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РОССИЙСКАЯ ФЕДЕРАЦИЯ</w:t>
      </w:r>
    </w:p>
    <w:p w:rsidR="009E6CF5" w:rsidRPr="009E6CF5" w:rsidRDefault="00ED2EEC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ИРКУТСКАЯ ОБЛАСТЬ</w:t>
      </w:r>
    </w:p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УСТЬ-КУТСКИЙ РАЙОН</w:t>
      </w:r>
    </w:p>
    <w:p w:rsidR="009E6CF5" w:rsidRDefault="00ED2EEC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АДМИНИСТРАЦИЯ</w:t>
      </w:r>
    </w:p>
    <w:p w:rsidR="00ED2EEC" w:rsidRPr="009E6CF5" w:rsidRDefault="00ED2EEC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НИЙСКОГО СЕЛЬСКОГО ПОСЕЛЕНИЯ</w:t>
      </w:r>
    </w:p>
    <w:p w:rsidR="009E6CF5" w:rsidRPr="009E6CF5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E6CF5" w:rsidRPr="00ED2EEC" w:rsidRDefault="009E6CF5" w:rsidP="009E6CF5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ED2EEC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ПОСТАНОВЛЕНИЕ</w:t>
      </w:r>
    </w:p>
    <w:p w:rsidR="009E6CF5" w:rsidRPr="009E6CF5" w:rsidRDefault="009E6CF5" w:rsidP="009E6C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D2EEC" w:rsidRDefault="00ED2EEC" w:rsidP="009E6C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D2EEC" w:rsidRPr="00ED2EEC" w:rsidRDefault="00ED2EEC" w:rsidP="009E6C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</w:t>
      </w:r>
      <w:r w:rsidR="00DA37EE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9E6CF5" w:rsidRPr="00ED2EEC" w:rsidRDefault="009E6CF5" w:rsidP="009E6C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</w:t>
      </w:r>
      <w:r w:rsidR="00DA37EE">
        <w:rPr>
          <w:rFonts w:ascii="Times New Roman" w:eastAsia="Times New Roman" w:hAnsi="Times New Roman" w:cs="Times New Roman"/>
          <w:sz w:val="24"/>
          <w:szCs w:val="24"/>
          <w:lang w:eastAsia="ar-SA"/>
        </w:rPr>
        <w:t>24</w:t>
      </w: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 w:rsidR="00DA37EE">
        <w:rPr>
          <w:rFonts w:ascii="Times New Roman" w:eastAsia="Times New Roman" w:hAnsi="Times New Roman" w:cs="Times New Roman"/>
          <w:sz w:val="24"/>
          <w:szCs w:val="24"/>
          <w:lang w:eastAsia="ar-SA"/>
        </w:rPr>
        <w:t>февраля</w:t>
      </w:r>
      <w:r w:rsidR="00ED2EEC"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2021</w:t>
      </w: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                                                                                                  </w:t>
      </w:r>
    </w:p>
    <w:p w:rsidR="00983FFE" w:rsidRDefault="00983FFE" w:rsidP="00897F6A">
      <w:pPr>
        <w:widowControl w:val="0"/>
        <w:spacing w:after="0" w:line="240" w:lineRule="auto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ED2EEC" w:rsidRPr="00ED2EEC" w:rsidRDefault="00ED2EEC" w:rsidP="00897F6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CF5" w:rsidRPr="00ED2EEC" w:rsidRDefault="00897F6A" w:rsidP="009E6CF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2EEC">
        <w:rPr>
          <w:rFonts w:ascii="Times New Roman" w:hAnsi="Times New Roman" w:cs="Times New Roman"/>
          <w:b/>
          <w:sz w:val="24"/>
          <w:szCs w:val="24"/>
        </w:rPr>
        <w:t xml:space="preserve">О назначении </w:t>
      </w:r>
      <w:r w:rsidR="003F7080" w:rsidRPr="00ED2EEC">
        <w:rPr>
          <w:rFonts w:ascii="Times New Roman" w:hAnsi="Times New Roman" w:cs="Times New Roman"/>
          <w:b/>
          <w:sz w:val="24"/>
          <w:szCs w:val="24"/>
        </w:rPr>
        <w:t xml:space="preserve">работника, </w:t>
      </w:r>
      <w:r w:rsidRPr="00ED2EEC">
        <w:rPr>
          <w:rFonts w:ascii="Times New Roman" w:hAnsi="Times New Roman" w:cs="Times New Roman"/>
          <w:b/>
          <w:sz w:val="24"/>
          <w:szCs w:val="24"/>
        </w:rPr>
        <w:t xml:space="preserve">уполномоченного </w:t>
      </w:r>
    </w:p>
    <w:p w:rsidR="00ED2EEC" w:rsidRPr="00ED2EEC" w:rsidRDefault="00897F6A" w:rsidP="009E6CF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2EEC">
        <w:rPr>
          <w:rFonts w:ascii="Times New Roman" w:hAnsi="Times New Roman" w:cs="Times New Roman"/>
          <w:b/>
          <w:sz w:val="24"/>
          <w:szCs w:val="24"/>
        </w:rPr>
        <w:t xml:space="preserve">на решение задач в области </w:t>
      </w:r>
      <w:r w:rsidR="003F7080" w:rsidRPr="00ED2EEC">
        <w:rPr>
          <w:rFonts w:ascii="Times New Roman" w:hAnsi="Times New Roman" w:cs="Times New Roman"/>
          <w:b/>
          <w:sz w:val="24"/>
          <w:szCs w:val="24"/>
        </w:rPr>
        <w:t xml:space="preserve">гражданской </w:t>
      </w:r>
    </w:p>
    <w:p w:rsidR="00ED2EEC" w:rsidRPr="00ED2EEC" w:rsidRDefault="003F7080" w:rsidP="009E6CF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2EEC">
        <w:rPr>
          <w:rFonts w:ascii="Times New Roman" w:hAnsi="Times New Roman" w:cs="Times New Roman"/>
          <w:b/>
          <w:sz w:val="24"/>
          <w:szCs w:val="24"/>
        </w:rPr>
        <w:t xml:space="preserve">обороны, </w:t>
      </w:r>
      <w:r w:rsidR="00897F6A" w:rsidRPr="00ED2EEC">
        <w:rPr>
          <w:rFonts w:ascii="Times New Roman" w:hAnsi="Times New Roman" w:cs="Times New Roman"/>
          <w:b/>
          <w:sz w:val="24"/>
          <w:szCs w:val="24"/>
        </w:rPr>
        <w:t xml:space="preserve">защиты населения и территории </w:t>
      </w:r>
    </w:p>
    <w:p w:rsidR="00057083" w:rsidRPr="00ED2EEC" w:rsidRDefault="00897F6A" w:rsidP="009E6CF5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2EEC">
        <w:rPr>
          <w:rFonts w:ascii="Times New Roman" w:hAnsi="Times New Roman" w:cs="Times New Roman"/>
          <w:b/>
          <w:sz w:val="24"/>
          <w:szCs w:val="24"/>
        </w:rPr>
        <w:t>от чрезвычайных ситуаций</w:t>
      </w:r>
    </w:p>
    <w:p w:rsidR="00897F6A" w:rsidRDefault="00897F6A" w:rsidP="00897F6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2EEC" w:rsidRPr="00ED2EEC" w:rsidRDefault="00ED2EEC" w:rsidP="00897F6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3FFE" w:rsidRPr="00ED2EEC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12.02.1998 г. № 28-ФЗ «О гражданской обороне», от 21.12.1994 г. № 68-ФЗ «О защите населения и территорий от чрезвычайных ситуаций природного и техногенного характера», от 06.10.2003 г. № 131-ФЗ «Об общих принципах организации местного самоуправления в Российской Федерации», руководствуясь подпунктом 3 пункта 1 статьи 42 Устава 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ED2EE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83FFE" w:rsidRPr="00ED2EEC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83FFE" w:rsidRPr="00ED2EEC" w:rsidRDefault="00983FFE" w:rsidP="00983FF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EEC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ED2EEC">
        <w:rPr>
          <w:rFonts w:ascii="Times New Roman" w:hAnsi="Times New Roman" w:cs="Times New Roman"/>
          <w:b/>
          <w:sz w:val="24"/>
          <w:szCs w:val="24"/>
        </w:rPr>
        <w:t>ЕТ</w:t>
      </w:r>
      <w:r w:rsidRPr="00ED2EEC">
        <w:rPr>
          <w:rFonts w:ascii="Times New Roman" w:hAnsi="Times New Roman" w:cs="Times New Roman"/>
          <w:b/>
          <w:sz w:val="24"/>
          <w:szCs w:val="24"/>
        </w:rPr>
        <w:t>:</w:t>
      </w:r>
    </w:p>
    <w:p w:rsidR="00983FFE" w:rsidRPr="00ED2EEC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FFE" w:rsidRPr="00ED2EEC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1. Утвердить прилагаемое Положение о работнике, уполномоченном на решение задач в области гражданской обороны, защиты населения и территории от чрезвычайных ситуаций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ED2EE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D2EEC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ED2EEC">
        <w:rPr>
          <w:rFonts w:ascii="Times New Roman" w:hAnsi="Times New Roman" w:cs="Times New Roman"/>
          <w:sz w:val="24"/>
          <w:szCs w:val="24"/>
        </w:rPr>
        <w:t>.</w:t>
      </w:r>
    </w:p>
    <w:p w:rsidR="00983FFE" w:rsidRPr="00ED2EEC" w:rsidRDefault="00983FFE" w:rsidP="00983FFE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2. Возложить выполнение задач работника, уполномоченного на решение задач в области гражданской обороны, защиты населения и территории от чрезвычайных ситуаций на ведущего специалиста </w:t>
      </w:r>
      <w:r w:rsidR="00ED2EEC">
        <w:rPr>
          <w:rFonts w:ascii="Times New Roman" w:hAnsi="Times New Roman" w:cs="Times New Roman"/>
          <w:sz w:val="24"/>
          <w:szCs w:val="24"/>
        </w:rPr>
        <w:t>Наливных Е.В</w:t>
      </w:r>
      <w:r w:rsidRPr="00ED2E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6CF5" w:rsidRPr="00ED2EEC" w:rsidRDefault="009E6CF5" w:rsidP="009E6CF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>3. Опубликовать настоящее постановление на официальном сайте Нийского муниципального образования.</w:t>
      </w:r>
    </w:p>
    <w:p w:rsidR="009E6CF5" w:rsidRPr="00ED2EEC" w:rsidRDefault="009E6CF5" w:rsidP="009E6CF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proofErr w:type="gramStart"/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исполнением настоящего Постановления оставляю за собой.</w:t>
      </w:r>
    </w:p>
    <w:p w:rsidR="009E6CF5" w:rsidRPr="00ED2EEC" w:rsidRDefault="009E6CF5" w:rsidP="009E6C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:rsidR="00ED2EEC" w:rsidRDefault="00ED2EEC" w:rsidP="009E6CF5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2EEC" w:rsidRDefault="00ED2EEC" w:rsidP="009E6CF5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2EEC" w:rsidRDefault="00ED2EEC" w:rsidP="009E6CF5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E6CF5" w:rsidRPr="00ED2EEC" w:rsidRDefault="00ED2EEC" w:rsidP="009E6CF5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И.о</w:t>
      </w:r>
      <w:r w:rsidR="0037723F"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</w:t>
      </w:r>
      <w:r w:rsidR="009E6CF5"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9E6CF5"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</w:t>
      </w:r>
    </w:p>
    <w:p w:rsidR="009E6CF5" w:rsidRPr="00ED2EEC" w:rsidRDefault="009E6CF5" w:rsidP="009E6CF5">
      <w:pPr>
        <w:tabs>
          <w:tab w:val="center" w:pos="4153"/>
          <w:tab w:val="right" w:pos="83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Нийского муниципального образования                               </w:t>
      </w:r>
      <w:r w:rsidR="00DA37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bookmarkStart w:id="0" w:name="_GoBack"/>
      <w:bookmarkEnd w:id="0"/>
      <w:r w:rsid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>Е.В.Дудник</w:t>
      </w:r>
    </w:p>
    <w:p w:rsidR="003F7080" w:rsidRPr="00ED2EEC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7080" w:rsidRPr="00ED2EEC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7080" w:rsidRPr="00ED2EEC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EEC" w:rsidRDefault="00ED2EEC" w:rsidP="003F7080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rPr>
          <w:rFonts w:ascii="Times New Roman" w:hAnsi="Times New Roman" w:cs="Times New Roman"/>
          <w:b w:val="0"/>
          <w:sz w:val="24"/>
          <w:szCs w:val="24"/>
        </w:rPr>
      </w:pPr>
    </w:p>
    <w:p w:rsidR="00ED2EEC" w:rsidRDefault="00ED2EEC" w:rsidP="003F7080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rPr>
          <w:rFonts w:ascii="Times New Roman" w:hAnsi="Times New Roman" w:cs="Times New Roman"/>
          <w:b w:val="0"/>
          <w:sz w:val="24"/>
          <w:szCs w:val="24"/>
        </w:rPr>
      </w:pPr>
    </w:p>
    <w:p w:rsidR="00ED2EEC" w:rsidRDefault="00ED2EEC" w:rsidP="003F7080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rPr>
          <w:rFonts w:ascii="Times New Roman" w:hAnsi="Times New Roman" w:cs="Times New Roman"/>
          <w:b w:val="0"/>
          <w:sz w:val="24"/>
          <w:szCs w:val="24"/>
        </w:rPr>
      </w:pPr>
    </w:p>
    <w:p w:rsidR="00ED2EEC" w:rsidRDefault="00ED2EEC" w:rsidP="00ED2EEC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</w:p>
    <w:p w:rsidR="003F7080" w:rsidRPr="00ED2EEC" w:rsidRDefault="003F7080" w:rsidP="00ED2EEC">
      <w:pPr>
        <w:pStyle w:val="1"/>
        <w:keepNext w:val="0"/>
        <w:widowControl w:val="0"/>
        <w:tabs>
          <w:tab w:val="clear" w:pos="432"/>
        </w:tabs>
        <w:suppressAutoHyphens w:val="0"/>
        <w:spacing w:before="0" w:after="0"/>
        <w:ind w:left="5677"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D2EEC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</w:t>
      </w:r>
    </w:p>
    <w:p w:rsidR="00ED2EEC" w:rsidRDefault="009E6CF5" w:rsidP="00ED2EEC">
      <w:pPr>
        <w:widowControl w:val="0"/>
        <w:spacing w:after="0" w:line="240" w:lineRule="auto"/>
        <w:ind w:left="5670" w:firstLine="7"/>
        <w:jc w:val="right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к </w:t>
      </w:r>
      <w:r w:rsidR="003F7080" w:rsidRPr="00ED2EEC">
        <w:rPr>
          <w:rFonts w:ascii="Times New Roman" w:hAnsi="Times New Roman" w:cs="Times New Roman"/>
          <w:sz w:val="24"/>
          <w:szCs w:val="24"/>
        </w:rPr>
        <w:t>постановлени</w:t>
      </w:r>
      <w:r w:rsidRPr="00ED2EEC">
        <w:rPr>
          <w:rFonts w:ascii="Times New Roman" w:hAnsi="Times New Roman" w:cs="Times New Roman"/>
          <w:sz w:val="24"/>
          <w:szCs w:val="24"/>
        </w:rPr>
        <w:t xml:space="preserve">ю администрации Нийского </w:t>
      </w:r>
      <w:r w:rsidR="003F7080" w:rsidRPr="00ED2EE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3F7080" w:rsidRPr="00ED2EEC" w:rsidRDefault="003F7080" w:rsidP="00ED2EEC">
      <w:pPr>
        <w:widowControl w:val="0"/>
        <w:spacing w:after="0" w:line="240" w:lineRule="auto"/>
        <w:ind w:left="5670" w:firstLine="7"/>
        <w:jc w:val="right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от </w:t>
      </w:r>
      <w:r w:rsidR="009E6CF5" w:rsidRPr="00ED2EEC">
        <w:rPr>
          <w:rFonts w:ascii="Times New Roman" w:hAnsi="Times New Roman" w:cs="Times New Roman"/>
          <w:sz w:val="24"/>
          <w:szCs w:val="24"/>
        </w:rPr>
        <w:t>«</w:t>
      </w:r>
      <w:r w:rsidR="00DA37EE">
        <w:rPr>
          <w:rFonts w:ascii="Times New Roman" w:hAnsi="Times New Roman" w:cs="Times New Roman"/>
          <w:sz w:val="24"/>
          <w:szCs w:val="24"/>
        </w:rPr>
        <w:t>24</w:t>
      </w:r>
      <w:r w:rsidR="009E6CF5" w:rsidRPr="00ED2EEC">
        <w:rPr>
          <w:rFonts w:ascii="Times New Roman" w:hAnsi="Times New Roman" w:cs="Times New Roman"/>
          <w:sz w:val="24"/>
          <w:szCs w:val="24"/>
        </w:rPr>
        <w:t>»</w:t>
      </w:r>
      <w:r w:rsidRPr="00ED2EEC">
        <w:rPr>
          <w:rFonts w:ascii="Times New Roman" w:hAnsi="Times New Roman" w:cs="Times New Roman"/>
          <w:sz w:val="24"/>
          <w:szCs w:val="24"/>
        </w:rPr>
        <w:t xml:space="preserve"> </w:t>
      </w:r>
      <w:r w:rsidR="00DA37EE">
        <w:rPr>
          <w:rFonts w:ascii="Times New Roman" w:hAnsi="Times New Roman" w:cs="Times New Roman"/>
          <w:sz w:val="24"/>
          <w:szCs w:val="24"/>
        </w:rPr>
        <w:t xml:space="preserve">февраля </w:t>
      </w:r>
      <w:r w:rsidR="00ED2EEC">
        <w:rPr>
          <w:rFonts w:ascii="Times New Roman" w:hAnsi="Times New Roman" w:cs="Times New Roman"/>
          <w:sz w:val="24"/>
          <w:szCs w:val="24"/>
        </w:rPr>
        <w:t xml:space="preserve"> 2021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DA37EE">
        <w:rPr>
          <w:rFonts w:ascii="Times New Roman" w:hAnsi="Times New Roman" w:cs="Times New Roman"/>
          <w:sz w:val="24"/>
          <w:szCs w:val="24"/>
        </w:rPr>
        <w:t>8</w:t>
      </w:r>
      <w:r w:rsidR="009E6CF5" w:rsidRPr="00ED2EEC">
        <w:rPr>
          <w:rFonts w:ascii="Times New Roman" w:hAnsi="Times New Roman" w:cs="Times New Roman"/>
          <w:sz w:val="24"/>
          <w:szCs w:val="24"/>
        </w:rPr>
        <w:t>-</w:t>
      </w:r>
      <w:r w:rsidR="00ED2EEC">
        <w:rPr>
          <w:rFonts w:ascii="Times New Roman" w:hAnsi="Times New Roman" w:cs="Times New Roman"/>
          <w:sz w:val="24"/>
          <w:szCs w:val="24"/>
        </w:rPr>
        <w:t>п</w:t>
      </w:r>
    </w:p>
    <w:p w:rsidR="003F7080" w:rsidRPr="00ED2EEC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080" w:rsidRPr="00ED2EEC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080" w:rsidRPr="00ED2EEC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EE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F7080" w:rsidRPr="00ED2EEC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EEC">
        <w:rPr>
          <w:rFonts w:ascii="Times New Roman" w:hAnsi="Times New Roman" w:cs="Times New Roman"/>
          <w:b/>
          <w:sz w:val="24"/>
          <w:szCs w:val="24"/>
        </w:rPr>
        <w:t>о работнике, уполномоченном на решение задач в области гражданской обороны, защиты населения и территории от чрезвычайных ситуаций</w:t>
      </w:r>
      <w:r w:rsidR="009E6CF5" w:rsidRPr="00ED2EEC">
        <w:rPr>
          <w:rFonts w:ascii="Times New Roman" w:hAnsi="Times New Roman" w:cs="Times New Roman"/>
          <w:b/>
          <w:sz w:val="24"/>
          <w:szCs w:val="24"/>
        </w:rPr>
        <w:t xml:space="preserve"> природного и техногенного характера</w:t>
      </w:r>
    </w:p>
    <w:p w:rsidR="003F7080" w:rsidRPr="00ED2EEC" w:rsidRDefault="003F7080" w:rsidP="003F708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ED2EEC">
        <w:rPr>
          <w:rFonts w:ascii="Times New Roman" w:hAnsi="Times New Roman" w:cs="Times New Roman"/>
          <w:sz w:val="24"/>
          <w:szCs w:val="24"/>
        </w:rPr>
        <w:t xml:space="preserve">Настоящее Положение о работнике, уполномоченном на решение задач в области гражданской обороны, защиты населения и территории от чрезвычайных ситуаций 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природного и техногенного характера </w:t>
      </w:r>
      <w:r w:rsidRPr="00ED2EEC">
        <w:rPr>
          <w:rFonts w:ascii="Times New Roman" w:hAnsi="Times New Roman" w:cs="Times New Roman"/>
          <w:sz w:val="24"/>
          <w:szCs w:val="24"/>
        </w:rPr>
        <w:t>(далее – Положение, работнике по делам ГО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и </w:t>
      </w:r>
      <w:r w:rsidRPr="00ED2EEC">
        <w:rPr>
          <w:rFonts w:ascii="Times New Roman" w:hAnsi="Times New Roman" w:cs="Times New Roman"/>
          <w:sz w:val="24"/>
          <w:szCs w:val="24"/>
        </w:rPr>
        <w:t>ЧС соответственно), разработано в соответствии с Федеральными Законами от 12.02.1998 г. № 28-ФЗ «О</w:t>
      </w:r>
      <w:r w:rsidR="009E6CF5" w:rsidRPr="00ED2EEC">
        <w:rPr>
          <w:rFonts w:ascii="Times New Roman" w:hAnsi="Times New Roman" w:cs="Times New Roman"/>
          <w:sz w:val="24"/>
          <w:szCs w:val="24"/>
        </w:rPr>
        <w:t> </w:t>
      </w:r>
      <w:r w:rsidRPr="00ED2EEC">
        <w:rPr>
          <w:rFonts w:ascii="Times New Roman" w:hAnsi="Times New Roman" w:cs="Times New Roman"/>
          <w:sz w:val="24"/>
          <w:szCs w:val="24"/>
        </w:rPr>
        <w:t>гражданской обороне», от 21.12.1994 г. № 68-ФЗ «О защите населения и территорий от чрезвычайных ситуаций природного и техногенного</w:t>
      </w:r>
      <w:proofErr w:type="gramEnd"/>
      <w:r w:rsidRPr="00ED2EEC">
        <w:rPr>
          <w:rFonts w:ascii="Times New Roman" w:hAnsi="Times New Roman" w:cs="Times New Roman"/>
          <w:sz w:val="24"/>
          <w:szCs w:val="24"/>
        </w:rPr>
        <w:t xml:space="preserve"> характера», от 06.10.2003 г. № 131-ФЗ «Об общих принципах организации местного самоуправления в Российской Федерации» и определяет предназначение, задачи, обязанности и права работника (уполномоченного) по делам ГО и ЧС.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2. В своей деятельности работник по делам ГО и ЧС руководствуется действующим законодательством Российской Федерации, другими нормативными правовыми актами, регламентирующими вопросы гражданской обороны, защиты населения и территории от чрезвычайных ситуаций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ED2EEC">
        <w:rPr>
          <w:rFonts w:ascii="Times New Roman" w:hAnsi="Times New Roman" w:cs="Times New Roman"/>
          <w:sz w:val="24"/>
          <w:szCs w:val="24"/>
        </w:rPr>
        <w:t>, настоящим Положением.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3. Работник по делам ГО и ЧС назначается с целью управления гражданской обороной, решения задач в области защиты населения и территории от чрезвычайных ситуаций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ED2EEC">
        <w:rPr>
          <w:rFonts w:ascii="Times New Roman" w:hAnsi="Times New Roman" w:cs="Times New Roman"/>
          <w:sz w:val="24"/>
          <w:szCs w:val="24"/>
        </w:rPr>
        <w:t>.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4. Основные задачи работника по делам ГО и ЧС.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4.1. В области гражданской обороны – организация работы </w:t>
      </w:r>
      <w:proofErr w:type="gramStart"/>
      <w:r w:rsidRPr="00ED2EE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ED2EEC">
        <w:rPr>
          <w:rFonts w:ascii="Times New Roman" w:hAnsi="Times New Roman" w:cs="Times New Roman"/>
          <w:sz w:val="24"/>
          <w:szCs w:val="24"/>
        </w:rPr>
        <w:t>: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проведению мероприятий гражданской обороны, разработке и реализации плана гражданской обороны и защиты населения;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проведению подготовки и обучения населения способам защиты от опасностей, возникающих при ведении военных действий или вследствие этих действий;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поддержанию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защитные сооружения и другие объекты гражданской обороны;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подготовке и проведению эвакуационных мероприятий;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проведению первоочередных мероприятий по поддержанию устойчивого функционирования организаций в военное время;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созданию и содержанию в целях гражданской обороны запасов продовольствия, медицинских средств индивидуальной защиты и иных средств.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4.2. В области защиты населения и территории от чрезвычайных ситуаций 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природного и техногенного характера </w:t>
      </w:r>
      <w:r w:rsidRPr="00ED2EEC">
        <w:rPr>
          <w:rFonts w:ascii="Times New Roman" w:hAnsi="Times New Roman" w:cs="Times New Roman"/>
          <w:sz w:val="24"/>
          <w:szCs w:val="24"/>
        </w:rPr>
        <w:t xml:space="preserve">– организация работы </w:t>
      </w:r>
      <w:proofErr w:type="gramStart"/>
      <w:r w:rsidRPr="00ED2EE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ED2EEC">
        <w:rPr>
          <w:rFonts w:ascii="Times New Roman" w:hAnsi="Times New Roman" w:cs="Times New Roman"/>
          <w:sz w:val="24"/>
          <w:szCs w:val="24"/>
        </w:rPr>
        <w:t>: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осуществлению подготовки и содержанию в готовности необходимых сил и сре</w:t>
      </w:r>
      <w:proofErr w:type="gramStart"/>
      <w:r w:rsidRPr="00ED2EEC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ED2EEC">
        <w:rPr>
          <w:rFonts w:ascii="Times New Roman" w:hAnsi="Times New Roman" w:cs="Times New Roman"/>
          <w:sz w:val="24"/>
          <w:szCs w:val="24"/>
        </w:rPr>
        <w:t>я защиты населения и территории от чрезвычайных ситуаций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ED2EEC">
        <w:rPr>
          <w:rFonts w:ascii="Times New Roman" w:hAnsi="Times New Roman" w:cs="Times New Roman"/>
          <w:sz w:val="24"/>
          <w:szCs w:val="24"/>
        </w:rPr>
        <w:t>, обучению населения способам защиты и действиям в указанных ситуациях;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осуществлению сбора информации, обеспечению своевременного оповещения и информирования населения об угрозе и возникновении чрезвычайных ситуаций;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2EEC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ED2EEC">
        <w:rPr>
          <w:rFonts w:ascii="Times New Roman" w:hAnsi="Times New Roman" w:cs="Times New Roman"/>
          <w:sz w:val="24"/>
          <w:szCs w:val="24"/>
        </w:rPr>
        <w:t xml:space="preserve"> осуществлением финансирования мероприятий в области защиты </w:t>
      </w:r>
      <w:r w:rsidRPr="00ED2EEC">
        <w:rPr>
          <w:rFonts w:ascii="Times New Roman" w:hAnsi="Times New Roman" w:cs="Times New Roman"/>
          <w:sz w:val="24"/>
          <w:szCs w:val="24"/>
        </w:rPr>
        <w:lastRenderedPageBreak/>
        <w:t>населения и территории от чрезвычайных ситуаций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ED2EEC">
        <w:rPr>
          <w:rFonts w:ascii="Times New Roman" w:hAnsi="Times New Roman" w:cs="Times New Roman"/>
          <w:sz w:val="24"/>
          <w:szCs w:val="24"/>
        </w:rPr>
        <w:t>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созданию резервов финансовых и материальных ресурсов для ликвидации чрезвычайных ситуаций;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планированию аварийно-спасательных и других неотложных работ, содействию устойчивому функционированию организаций в чрезвычайных ситуациях.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5. В соответствии с основными задачами работник по делам ГО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и </w:t>
      </w:r>
      <w:r w:rsidRPr="00ED2EEC">
        <w:rPr>
          <w:rFonts w:ascii="Times New Roman" w:hAnsi="Times New Roman" w:cs="Times New Roman"/>
          <w:sz w:val="24"/>
          <w:szCs w:val="24"/>
        </w:rPr>
        <w:t>ЧС: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разрабатывает и корректирует План гражданской обороны и защиты населения </w:t>
      </w:r>
      <w:r w:rsidR="009E6CF5" w:rsidRPr="00ED2EEC">
        <w:rPr>
          <w:rFonts w:ascii="Times New Roman" w:hAnsi="Times New Roman" w:cs="Times New Roman"/>
          <w:sz w:val="24"/>
          <w:szCs w:val="24"/>
        </w:rPr>
        <w:t>поселения</w:t>
      </w:r>
      <w:r w:rsidRPr="00ED2EEC">
        <w:rPr>
          <w:rFonts w:ascii="Times New Roman" w:hAnsi="Times New Roman" w:cs="Times New Roman"/>
          <w:sz w:val="24"/>
          <w:szCs w:val="24"/>
        </w:rPr>
        <w:t>, План действий по предупреждению и ликвидации чрезвычайных ситуаций природного и техногенного характера;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осуществляет методическое руководство планированием мероприятий гражданской обороны, мероприятий защиты населения от чрезвычайных ситуаций на объектах производственного и социального назначения на подведомственной территории;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планирует эвакуационные мероприятия, организует заблаговременную подготовку к приему и размещению эвакуируемого населения на подведомственной территории;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отрабатывает план выдачи населению средств индивидуальной защиты;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отрабатывает приказы и распоряжения Главы </w:t>
      </w:r>
      <w:r w:rsidR="009E6CF5" w:rsidRPr="00ED2EEC">
        <w:rPr>
          <w:rFonts w:ascii="Times New Roman" w:hAnsi="Times New Roman" w:cs="Times New Roman"/>
          <w:sz w:val="24"/>
          <w:szCs w:val="24"/>
        </w:rPr>
        <w:t>администрации</w:t>
      </w:r>
      <w:r w:rsidRPr="00ED2EEC">
        <w:rPr>
          <w:rFonts w:ascii="Times New Roman" w:hAnsi="Times New Roman" w:cs="Times New Roman"/>
          <w:sz w:val="24"/>
          <w:szCs w:val="24"/>
        </w:rPr>
        <w:t>, готовит итоговый  приказ об итогах прошедшего и задачах на следующий год по вопросам гражданской обороны и защиты населения от чрезвычайных ситуаций;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готовит предложения по выполнению мероприятий гражданской обороны в мобилизационные планы предприятий и организаций </w:t>
      </w:r>
      <w:r w:rsidR="009E6CF5" w:rsidRPr="00ED2EEC">
        <w:rPr>
          <w:rFonts w:ascii="Times New Roman" w:hAnsi="Times New Roman" w:cs="Times New Roman"/>
          <w:sz w:val="24"/>
          <w:szCs w:val="24"/>
        </w:rPr>
        <w:t>поселения</w:t>
      </w:r>
      <w:r w:rsidRPr="00ED2EEC">
        <w:rPr>
          <w:rFonts w:ascii="Times New Roman" w:hAnsi="Times New Roman" w:cs="Times New Roman"/>
          <w:sz w:val="24"/>
          <w:szCs w:val="24"/>
        </w:rPr>
        <w:t>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ведет учет защитных сооружений на территории </w:t>
      </w:r>
      <w:r w:rsidR="009E6CF5" w:rsidRPr="00ED2EEC">
        <w:rPr>
          <w:rFonts w:ascii="Times New Roman" w:hAnsi="Times New Roman" w:cs="Times New Roman"/>
          <w:sz w:val="24"/>
          <w:szCs w:val="24"/>
        </w:rPr>
        <w:t>поселения</w:t>
      </w:r>
      <w:r w:rsidRPr="00ED2EEC">
        <w:rPr>
          <w:rFonts w:ascii="Times New Roman" w:hAnsi="Times New Roman" w:cs="Times New Roman"/>
          <w:sz w:val="24"/>
          <w:szCs w:val="24"/>
        </w:rPr>
        <w:t>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осуществляет контроль создания и поддержания в состоянии постоянной готовности к использованию локальных систем оповещения об опасностях, возникающих при ведении военных действий и при угрозе и возникновении чрезвычайных ситуаций;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организует оповещение руководящего состава </w:t>
      </w:r>
      <w:r w:rsidR="009E6CF5" w:rsidRPr="00ED2EEC">
        <w:rPr>
          <w:rFonts w:ascii="Times New Roman" w:hAnsi="Times New Roman" w:cs="Times New Roman"/>
          <w:sz w:val="24"/>
          <w:szCs w:val="24"/>
        </w:rPr>
        <w:t>поселения</w:t>
      </w:r>
      <w:r w:rsidRPr="00ED2EEC">
        <w:rPr>
          <w:rFonts w:ascii="Times New Roman" w:hAnsi="Times New Roman" w:cs="Times New Roman"/>
          <w:sz w:val="24"/>
          <w:szCs w:val="24"/>
        </w:rPr>
        <w:t>, предприятий и организаций, населения по сигналам гражданской обороны и при угрозе или возникновении чрезвычайных ситуаций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ED2EEC">
        <w:rPr>
          <w:rFonts w:ascii="Times New Roman" w:hAnsi="Times New Roman" w:cs="Times New Roman"/>
          <w:sz w:val="24"/>
          <w:szCs w:val="24"/>
        </w:rPr>
        <w:t>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осуществляет методическое руководство учебно-консультационным пунктом;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организует обучение населения в области гражданской обороны, защиты населения и территории от чрезвычайных ситуаций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ED2EEC">
        <w:rPr>
          <w:rFonts w:ascii="Times New Roman" w:hAnsi="Times New Roman" w:cs="Times New Roman"/>
          <w:sz w:val="24"/>
          <w:szCs w:val="24"/>
        </w:rPr>
        <w:t>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организует создание, содержание, подготовку и организацию деятельности нештатных аварийно-спасательных формирований, аварийно-спасательных формирований на добровольной основе, ведет их учет;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осуществляет контроль выполнения нормативных правовых актов, планов по выполнению мероприятий гражданской обороны, защиты населения и территории от чрезвычайных ситуаций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ED2EEC">
        <w:rPr>
          <w:rFonts w:ascii="Times New Roman" w:hAnsi="Times New Roman" w:cs="Times New Roman"/>
          <w:sz w:val="24"/>
          <w:szCs w:val="24"/>
        </w:rPr>
        <w:t>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организует мероприятия по обеспечению первичных мер пожарной безопасности, обеспечению безопасности людей на водных объектах в границах </w:t>
      </w:r>
      <w:r w:rsidR="009E6CF5" w:rsidRPr="00ED2EEC">
        <w:rPr>
          <w:rFonts w:ascii="Times New Roman" w:hAnsi="Times New Roman" w:cs="Times New Roman"/>
          <w:sz w:val="24"/>
          <w:szCs w:val="24"/>
        </w:rPr>
        <w:t>поселения</w:t>
      </w:r>
      <w:r w:rsidRPr="00ED2EEC">
        <w:rPr>
          <w:rFonts w:ascii="Times New Roman" w:hAnsi="Times New Roman" w:cs="Times New Roman"/>
          <w:sz w:val="24"/>
          <w:szCs w:val="24"/>
        </w:rPr>
        <w:t>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6. Работник по делам ГО и ЧС имеет право: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 xml:space="preserve">вносить на рассмотрение Главе 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ED2EEC">
        <w:rPr>
          <w:rFonts w:ascii="Times New Roman" w:hAnsi="Times New Roman" w:cs="Times New Roman"/>
          <w:sz w:val="24"/>
          <w:szCs w:val="24"/>
        </w:rPr>
        <w:t>муниципального образования предложения по совершенствованию планирования и ведения гражданской обороны, обеспечению защиты населения и территории от чрезвычайных ситуаций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 природного и техногенного характера</w:t>
      </w:r>
      <w:r w:rsidRPr="00ED2EEC">
        <w:rPr>
          <w:rFonts w:ascii="Times New Roman" w:hAnsi="Times New Roman" w:cs="Times New Roman"/>
          <w:sz w:val="24"/>
          <w:szCs w:val="24"/>
        </w:rPr>
        <w:t>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проводить проверки запланированных мероприятий в области гражданской обороны, защиты населения и территории от чрезвычайных ситуаций, выполнения требований руководящих документов и требований норм инженерно-технических мероприятий гражданской обороны при строительстве новых и реконструкции существующих объектов;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t>привлекать в установленном порядке к работе по разработке планов, других документов и отчетных материалов по гражданской обороне, защите населения и территории от чрезвычайных ситуаций должностных лиц администрации сельсовета, организаций на подведомственной территории.</w:t>
      </w:r>
    </w:p>
    <w:p w:rsidR="003F7080" w:rsidRPr="00ED2EEC" w:rsidRDefault="003F7080" w:rsidP="003F708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EEC">
        <w:rPr>
          <w:rFonts w:ascii="Times New Roman" w:hAnsi="Times New Roman" w:cs="Times New Roman"/>
          <w:sz w:val="24"/>
          <w:szCs w:val="24"/>
        </w:rPr>
        <w:lastRenderedPageBreak/>
        <w:t xml:space="preserve">7. Работник по делам ГО и ЧС подчиняется Главе </w:t>
      </w:r>
      <w:r w:rsidR="009E6CF5" w:rsidRPr="00ED2EEC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ED2EEC">
        <w:rPr>
          <w:rFonts w:ascii="Times New Roman" w:hAnsi="Times New Roman" w:cs="Times New Roman"/>
          <w:sz w:val="24"/>
          <w:szCs w:val="24"/>
        </w:rPr>
        <w:t>муниципального образования и несет персональную ответственность за состояние дел в области гражданской обороны, защиты населения и территории от чрезвычайных ситуаций.</w:t>
      </w:r>
    </w:p>
    <w:p w:rsidR="003F7080" w:rsidRPr="00ED2EEC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7080" w:rsidRPr="00ED2EEC" w:rsidRDefault="003F7080" w:rsidP="003F7080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080" w:rsidRPr="00ED2EEC" w:rsidRDefault="003F7080" w:rsidP="003F708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F7080" w:rsidRPr="00ED2EEC" w:rsidSect="00F72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8971E64"/>
    <w:multiLevelType w:val="hybridMultilevel"/>
    <w:tmpl w:val="A5FA07A6"/>
    <w:lvl w:ilvl="0" w:tplc="E19EF9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97F6A"/>
    <w:rsid w:val="00025861"/>
    <w:rsid w:val="00057083"/>
    <w:rsid w:val="00112B52"/>
    <w:rsid w:val="0037723F"/>
    <w:rsid w:val="003F7080"/>
    <w:rsid w:val="004C25A1"/>
    <w:rsid w:val="008429AB"/>
    <w:rsid w:val="00850657"/>
    <w:rsid w:val="00897F6A"/>
    <w:rsid w:val="00983FFE"/>
    <w:rsid w:val="009E6CF5"/>
    <w:rsid w:val="00C01C0C"/>
    <w:rsid w:val="00DA37EE"/>
    <w:rsid w:val="00ED2EEC"/>
    <w:rsid w:val="00F72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7C"/>
  </w:style>
  <w:style w:type="paragraph" w:styleId="1">
    <w:name w:val="heading 1"/>
    <w:basedOn w:val="a"/>
    <w:next w:val="a"/>
    <w:link w:val="10"/>
    <w:qFormat/>
    <w:rsid w:val="003F7080"/>
    <w:pPr>
      <w:keepNext/>
      <w:tabs>
        <w:tab w:val="num" w:pos="432"/>
      </w:tabs>
      <w:suppressAutoHyphens/>
      <w:overflowPunct w:val="0"/>
      <w:autoSpaceDE w:val="0"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080"/>
    <w:pPr>
      <w:ind w:left="720"/>
      <w:contextualSpacing/>
    </w:pPr>
  </w:style>
  <w:style w:type="character" w:styleId="a4">
    <w:name w:val="Strong"/>
    <w:basedOn w:val="a0"/>
    <w:uiPriority w:val="22"/>
    <w:qFormat/>
    <w:rsid w:val="003F7080"/>
    <w:rPr>
      <w:b/>
      <w:bCs/>
    </w:rPr>
  </w:style>
  <w:style w:type="paragraph" w:styleId="a5">
    <w:name w:val="Normal (Web)"/>
    <w:basedOn w:val="a"/>
    <w:uiPriority w:val="99"/>
    <w:semiHidden/>
    <w:unhideWhenUsed/>
    <w:rsid w:val="003F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F7080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83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7080"/>
    <w:pPr>
      <w:keepNext/>
      <w:tabs>
        <w:tab w:val="num" w:pos="432"/>
      </w:tabs>
      <w:suppressAutoHyphens/>
      <w:overflowPunct w:val="0"/>
      <w:autoSpaceDE w:val="0"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080"/>
    <w:pPr>
      <w:ind w:left="720"/>
      <w:contextualSpacing/>
    </w:pPr>
  </w:style>
  <w:style w:type="character" w:styleId="a4">
    <w:name w:val="Strong"/>
    <w:basedOn w:val="a0"/>
    <w:uiPriority w:val="22"/>
    <w:qFormat/>
    <w:rsid w:val="003F7080"/>
    <w:rPr>
      <w:b/>
      <w:bCs/>
    </w:rPr>
  </w:style>
  <w:style w:type="paragraph" w:styleId="a5">
    <w:name w:val="Normal (Web)"/>
    <w:basedOn w:val="a"/>
    <w:uiPriority w:val="99"/>
    <w:semiHidden/>
    <w:unhideWhenUsed/>
    <w:rsid w:val="003F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F7080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983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F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46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38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776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81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5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леди ДИ</dc:creator>
  <cp:lastModifiedBy>IBM_457</cp:lastModifiedBy>
  <cp:revision>9</cp:revision>
  <cp:lastPrinted>2021-02-24T06:34:00Z</cp:lastPrinted>
  <dcterms:created xsi:type="dcterms:W3CDTF">2017-05-11T01:52:00Z</dcterms:created>
  <dcterms:modified xsi:type="dcterms:W3CDTF">2021-02-24T06:36:00Z</dcterms:modified>
</cp:coreProperties>
</file>