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72A" w:rsidRPr="00B8172A" w:rsidRDefault="00B8172A" w:rsidP="00B81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1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Усть-Кутский филиал областного государственного казенного учреждения «Кадровый центр Иркутской области»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горячей линии: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t> 8 (800) 200-19-91 доб. 340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Усть-Кут, ул. Реброва-Денисова, дом 3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t> 8 (800) 200-19-91 доб. 340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Электронная почта: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history="1">
        <w:r w:rsidRPr="00B8172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uk_gszn@irmail.ru</w:t>
        </w:r>
      </w:hyperlink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понедельник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08:00 до 17:00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перерыв с 12:00 до 13:00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вторник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08:00 до 20:00</w:t>
      </w:r>
      <w:proofErr w:type="gramEnd"/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12:00 до 13:00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среда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08:00 до 17:00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перерыв с 12:00 до 13:00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четверг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08:00 до 17:00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перерыв с 12:00 до 13:00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пятница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08:00 до 17:00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перерыв с 12:00 до 13:00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суббота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выходной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воскресенье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выходной</w:t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817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history="1">
        <w:r w:rsidRPr="00B8172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https://irkzan.ru/Czn/detail/13d3eb87-4549-4c03-a02b-eb5bde9e5f4b/#</w:t>
        </w:r>
      </w:hyperlink>
      <w:proofErr w:type="gramEnd"/>
    </w:p>
    <w:p w:rsidR="00192D07" w:rsidRDefault="00192D07">
      <w:bookmarkStart w:id="0" w:name="_GoBack"/>
      <w:bookmarkEnd w:id="0"/>
    </w:p>
    <w:sectPr w:rsidR="0019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85"/>
    <w:rsid w:val="00192D07"/>
    <w:rsid w:val="00237185"/>
    <w:rsid w:val="00B8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66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rkzan.ru/Czn/detail/13d3eb87-4549-4c03-a02b-eb5bde9e5f4b/" TargetMode="External"/><Relationship Id="rId5" Type="http://schemas.openxmlformats.org/officeDocument/2006/relationships/hyperlink" Target="mailto:uk_gszn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2026-02-02T02:12:00Z</dcterms:created>
  <dcterms:modified xsi:type="dcterms:W3CDTF">2026-02-02T02:13:00Z</dcterms:modified>
</cp:coreProperties>
</file>