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35" w:rsidRPr="003C4F31" w:rsidRDefault="000C7368" w:rsidP="003C4F31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09.12.2024 г. №55</w:t>
      </w:r>
      <w:r w:rsidR="00A04A35" w:rsidRPr="003C4F31">
        <w:rPr>
          <w:rFonts w:ascii="Arial" w:hAnsi="Arial" w:cs="Arial"/>
          <w:b/>
          <w:sz w:val="32"/>
          <w:szCs w:val="32"/>
        </w:rPr>
        <w:t>-П</w:t>
      </w:r>
    </w:p>
    <w:p w:rsidR="00A04A35" w:rsidRPr="003C4F31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A35" w:rsidRPr="003C4F31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A35" w:rsidRPr="003C4F31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A35" w:rsidRPr="003C4F31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04A35" w:rsidRPr="003C4F31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АДМИНИСТРАЦИЯ</w:t>
      </w:r>
    </w:p>
    <w:p w:rsidR="006F0611" w:rsidRPr="003C4F31" w:rsidRDefault="006F0611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04A35" w:rsidRPr="003C4F31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3C4F31">
        <w:rPr>
          <w:rFonts w:ascii="Arial" w:hAnsi="Arial" w:cs="Arial"/>
          <w:b/>
          <w:sz w:val="32"/>
          <w:szCs w:val="32"/>
        </w:rPr>
        <w:t>ПОСТАНОВЛЕНИЕ</w:t>
      </w: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6788B" w:rsidRDefault="003C4F31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C4F31">
        <w:rPr>
          <w:rFonts w:ascii="Arial" w:eastAsia="Times New Roman" w:hAnsi="Arial" w:cs="Arial"/>
          <w:b/>
          <w:sz w:val="32"/>
          <w:szCs w:val="32"/>
          <w:lang w:eastAsia="ru-RU"/>
        </w:rPr>
        <w:t>ОБ ИСКЛЮЧЕНИИ ИЗ РЕЕСТРА МУНИЦИПАЛЬНОЙ СОБСТВЕННОСТИ ОБЪЕКТОВ НЕДВИЖИМОГО</w:t>
      </w:r>
    </w:p>
    <w:p w:rsidR="00751110" w:rsidRPr="003C4F31" w:rsidRDefault="003C4F31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C4F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ИМУЩЕСТВА</w:t>
      </w:r>
    </w:p>
    <w:p w:rsidR="00751110" w:rsidRPr="00A04A35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751110" w:rsidRPr="0020554C" w:rsidRDefault="00751110" w:rsidP="00751110">
      <w:pPr>
        <w:spacing w:after="0" w:line="240" w:lineRule="auto"/>
        <w:ind w:firstLine="708"/>
        <w:rPr>
          <w:rFonts w:ascii="Arial" w:hAnsi="Arial" w:cs="Arial"/>
          <w:sz w:val="32"/>
          <w:szCs w:val="32"/>
        </w:rPr>
      </w:pPr>
    </w:p>
    <w:p w:rsidR="00751110" w:rsidRPr="0020554C" w:rsidRDefault="00751110" w:rsidP="00B67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</w:t>
      </w:r>
      <w:r w:rsidR="00600BAE">
        <w:rPr>
          <w:rFonts w:ascii="Arial" w:eastAsia="Times New Roman" w:hAnsi="Arial" w:cs="Arial"/>
          <w:sz w:val="24"/>
          <w:szCs w:val="24"/>
          <w:lang w:eastAsia="ru-RU"/>
        </w:rPr>
        <w:t>авления в Российской Федерации» и в связи приватизацией муниципального жилья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Уставом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C4F3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Усть-Кутского муниципального района Иркутской области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51110" w:rsidRPr="0020554C" w:rsidRDefault="000C7368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Исключить из реестра муниципальной собственности муниципального образования Нийское сельское поселение Усть-Кутского муниципального района Иркутской области объект недвижимости, расположенный по адресу: Российская Федерация, Иркутская область, Усть-Кутский район, посёлок Ния, ул. Лесников, д. 1, кв. 19, кадас</w:t>
      </w:r>
      <w:r w:rsidR="00CA1D19">
        <w:rPr>
          <w:rFonts w:ascii="Arial" w:hAnsi="Arial" w:cs="Arial"/>
          <w:sz w:val="24"/>
          <w:szCs w:val="24"/>
        </w:rPr>
        <w:t>тровый номер: 38:18:170244:816, на основании договора о передачи квартир, домов в собственность граждан от 18.09.2024 г. и выписки из ЕГРН от 31.10.2024 г.</w:t>
      </w:r>
    </w:p>
    <w:p w:rsidR="000C7368" w:rsidRDefault="006F0611" w:rsidP="000C736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C7368" w:rsidRPr="000C7368">
        <w:rPr>
          <w:rFonts w:ascii="Arial" w:hAnsi="Arial" w:cs="Arial"/>
          <w:sz w:val="24"/>
          <w:szCs w:val="24"/>
        </w:rPr>
        <w:t>Настоящее постановление обнародовать на официальном сайте Администрации Нийского сельского поселения в сети «Интернет» (</w:t>
      </w:r>
      <w:hyperlink r:id="rId7" w:history="1">
        <w:r w:rsidR="000C7368" w:rsidRPr="000C7368">
          <w:rPr>
            <w:rStyle w:val="ac"/>
            <w:rFonts w:ascii="Arial" w:hAnsi="Arial" w:cs="Arial"/>
            <w:sz w:val="24"/>
            <w:szCs w:val="24"/>
            <w:lang w:eastAsia="ar-SA"/>
          </w:rPr>
          <w:t>www.ния-адм.рф</w:t>
        </w:r>
      </w:hyperlink>
      <w:r w:rsidR="000C7368" w:rsidRPr="000C7368">
        <w:rPr>
          <w:rFonts w:ascii="Arial" w:hAnsi="Arial" w:cs="Arial"/>
          <w:sz w:val="24"/>
          <w:szCs w:val="24"/>
        </w:rPr>
        <w:t>).</w:t>
      </w:r>
    </w:p>
    <w:p w:rsidR="000C7368" w:rsidRPr="000C7368" w:rsidRDefault="000C7368" w:rsidP="000C736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6227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51110" w:rsidRPr="0020554C" w:rsidRDefault="00751110" w:rsidP="00A37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F0611" w:rsidRDefault="006F0611" w:rsidP="00A37230">
      <w:pPr>
        <w:jc w:val="both"/>
        <w:rPr>
          <w:rFonts w:ascii="Arial" w:hAnsi="Arial" w:cs="Arial"/>
          <w:sz w:val="24"/>
          <w:szCs w:val="24"/>
        </w:rPr>
      </w:pP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124C" w:rsidRPr="002055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124C" w:rsidRPr="002055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</w:p>
    <w:p w:rsidR="0014618F" w:rsidRPr="009408C6" w:rsidRDefault="00751110" w:rsidP="003C4F31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</w:p>
    <w:sectPr w:rsidR="0014618F" w:rsidRPr="009408C6" w:rsidSect="003C4F31">
      <w:headerReference w:type="default" r:id="rId8"/>
      <w:foot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235" w:rsidRDefault="00F24235">
      <w:pPr>
        <w:spacing w:after="0" w:line="240" w:lineRule="auto"/>
      </w:pPr>
      <w:r>
        <w:separator/>
      </w:r>
    </w:p>
  </w:endnote>
  <w:endnote w:type="continuationSeparator" w:id="0">
    <w:p w:rsidR="00F24235" w:rsidRDefault="00F24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61" w:rsidRPr="00D23538" w:rsidRDefault="00F24235" w:rsidP="000E4D08">
    <w:pPr>
      <w:pStyle w:val="a5"/>
      <w:suppressAutoHyphens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235" w:rsidRDefault="00F24235">
      <w:pPr>
        <w:spacing w:after="0" w:line="240" w:lineRule="auto"/>
      </w:pPr>
      <w:r>
        <w:separator/>
      </w:r>
    </w:p>
  </w:footnote>
  <w:footnote w:type="continuationSeparator" w:id="0">
    <w:p w:rsidR="00F24235" w:rsidRDefault="00F24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33" w:rsidRDefault="00F24235">
    <w:pPr>
      <w:pStyle w:val="a3"/>
      <w:jc w:val="center"/>
    </w:pPr>
  </w:p>
  <w:p w:rsidR="00D63D33" w:rsidRDefault="00F2423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80C5C"/>
    <w:multiLevelType w:val="hybridMultilevel"/>
    <w:tmpl w:val="51742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C70"/>
    <w:rsid w:val="000549B6"/>
    <w:rsid w:val="00070220"/>
    <w:rsid w:val="000C7368"/>
    <w:rsid w:val="0014618F"/>
    <w:rsid w:val="0020554C"/>
    <w:rsid w:val="00290D27"/>
    <w:rsid w:val="002C1D3D"/>
    <w:rsid w:val="00380360"/>
    <w:rsid w:val="003C4F31"/>
    <w:rsid w:val="00400210"/>
    <w:rsid w:val="004562D6"/>
    <w:rsid w:val="00486A9A"/>
    <w:rsid w:val="005B07E1"/>
    <w:rsid w:val="005B2C70"/>
    <w:rsid w:val="005B4399"/>
    <w:rsid w:val="00600BAE"/>
    <w:rsid w:val="006D26B3"/>
    <w:rsid w:val="006F0611"/>
    <w:rsid w:val="00751110"/>
    <w:rsid w:val="00907767"/>
    <w:rsid w:val="00922606"/>
    <w:rsid w:val="009408C6"/>
    <w:rsid w:val="00A00276"/>
    <w:rsid w:val="00A04A35"/>
    <w:rsid w:val="00A37230"/>
    <w:rsid w:val="00AD73FF"/>
    <w:rsid w:val="00B477ED"/>
    <w:rsid w:val="00B6788B"/>
    <w:rsid w:val="00C93EAC"/>
    <w:rsid w:val="00CA1D19"/>
    <w:rsid w:val="00CE59AA"/>
    <w:rsid w:val="00CF1B0E"/>
    <w:rsid w:val="00D05ED2"/>
    <w:rsid w:val="00D36A28"/>
    <w:rsid w:val="00DB215F"/>
    <w:rsid w:val="00ED124C"/>
    <w:rsid w:val="00F24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04A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A04A3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04A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F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611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0C73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&#1085;&#1080;&#1103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IBM_457</cp:lastModifiedBy>
  <cp:revision>10</cp:revision>
  <cp:lastPrinted>2024-12-09T06:07:00Z</cp:lastPrinted>
  <dcterms:created xsi:type="dcterms:W3CDTF">2024-10-04T01:45:00Z</dcterms:created>
  <dcterms:modified xsi:type="dcterms:W3CDTF">2024-12-09T06:07:00Z</dcterms:modified>
</cp:coreProperties>
</file>