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7E6" w:rsidRPr="003B6A1C" w:rsidRDefault="00D35990" w:rsidP="006535AA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 w:rsidR="0046458C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современном мире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6458C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потребле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ние предполагает свободу выбора </w:t>
      </w:r>
      <w:r w:rsidR="0046458C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товара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качеству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на основе доступа к полной и достоверной информации о нем. Однако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бизнесу 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в условиях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высокой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конкурентности, в век цифровых технологий и развития электронных продаж, сложно соответствовать требованиям потребителей с учетом соблюдения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всех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обязательных требовани</w:t>
      </w:r>
      <w:r w:rsidR="0018412F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й законодательства РФ, так скажем б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ыть добросовестными продавцами. Все это и порождает развитие подпольного, нелегального бизнеса.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И для того чтоб обеспечить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защиту и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баланс 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интересов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добросовестного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продавц</w:t>
      </w:r>
      <w:r w:rsidR="008F0D1B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потребител</w:t>
      </w:r>
      <w:r w:rsidR="008F0D1B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я, 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необходимо государственное регулирование.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4547E6" w:rsidRPr="003B6A1C" w:rsidRDefault="007A68F4" w:rsidP="00FC175F">
      <w:pPr>
        <w:spacing w:after="0" w:line="240" w:lineRule="auto"/>
        <w:ind w:firstLine="425"/>
        <w:jc w:val="both"/>
        <w:textAlignment w:val="baseline"/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 xml:space="preserve">Так, в </w:t>
      </w:r>
      <w:r w:rsidR="004547E6"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>декабре 2017 г. Президент Российской Федерации одобрил решение правительства о создании до 2024 г.</w:t>
      </w:r>
      <w:r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>,</w:t>
      </w:r>
      <w:r w:rsidR="004547E6"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 xml:space="preserve"> национальной системы цифровой маркировки товаров на базе Центра развития перспективных технологий (ЦРПТ). Создаваемая центром система, получившая название </w:t>
      </w:r>
      <w:r w:rsidR="004547E6" w:rsidRPr="003B6A1C">
        <w:rPr>
          <w:rFonts w:ascii="Comic Sans MS" w:eastAsia="Times New Roman" w:hAnsi="Comic Sans MS" w:cs="Times New Roman"/>
          <w:b/>
          <w:color w:val="363634"/>
          <w:sz w:val="24"/>
          <w:szCs w:val="24"/>
          <w:lang w:eastAsia="ru-RU"/>
        </w:rPr>
        <w:t>Честный ЗНАК</w:t>
      </w:r>
      <w:r w:rsidR="004547E6"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>, позволяет эффективно бороться с контрафактом и контрабандой, защищает легальный бизнес, бренд добросовестного производителя и потребителей.</w:t>
      </w:r>
    </w:p>
    <w:p w:rsidR="00A6181C" w:rsidRPr="003B6A1C" w:rsidRDefault="00067658" w:rsidP="00A6181C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hAnsi="Comic Sans MS" w:cs="Times New Roman"/>
          <w:sz w:val="24"/>
          <w:szCs w:val="24"/>
        </w:rPr>
        <w:t>Самым положительным моментом для потребителя является то, что благодаря данной системе «Честный Знак» он будет влиять на сокращение «</w:t>
      </w:r>
      <w:r w:rsidR="001F19D3" w:rsidRPr="003B6A1C">
        <w:rPr>
          <w:rFonts w:ascii="Comic Sans MS" w:hAnsi="Comic Sans MS" w:cs="Times New Roman"/>
          <w:sz w:val="24"/>
          <w:szCs w:val="24"/>
        </w:rPr>
        <w:t>серого</w:t>
      </w:r>
      <w:r w:rsidRPr="003B6A1C">
        <w:rPr>
          <w:rFonts w:ascii="Comic Sans MS" w:hAnsi="Comic Sans MS" w:cs="Times New Roman"/>
          <w:sz w:val="24"/>
          <w:szCs w:val="24"/>
        </w:rPr>
        <w:t>»</w:t>
      </w:r>
      <w:r w:rsidR="001F19D3" w:rsidRPr="003B6A1C">
        <w:rPr>
          <w:rFonts w:ascii="Comic Sans MS" w:hAnsi="Comic Sans MS" w:cs="Times New Roman"/>
          <w:sz w:val="24"/>
          <w:szCs w:val="24"/>
        </w:rPr>
        <w:t xml:space="preserve"> рынка</w:t>
      </w:r>
      <w:r w:rsidRPr="003B6A1C">
        <w:rPr>
          <w:rFonts w:ascii="Comic Sans MS" w:hAnsi="Comic Sans MS" w:cs="Times New Roman"/>
          <w:sz w:val="24"/>
          <w:szCs w:val="24"/>
        </w:rPr>
        <w:t xml:space="preserve"> осуществляя </w:t>
      </w:r>
      <w:r w:rsidRPr="003B6A1C">
        <w:rPr>
          <w:rFonts w:ascii="Comic Sans MS" w:hAnsi="Comic Sans MS" w:cs="Times New Roman"/>
          <w:sz w:val="24"/>
          <w:szCs w:val="24"/>
        </w:rPr>
        <w:lastRenderedPageBreak/>
        <w:t>общественный конт</w:t>
      </w:r>
      <w:r w:rsidR="001F19D3" w:rsidRPr="003B6A1C">
        <w:rPr>
          <w:rFonts w:ascii="Comic Sans MS" w:hAnsi="Comic Sans MS" w:cs="Times New Roman"/>
          <w:sz w:val="24"/>
          <w:szCs w:val="24"/>
        </w:rPr>
        <w:t xml:space="preserve">роль и защиту прав потребителей, благодаря разработанному мобильному приложению. Так уже с начала 2020 года каждый </w:t>
      </w:r>
      <w:r w:rsidR="006535AA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сможет проверить подлинность товаров в приложении Честный ЗНАК и узнать о них всю правду: информацию о производителе, составе и сроке годности, а если будет найдена подделка - сообщить о нарушении.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Общественный контроль – вот кто реально будет контролировать внедрение маркировки. Все больше потребителей перед покупкой хотят ознакомиться с товаром. Где и когда произведен, кто производитель (импортер), кто владелец товара, модель, бренд, страна происхождения, из какого материала верх/подкладка/низ, цвет, размер, сертификат соответствия. Люди не расстаются со своими гаджетами, таким образом разработанные мобильные приложения в системе маркировки обуви, одежды позволяют покупателям ознакомиться с товаром до его приобретения. Выбор в пользу конкретного магазина, бренда, будет лежать в пользу прозрачности и открытости продавца перед покупателями. Большая часть покупателей теперь обязательно установят на свои смартфоны данные приложения и будут им активно пользоваться перед покупками. </w:t>
      </w:r>
    </w:p>
    <w:p w:rsidR="008E40F1" w:rsidRPr="003B6A1C" w:rsidRDefault="008E40F1" w:rsidP="00A6181C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В приложении Честный Знак можно в один клик отсканировать специальный код товара Data Matrix. На экране появится вся информация о товаре — </w:t>
      </w:r>
      <w:r w:rsidRPr="003B6A1C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место и дата производства, состав, вес, бренд, условия хранения. </w:t>
      </w:r>
    </w:p>
    <w:p w:rsidR="008E40F1" w:rsidRPr="003B6A1C" w:rsidRDefault="008E40F1" w:rsidP="00A6181C">
      <w:pPr>
        <w:spacing w:after="0" w:line="240" w:lineRule="auto"/>
        <w:ind w:firstLine="426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 xml:space="preserve">Сейчас такой код есть на табачной продукции, некоторых молочных товарах, шубах, пальто, обуви, лекарствах, которые принимают при онкозаболеваниях и лечении последствий трансплантации органов, шинах и покрышках, фотоаппаратах, духах и туалетной воде, на постельном белье, скатертях. </w:t>
      </w:r>
    </w:p>
    <w:p w:rsidR="008E40F1" w:rsidRPr="003B6A1C" w:rsidRDefault="008E40F1" w:rsidP="00FC175F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Летом 2020 года этот список пополнят велосипеды, кресла-коляски и некоторые виды лекарств. К 2024 году — почти все потребительские товары.</w:t>
      </w:r>
    </w:p>
    <w:p w:rsidR="00A6181C" w:rsidRPr="003B6A1C" w:rsidRDefault="008E40F1" w:rsidP="00A6181C">
      <w:pPr>
        <w:spacing w:after="0" w:line="240" w:lineRule="auto"/>
        <w:ind w:firstLine="425"/>
        <w:jc w:val="both"/>
        <w:textAlignment w:val="baseline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В приложении есть возможность сообщить о выявленном контрафакте. В зависимости от типа нарушения информация будет передаваться соответствующим контрольно-надзорным органам, а они в свою очередь будут анализировать результаты и проводить проверки недобросовестных производителей. 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Контрольно–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надзорными органами,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осуществляющими проверку соответствие маркировки товара 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обязательным требованиям законодательства РФ,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является 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Служба 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Роспотребнадзор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а.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</w:p>
    <w:p w:rsidR="00AD65CC" w:rsidRPr="003B6A1C" w:rsidRDefault="00A6181C" w:rsidP="00A6181C">
      <w:pPr>
        <w:spacing w:after="0" w:line="240" w:lineRule="auto"/>
        <w:ind w:firstLine="425"/>
        <w:jc w:val="both"/>
        <w:textAlignment w:val="baseline"/>
        <w:rPr>
          <w:rFonts w:ascii="Comic Sans MS" w:hAnsi="Comic Sans MS" w:cs="Times New Roman"/>
          <w:sz w:val="24"/>
          <w:szCs w:val="24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В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настоящий момент данным приложением пользуются 700 000 пользователей, </w:t>
      </w:r>
      <w:r w:rsidR="008F0A56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«</w:t>
      </w:r>
      <w:r w:rsidR="00AD65CC" w:rsidRPr="003B6A1C">
        <w:rPr>
          <w:rFonts w:ascii="Comic Sans MS" w:hAnsi="Comic Sans MS" w:cs="Times New Roman"/>
          <w:sz w:val="24"/>
          <w:szCs w:val="24"/>
        </w:rPr>
        <w:t>Честный ЗНАК — вся правда о товарах у тебя в руках</w:t>
      </w:r>
      <w:r w:rsidR="008F0A56" w:rsidRPr="003B6A1C">
        <w:rPr>
          <w:rFonts w:ascii="Comic Sans MS" w:hAnsi="Comic Sans MS" w:cs="Times New Roman"/>
          <w:sz w:val="24"/>
          <w:szCs w:val="24"/>
        </w:rPr>
        <w:t>». Каждый потребитель д</w:t>
      </w:r>
      <w:r w:rsidRPr="003B6A1C">
        <w:rPr>
          <w:rFonts w:ascii="Comic Sans MS" w:hAnsi="Comic Sans MS" w:cs="Times New Roman"/>
          <w:sz w:val="24"/>
          <w:szCs w:val="24"/>
        </w:rPr>
        <w:t xml:space="preserve">ля защиты своих прав и прав других </w:t>
      </w:r>
      <w:r w:rsidR="008F0A56" w:rsidRPr="003B6A1C">
        <w:rPr>
          <w:rFonts w:ascii="Comic Sans MS" w:hAnsi="Comic Sans MS" w:cs="Times New Roman"/>
          <w:sz w:val="24"/>
          <w:szCs w:val="24"/>
        </w:rPr>
        <w:t>граждан</w:t>
      </w:r>
      <w:r w:rsidRPr="003B6A1C">
        <w:rPr>
          <w:rFonts w:ascii="Comic Sans MS" w:hAnsi="Comic Sans MS" w:cs="Times New Roman"/>
          <w:sz w:val="24"/>
          <w:szCs w:val="24"/>
        </w:rPr>
        <w:t xml:space="preserve"> </w:t>
      </w:r>
      <w:r w:rsidR="008F0A56" w:rsidRPr="003B6A1C">
        <w:rPr>
          <w:rFonts w:ascii="Comic Sans MS" w:hAnsi="Comic Sans MS" w:cs="Times New Roman"/>
          <w:sz w:val="24"/>
          <w:szCs w:val="24"/>
        </w:rPr>
        <w:t xml:space="preserve">может присоединиться и </w:t>
      </w:r>
      <w:r w:rsidRPr="003B6A1C">
        <w:rPr>
          <w:rFonts w:ascii="Comic Sans MS" w:hAnsi="Comic Sans MS" w:cs="Times New Roman"/>
          <w:sz w:val="24"/>
          <w:szCs w:val="24"/>
        </w:rPr>
        <w:t xml:space="preserve">осуществлять общественный </w:t>
      </w:r>
      <w:r w:rsidR="008F0A56" w:rsidRPr="003B6A1C">
        <w:rPr>
          <w:rFonts w:ascii="Comic Sans MS" w:hAnsi="Comic Sans MS" w:cs="Times New Roman"/>
          <w:sz w:val="24"/>
          <w:szCs w:val="24"/>
        </w:rPr>
        <w:t>контроль</w:t>
      </w:r>
      <w:r w:rsidRPr="003B6A1C">
        <w:rPr>
          <w:rFonts w:ascii="Comic Sans MS" w:hAnsi="Comic Sans MS" w:cs="Times New Roman"/>
          <w:sz w:val="24"/>
          <w:szCs w:val="24"/>
        </w:rPr>
        <w:t xml:space="preserve"> за реализацией </w:t>
      </w:r>
      <w:r w:rsidR="008F0A56" w:rsidRPr="003B6A1C">
        <w:rPr>
          <w:rFonts w:ascii="Comic Sans MS" w:hAnsi="Comic Sans MS" w:cs="Times New Roman"/>
          <w:sz w:val="24"/>
          <w:szCs w:val="24"/>
        </w:rPr>
        <w:t xml:space="preserve">качественного товара и пресекать деятельность недобросовестных и нелегальных продавцов. </w:t>
      </w:r>
    </w:p>
    <w:p w:rsidR="00FC175F" w:rsidRPr="009C16FF" w:rsidRDefault="00FC175F" w:rsidP="00FC175F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lastRenderedPageBreak/>
        <w:t>Информация подготовлена специалистами отделения</w:t>
      </w:r>
    </w:p>
    <w:p w:rsidR="006535AA" w:rsidRPr="009C16FF" w:rsidRDefault="00FC175F" w:rsidP="00FC175F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>по защите прав потребителей – консультационного центра</w:t>
      </w:r>
    </w:p>
    <w:p w:rsidR="00FC175F" w:rsidRPr="009C16FF" w:rsidRDefault="00FC175F" w:rsidP="00FC175F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 xml:space="preserve">с использованием материалов сайтов </w:t>
      </w:r>
    </w:p>
    <w:p w:rsidR="006535AA" w:rsidRPr="003B6A1C" w:rsidRDefault="006535AA" w:rsidP="00FC175F">
      <w:pPr>
        <w:spacing w:after="0" w:line="240" w:lineRule="auto"/>
        <w:jc w:val="right"/>
        <w:rPr>
          <w:rFonts w:ascii="Comic Sans MS" w:eastAsia="Times New Roman" w:hAnsi="Comic Sans MS" w:cs="Times New Roman"/>
          <w:color w:val="242424"/>
          <w:sz w:val="24"/>
          <w:szCs w:val="24"/>
          <w:lang w:eastAsia="ru-RU"/>
        </w:rPr>
      </w:pPr>
      <w:r w:rsidRPr="009C16FF">
        <w:rPr>
          <w:rFonts w:ascii="Comic Sans MS" w:eastAsia="Times New Roman" w:hAnsi="Comic Sans MS" w:cs="Times New Roman"/>
          <w:color w:val="242424"/>
          <w:sz w:val="20"/>
          <w:szCs w:val="20"/>
          <w:lang w:eastAsia="ru-RU"/>
        </w:rPr>
        <w:t>https://честныйзнак.рф</w:t>
      </w:r>
    </w:p>
    <w:p w:rsidR="00E310AD" w:rsidRPr="003B6A1C" w:rsidRDefault="00E310AD" w:rsidP="00E310AD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3B6A1C">
        <w:rPr>
          <w:rFonts w:ascii="Comic Sans MS" w:hAnsi="Comic Sans MS" w:cs="Times New Roman"/>
          <w:b/>
          <w:sz w:val="24"/>
          <w:szCs w:val="24"/>
        </w:rPr>
        <w:t>Жд</w:t>
      </w:r>
      <w:r w:rsidRPr="003B6A1C">
        <w:rPr>
          <w:rFonts w:ascii="Comic Sans MS" w:hAnsi="Comic Sans MS"/>
          <w:b/>
          <w:sz w:val="24"/>
          <w:szCs w:val="24"/>
        </w:rPr>
        <w:t>ё</w:t>
      </w:r>
      <w:r w:rsidRPr="003B6A1C">
        <w:rPr>
          <w:rFonts w:ascii="Comic Sans MS" w:hAnsi="Comic Sans MS" w:cs="Times New Roman"/>
          <w:b/>
          <w:sz w:val="24"/>
          <w:szCs w:val="24"/>
        </w:rPr>
        <w:t>м Вас по адресам:</w:t>
      </w:r>
    </w:p>
    <w:p w:rsidR="00E310AD" w:rsidRPr="003B6A1C" w:rsidRDefault="00E310AD" w:rsidP="00E310AD">
      <w:pPr>
        <w:spacing w:after="0" w:line="240" w:lineRule="auto"/>
        <w:jc w:val="right"/>
        <w:rPr>
          <w:rFonts w:ascii="Comic Sans MS" w:eastAsia="Times New Roman" w:hAnsi="Comic Sans MS" w:cs="Times New Roman"/>
          <w:sz w:val="24"/>
          <w:szCs w:val="24"/>
          <w:lang w:eastAsia="ru-RU"/>
        </w:rPr>
      </w:pPr>
    </w:p>
    <w:tbl>
      <w:tblPr>
        <w:tblW w:w="4281" w:type="dxa"/>
        <w:tblInd w:w="250" w:type="dxa"/>
        <w:tblLook w:val="04A0" w:firstRow="1" w:lastRow="0" w:firstColumn="1" w:lastColumn="0" w:noHBand="0" w:noVBand="1"/>
      </w:tblPr>
      <w:tblGrid>
        <w:gridCol w:w="4281"/>
      </w:tblGrid>
      <w:tr w:rsidR="00E310AD" w:rsidRPr="009C16FF" w:rsidTr="00531CC7">
        <w:trPr>
          <w:trHeight w:val="675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г.Иркутск,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ул.Трилиссера, 51, т.8(395-2)22-23-88 ул.Можайского 2а,   8(395-2) 26-62-91, </w:t>
            </w:r>
            <w:hyperlink r:id="rId5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.ru</w:t>
              </w:r>
            </w:hyperlink>
          </w:p>
        </w:tc>
      </w:tr>
      <w:tr w:rsidR="00E310AD" w:rsidRPr="009C16FF" w:rsidTr="00531CC7">
        <w:trPr>
          <w:trHeight w:val="40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 Шелехов,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ул.Ленина, 9  тел.8(395-50) 4-18-69 </w:t>
            </w:r>
            <w:hyperlink r:id="rId6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E310AD" w:rsidRPr="009C16FF" w:rsidTr="00531CC7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                 </w:t>
            </w:r>
            <w:hyperlink r:id="rId7" w:history="1"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E310AD" w:rsidRPr="009C16FF" w:rsidTr="00531CC7">
        <w:trPr>
          <w:trHeight w:val="51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г.Усолье-Сибирское,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ул.Ленина, 73                           тел.8(395-43) 6-79-24, </w:t>
            </w:r>
            <w:hyperlink r:id="rId8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E310AD" w:rsidRPr="009C16FF" w:rsidTr="00531CC7">
        <w:trPr>
          <w:trHeight w:val="2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г.Черемхово,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ул.Плеханова, 1, тел.8(395-46) 5-66-38; 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ffbuz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cheremxovo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E310AD" w:rsidRPr="009C16FF" w:rsidTr="00531CC7">
        <w:trPr>
          <w:trHeight w:val="402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C100EB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г.Саянск,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мкр.Благовещенский, 5а, </w:t>
            </w:r>
          </w:p>
        </w:tc>
      </w:tr>
      <w:tr w:rsidR="00E310AD" w:rsidRPr="009C16FF" w:rsidTr="00531CC7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20EA2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520EA2" w:rsidRPr="009C16FF">
              <w:rPr>
                <w:rFonts w:ascii="Comic Sans MS" w:hAnsi="Comic Sans MS"/>
                <w:sz w:val="18"/>
                <w:szCs w:val="18"/>
              </w:rPr>
              <w:t xml:space="preserve">тел.8 (395-52) 2-30-14; </w:t>
            </w:r>
            <w:r w:rsidR="00C100EB" w:rsidRPr="009C16FF">
              <w:rPr>
                <w:rFonts w:ascii="Comic Sans MS" w:hAnsi="Comic Sans MS"/>
                <w:sz w:val="18"/>
                <w:szCs w:val="18"/>
              </w:rPr>
              <w:t xml:space="preserve">тел.8(395-53) 5-24-89;  </w:t>
            </w:r>
            <w:r w:rsidR="00C100EB"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ffbus</w:t>
            </w:r>
            <w:r w:rsidR="00C100EB"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hyperlink r:id="rId9" w:history="1"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  <w:r w:rsidR="00520EA2" w:rsidRPr="009C16FF">
              <w:rPr>
                <w:rFonts w:ascii="Comic Sans MS" w:hAnsi="Comic Sans MS"/>
                <w:sz w:val="18"/>
                <w:szCs w:val="18"/>
              </w:rPr>
              <w:t xml:space="preserve">; </w:t>
            </w:r>
            <w:hyperlink r:id="rId10" w:history="1">
              <w:r w:rsidR="00520EA2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E310AD" w:rsidRPr="009C16FF" w:rsidTr="00531CC7">
        <w:trPr>
          <w:trHeight w:val="48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г.Тулун,    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ул.Виноградова, 21, тел. 8(395-30) 2-10-20;   </w:t>
            </w:r>
            <w:hyperlink r:id="rId11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E310AD" w:rsidRPr="009C16FF" w:rsidTr="00531CC7">
        <w:trPr>
          <w:trHeight w:val="28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г.Нижнеудинск,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ул.Энгельса, 8                                    тел.8(395-57)7-09-74; 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K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р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zpp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NU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E310AD" w:rsidRPr="009C16FF" w:rsidTr="00531CC7">
        <w:trPr>
          <w:trHeight w:val="416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ул.Северовокзальная,   17А-1Н,                                         тел. 8(395-63) 5-21-58; </w:t>
            </w:r>
            <w:hyperlink r:id="rId12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E310AD" w:rsidRPr="009C16FF" w:rsidTr="00531CC7">
        <w:trPr>
          <w:trHeight w:val="4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г.Братск,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ул.Муханова, 20,                                                    тел.8(395-3) 42-94-00; </w:t>
            </w:r>
            <w:hyperlink r:id="rId13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р-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br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E310AD" w:rsidRPr="009C16FF" w:rsidTr="00531CC7">
        <w:trPr>
          <w:trHeight w:val="56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г.Железногорск-Илимский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E310AD" w:rsidRPr="009C16FF" w:rsidTr="00531CC7">
        <w:trPr>
          <w:trHeight w:val="68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 xml:space="preserve">г.Усть-Илимск,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4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E310AD" w:rsidRPr="009C16FF" w:rsidTr="00531CC7">
        <w:trPr>
          <w:trHeight w:val="447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г.Усть-Кут,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ул.Кирова, 91, тел.8(395-65)5-26-44;  </w:t>
            </w:r>
            <w:hyperlink r:id="rId15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E310AD" w:rsidRPr="009C16FF" w:rsidTr="00531CC7">
        <w:trPr>
          <w:trHeight w:val="548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spacing w:before="0" w:beforeAutospacing="0" w:after="0" w:afterAutospacing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п.Усть-Ордынский,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пер.1-ый Октябрьский, 12 тел.8(395-41) 3-10-78,  </w:t>
            </w:r>
            <w:hyperlink r:id="rId16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E310AD" w:rsidRPr="003B6A1C" w:rsidRDefault="00E310AD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9C16FF" w:rsidRDefault="009C16FF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E310AD" w:rsidRPr="009C16FF" w:rsidRDefault="00E310AD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 xml:space="preserve">ФБУЗ «Центр гигиены </w:t>
      </w:r>
    </w:p>
    <w:p w:rsidR="00E310AD" w:rsidRPr="009C16FF" w:rsidRDefault="003B6A1C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 xml:space="preserve">И </w:t>
      </w:r>
      <w:r w:rsidR="00E310AD" w:rsidRPr="009C16FF">
        <w:rPr>
          <w:rFonts w:ascii="Comic Sans MS" w:hAnsi="Comic Sans MS"/>
          <w:b/>
          <w:sz w:val="32"/>
          <w:szCs w:val="32"/>
        </w:rPr>
        <w:t xml:space="preserve">эпидемиологии </w:t>
      </w:r>
    </w:p>
    <w:p w:rsidR="00E310AD" w:rsidRPr="009C16FF" w:rsidRDefault="00E310AD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>в Иркутской области»</w:t>
      </w:r>
    </w:p>
    <w:p w:rsidR="00E310AD" w:rsidRPr="009C16FF" w:rsidRDefault="00E310AD" w:rsidP="00E310A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omic Sans MS" w:hAnsi="Comic Sans MS" w:cs="Times New Roman"/>
          <w:sz w:val="32"/>
          <w:szCs w:val="32"/>
        </w:rPr>
      </w:pPr>
    </w:p>
    <w:p w:rsidR="00E310AD" w:rsidRPr="003B6A1C" w:rsidRDefault="003B6A1C" w:rsidP="009C16FF">
      <w:pPr>
        <w:autoSpaceDE w:val="0"/>
        <w:autoSpaceDN w:val="0"/>
        <w:adjustRightInd w:val="0"/>
        <w:spacing w:before="240"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FB0098">
        <w:rPr>
          <w:rFonts w:ascii="Comic Sans MS" w:eastAsia="Times New Roman" w:hAnsi="Comic Sans MS" w:cs="Times New Roman"/>
          <w:b/>
          <w:bCs/>
          <w:noProof/>
          <w:color w:val="36363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4381CA77" wp14:editId="65411CD5">
            <wp:extent cx="2733675" cy="2286000"/>
            <wp:effectExtent l="0" t="0" r="9525" b="0"/>
            <wp:docPr id="21" name="Рисунок 21" descr="Z:\Консультационный центр\2020\ПАМЯТКИ СТЕНДЫ СТАТЬИ  КЦ\июнь\честный знак мобильное при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Консультационный центр\2020\ПАМЯТКИ СТЕНДЫ СТАТЬИ  КЦ\июнь\честный знак мобильное приложение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995" cy="228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6FF" w:rsidRDefault="009C16FF" w:rsidP="003B6A1C">
      <w:pPr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36"/>
          <w:szCs w:val="36"/>
        </w:rPr>
      </w:pPr>
    </w:p>
    <w:p w:rsidR="00E310AD" w:rsidRPr="003B6A1C" w:rsidRDefault="003B6A1C" w:rsidP="003B6A1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36"/>
          <w:szCs w:val="36"/>
          <w:lang w:eastAsia="ru-RU"/>
        </w:rPr>
      </w:pPr>
      <w:r w:rsidRPr="003B6A1C">
        <w:rPr>
          <w:rFonts w:ascii="Comic Sans MS" w:hAnsi="Comic Sans MS" w:cs="Times New Roman"/>
          <w:b/>
          <w:color w:val="FF0000"/>
          <w:sz w:val="36"/>
          <w:szCs w:val="36"/>
        </w:rPr>
        <w:t>«Честный ЗНАК»</w:t>
      </w:r>
      <w:r>
        <w:rPr>
          <w:rFonts w:ascii="Comic Sans MS" w:hAnsi="Comic Sans MS" w:cs="Times New Roman"/>
          <w:b/>
          <w:color w:val="FF0000"/>
          <w:sz w:val="36"/>
          <w:szCs w:val="36"/>
        </w:rPr>
        <w:t xml:space="preserve"> </w:t>
      </w:r>
      <w:r w:rsidRPr="003B6A1C">
        <w:rPr>
          <w:rFonts w:ascii="Comic Sans MS" w:hAnsi="Comic Sans MS" w:cs="Times New Roman"/>
          <w:b/>
          <w:color w:val="FF0000"/>
          <w:sz w:val="36"/>
          <w:szCs w:val="36"/>
        </w:rPr>
        <w:t xml:space="preserve"> общественный контроль за реализацией товаров</w:t>
      </w:r>
    </w:p>
    <w:p w:rsidR="00E310AD" w:rsidRPr="003B6A1C" w:rsidRDefault="00E310AD" w:rsidP="003B6A1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E310AD" w:rsidRPr="003B6A1C" w:rsidRDefault="00E310AD" w:rsidP="003B6A1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E310AD" w:rsidRPr="003B6A1C" w:rsidRDefault="00E310AD" w:rsidP="00E310AD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E310AD" w:rsidRPr="003B6A1C" w:rsidRDefault="00E310AD" w:rsidP="00E310AD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3B6A1C">
        <w:rPr>
          <w:rFonts w:ascii="Comic Sans MS" w:hAnsi="Comic Sans MS"/>
          <w:b/>
          <w:sz w:val="24"/>
          <w:szCs w:val="24"/>
        </w:rPr>
        <w:t xml:space="preserve">Консультационные центры, </w:t>
      </w:r>
    </w:p>
    <w:p w:rsidR="00E310AD" w:rsidRPr="003B6A1C" w:rsidRDefault="00E310AD" w:rsidP="00E310AD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3B6A1C">
        <w:rPr>
          <w:rFonts w:ascii="Comic Sans MS" w:hAnsi="Comic Sans MS"/>
          <w:b/>
          <w:sz w:val="24"/>
          <w:szCs w:val="24"/>
        </w:rPr>
        <w:t>пункты по защите прав потребителей</w:t>
      </w:r>
    </w:p>
    <w:p w:rsidR="006535AA" w:rsidRPr="003B6A1C" w:rsidRDefault="006535AA" w:rsidP="00AB2EC8">
      <w:pPr>
        <w:rPr>
          <w:rFonts w:ascii="Comic Sans MS" w:eastAsia="Times New Roman" w:hAnsi="Comic Sans MS" w:cs="Arial"/>
          <w:color w:val="242424"/>
          <w:sz w:val="24"/>
          <w:szCs w:val="24"/>
          <w:lang w:eastAsia="ru-RU"/>
        </w:rPr>
      </w:pPr>
    </w:p>
    <w:sectPr w:rsidR="006535AA" w:rsidRPr="003B6A1C" w:rsidSect="00E310AD">
      <w:pgSz w:w="16838" w:h="11906" w:orient="landscape"/>
      <w:pgMar w:top="567" w:right="678" w:bottom="850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B78F8"/>
    <w:multiLevelType w:val="multilevel"/>
    <w:tmpl w:val="041C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15577"/>
    <w:multiLevelType w:val="multilevel"/>
    <w:tmpl w:val="DFD4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9A28F7"/>
    <w:multiLevelType w:val="multilevel"/>
    <w:tmpl w:val="86E4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B512EA"/>
    <w:multiLevelType w:val="multilevel"/>
    <w:tmpl w:val="AEBE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26"/>
    <w:rsid w:val="000425CA"/>
    <w:rsid w:val="00067658"/>
    <w:rsid w:val="000E6E86"/>
    <w:rsid w:val="0018412F"/>
    <w:rsid w:val="001F19D3"/>
    <w:rsid w:val="003B6A1C"/>
    <w:rsid w:val="003D1E3F"/>
    <w:rsid w:val="003D4092"/>
    <w:rsid w:val="0045066A"/>
    <w:rsid w:val="004547E6"/>
    <w:rsid w:val="0046458C"/>
    <w:rsid w:val="004B0230"/>
    <w:rsid w:val="00513A1C"/>
    <w:rsid w:val="00520EA2"/>
    <w:rsid w:val="0055551E"/>
    <w:rsid w:val="006366C0"/>
    <w:rsid w:val="006535AA"/>
    <w:rsid w:val="00681A11"/>
    <w:rsid w:val="006A2BF4"/>
    <w:rsid w:val="006B4A3A"/>
    <w:rsid w:val="007351A9"/>
    <w:rsid w:val="00797D05"/>
    <w:rsid w:val="007A68F4"/>
    <w:rsid w:val="008E40F1"/>
    <w:rsid w:val="008F0A56"/>
    <w:rsid w:val="008F0D1B"/>
    <w:rsid w:val="00932D13"/>
    <w:rsid w:val="009C16FF"/>
    <w:rsid w:val="00A54E97"/>
    <w:rsid w:val="00A6181C"/>
    <w:rsid w:val="00AB2EC8"/>
    <w:rsid w:val="00AD65CC"/>
    <w:rsid w:val="00BC208A"/>
    <w:rsid w:val="00BE7E0F"/>
    <w:rsid w:val="00C100EB"/>
    <w:rsid w:val="00CD4829"/>
    <w:rsid w:val="00CE3A70"/>
    <w:rsid w:val="00D10F26"/>
    <w:rsid w:val="00D35990"/>
    <w:rsid w:val="00D90AEC"/>
    <w:rsid w:val="00DD0C94"/>
    <w:rsid w:val="00E310AD"/>
    <w:rsid w:val="00EB5AA3"/>
    <w:rsid w:val="00FC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A6169-BE01-4218-8375-8C559EF6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0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310AD"/>
    <w:rPr>
      <w:color w:val="0563C1" w:themeColor="hyperlink"/>
      <w:u w:val="single"/>
    </w:rPr>
  </w:style>
  <w:style w:type="paragraph" w:customStyle="1" w:styleId="lead">
    <w:name w:val="lead"/>
    <w:basedOn w:val="a"/>
    <w:rsid w:val="00E31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7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95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5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7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42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4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2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1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5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53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15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26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9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-zpp.us@yandex.ru" TargetMode="External"/><Relationship Id="rId13" Type="http://schemas.openxmlformats.org/officeDocument/2006/relationships/hyperlink" Target="mailto:kp&#1088;-zpp.br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c-zpp.irk@yandex.ru" TargetMode="External"/><Relationship Id="rId12" Type="http://schemas.openxmlformats.org/officeDocument/2006/relationships/hyperlink" Target="mailto:ffbuz-taishet@yandex.ru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kc-zpp.uob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kc-zpp.irk@yandex.ru" TargetMode="External"/><Relationship Id="rId5" Type="http://schemas.openxmlformats.org/officeDocument/2006/relationships/hyperlink" Target="mailto:zpp@sesoirk.irkutsk.ru" TargetMode="External"/><Relationship Id="rId15" Type="http://schemas.openxmlformats.org/officeDocument/2006/relationships/hyperlink" Target="mailto:kc-zpp.irk@yandex.ru" TargetMode="External"/><Relationship Id="rId10" Type="http://schemas.openxmlformats.org/officeDocument/2006/relationships/hyperlink" Target="mailto:zpp@sesoirk.irkutsk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ynsk@yandex.ru" TargetMode="External"/><Relationship Id="rId14" Type="http://schemas.openxmlformats.org/officeDocument/2006/relationships/hyperlink" Target="mailto:kp-zpp.U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2020-06-10T00:49:00Z</cp:lastPrinted>
  <dcterms:created xsi:type="dcterms:W3CDTF">2020-06-22T08:41:00Z</dcterms:created>
  <dcterms:modified xsi:type="dcterms:W3CDTF">2020-06-22T08:41:00Z</dcterms:modified>
</cp:coreProperties>
</file>