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15BE" w:rsidRPr="00356DE0" w:rsidRDefault="00F715BE" w:rsidP="00356DE0">
      <w:pPr>
        <w:spacing w:after="0" w:line="240" w:lineRule="auto"/>
        <w:jc w:val="center"/>
        <w:rPr>
          <w:rFonts w:ascii="Times New Roman" w:eastAsia="Times New Roman" w:hAnsi="Times New Roman" w:cs="Times New Roman"/>
          <w:b/>
          <w:sz w:val="32"/>
          <w:szCs w:val="32"/>
          <w:lang w:eastAsia="ru-RU"/>
        </w:rPr>
      </w:pPr>
      <w:r w:rsidRPr="00356DE0">
        <w:rPr>
          <w:rFonts w:ascii="Times New Roman" w:eastAsia="Times New Roman" w:hAnsi="Times New Roman" w:cs="Times New Roman"/>
          <w:b/>
          <w:sz w:val="32"/>
          <w:szCs w:val="32"/>
          <w:lang w:eastAsia="ru-RU"/>
        </w:rPr>
        <w:t>Иркутская область</w:t>
      </w:r>
    </w:p>
    <w:p w:rsidR="00F715BE" w:rsidRPr="00356DE0" w:rsidRDefault="00F715BE" w:rsidP="00F715BE">
      <w:pPr>
        <w:spacing w:after="0" w:line="240" w:lineRule="auto"/>
        <w:jc w:val="center"/>
        <w:rPr>
          <w:rFonts w:ascii="Times New Roman" w:eastAsia="Times New Roman" w:hAnsi="Times New Roman" w:cs="Times New Roman"/>
          <w:b/>
          <w:sz w:val="32"/>
          <w:szCs w:val="32"/>
          <w:lang w:eastAsia="ru-RU"/>
        </w:rPr>
      </w:pPr>
      <w:r w:rsidRPr="00356DE0">
        <w:rPr>
          <w:rFonts w:ascii="Times New Roman" w:eastAsia="Times New Roman" w:hAnsi="Times New Roman" w:cs="Times New Roman"/>
          <w:b/>
          <w:sz w:val="32"/>
          <w:szCs w:val="32"/>
          <w:lang w:eastAsia="ru-RU"/>
        </w:rPr>
        <w:t>Усть-Кутский район</w:t>
      </w:r>
    </w:p>
    <w:p w:rsidR="00F715BE" w:rsidRPr="00356DE0" w:rsidRDefault="00F715BE" w:rsidP="00F715BE">
      <w:pPr>
        <w:spacing w:after="0" w:line="240" w:lineRule="auto"/>
        <w:jc w:val="center"/>
        <w:rPr>
          <w:rFonts w:ascii="Times New Roman" w:eastAsia="Times New Roman" w:hAnsi="Times New Roman" w:cs="Times New Roman"/>
          <w:b/>
          <w:sz w:val="32"/>
          <w:szCs w:val="32"/>
          <w:lang w:eastAsia="ru-RU"/>
        </w:rPr>
      </w:pPr>
      <w:r w:rsidRPr="00356DE0">
        <w:rPr>
          <w:rFonts w:ascii="Times New Roman" w:eastAsia="Times New Roman" w:hAnsi="Times New Roman" w:cs="Times New Roman"/>
          <w:b/>
          <w:sz w:val="32"/>
          <w:szCs w:val="32"/>
          <w:lang w:eastAsia="ru-RU"/>
        </w:rPr>
        <w:t>Администрация</w:t>
      </w:r>
    </w:p>
    <w:p w:rsidR="00F715BE" w:rsidRPr="00356DE0" w:rsidRDefault="00F715BE" w:rsidP="00F715BE">
      <w:pPr>
        <w:spacing w:after="0" w:line="240" w:lineRule="auto"/>
        <w:jc w:val="center"/>
        <w:rPr>
          <w:rFonts w:ascii="Times New Roman" w:eastAsia="Times New Roman" w:hAnsi="Times New Roman" w:cs="Times New Roman"/>
          <w:b/>
          <w:sz w:val="32"/>
          <w:szCs w:val="32"/>
          <w:lang w:eastAsia="ru-RU"/>
        </w:rPr>
      </w:pPr>
      <w:r w:rsidRPr="00356DE0">
        <w:rPr>
          <w:rFonts w:ascii="Times New Roman" w:eastAsia="Times New Roman" w:hAnsi="Times New Roman" w:cs="Times New Roman"/>
          <w:b/>
          <w:sz w:val="32"/>
          <w:szCs w:val="32"/>
          <w:lang w:eastAsia="ru-RU"/>
        </w:rPr>
        <w:t>Нийского сельского поселения</w:t>
      </w:r>
    </w:p>
    <w:p w:rsidR="00F715BE" w:rsidRPr="00F715BE" w:rsidRDefault="00F715BE" w:rsidP="00F715BE">
      <w:pPr>
        <w:spacing w:after="0" w:line="240" w:lineRule="auto"/>
        <w:jc w:val="center"/>
        <w:rPr>
          <w:rFonts w:ascii="Times New Roman" w:eastAsia="Times New Roman" w:hAnsi="Times New Roman" w:cs="Times New Roman"/>
          <w:sz w:val="24"/>
          <w:szCs w:val="24"/>
          <w:lang w:eastAsia="ru-RU"/>
        </w:rPr>
      </w:pPr>
    </w:p>
    <w:p w:rsidR="00F715BE" w:rsidRPr="00356DE0" w:rsidRDefault="00F715BE" w:rsidP="00F715BE">
      <w:pPr>
        <w:spacing w:after="0" w:line="240" w:lineRule="auto"/>
        <w:jc w:val="center"/>
        <w:rPr>
          <w:rFonts w:ascii="Times New Roman" w:eastAsia="Times New Roman" w:hAnsi="Times New Roman" w:cs="Times New Roman"/>
          <w:b/>
          <w:sz w:val="36"/>
          <w:szCs w:val="36"/>
          <w:lang w:eastAsia="ru-RU"/>
        </w:rPr>
      </w:pPr>
      <w:r w:rsidRPr="00356DE0">
        <w:rPr>
          <w:rFonts w:ascii="Times New Roman" w:eastAsia="Times New Roman" w:hAnsi="Times New Roman" w:cs="Times New Roman"/>
          <w:b/>
          <w:sz w:val="36"/>
          <w:szCs w:val="36"/>
          <w:lang w:eastAsia="ru-RU"/>
        </w:rPr>
        <w:t>ПОСТАНОВЛЕНИЕ</w:t>
      </w:r>
    </w:p>
    <w:p w:rsidR="00F715BE" w:rsidRDefault="00F715BE" w:rsidP="00F715BE">
      <w:pPr>
        <w:spacing w:after="0" w:line="240" w:lineRule="auto"/>
        <w:rPr>
          <w:rFonts w:ascii="Times New Roman" w:eastAsia="Times New Roman" w:hAnsi="Times New Roman" w:cs="Times New Roman"/>
          <w:sz w:val="24"/>
          <w:szCs w:val="24"/>
          <w:lang w:eastAsia="ru-RU"/>
        </w:rPr>
      </w:pPr>
    </w:p>
    <w:p w:rsidR="00356DE0" w:rsidRPr="00F715BE" w:rsidRDefault="00356DE0" w:rsidP="00F715BE">
      <w:pPr>
        <w:spacing w:after="0" w:line="240" w:lineRule="auto"/>
        <w:rPr>
          <w:rFonts w:ascii="Times New Roman" w:eastAsia="Times New Roman" w:hAnsi="Times New Roman" w:cs="Times New Roman"/>
          <w:sz w:val="24"/>
          <w:szCs w:val="24"/>
          <w:lang w:eastAsia="ru-RU"/>
        </w:rPr>
      </w:pPr>
    </w:p>
    <w:p w:rsidR="00356DE0" w:rsidRPr="00356DE0" w:rsidRDefault="00356DE0" w:rsidP="00F715BE">
      <w:pPr>
        <w:spacing w:after="0" w:line="240" w:lineRule="auto"/>
        <w:rPr>
          <w:rFonts w:ascii="Times New Roman" w:eastAsia="Times New Roman" w:hAnsi="Times New Roman" w:cs="Times New Roman"/>
          <w:b/>
          <w:sz w:val="24"/>
          <w:szCs w:val="24"/>
          <w:lang w:val="en-US" w:eastAsia="ru-RU"/>
        </w:rPr>
      </w:pP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val="en-US" w:eastAsia="ru-RU"/>
        </w:rPr>
        <w:t>34-</w:t>
      </w:r>
      <w:r>
        <w:rPr>
          <w:rFonts w:ascii="Times New Roman" w:eastAsia="Times New Roman" w:hAnsi="Times New Roman" w:cs="Times New Roman"/>
          <w:b/>
          <w:sz w:val="24"/>
          <w:szCs w:val="24"/>
          <w:lang w:eastAsia="ru-RU"/>
        </w:rPr>
        <w:t>п</w:t>
      </w:r>
      <w:r w:rsidR="00F715BE" w:rsidRPr="00356DE0">
        <w:rPr>
          <w:rFonts w:ascii="Times New Roman" w:eastAsia="Times New Roman" w:hAnsi="Times New Roman" w:cs="Times New Roman"/>
          <w:b/>
          <w:sz w:val="24"/>
          <w:szCs w:val="24"/>
          <w:lang w:eastAsia="ru-RU"/>
        </w:rPr>
        <w:t xml:space="preserve"> </w:t>
      </w:r>
    </w:p>
    <w:p w:rsidR="00F715BE" w:rsidRPr="00356DE0" w:rsidRDefault="00F715BE" w:rsidP="00F715BE">
      <w:pPr>
        <w:spacing w:after="0" w:line="240" w:lineRule="auto"/>
        <w:rPr>
          <w:rFonts w:ascii="Times New Roman" w:eastAsia="Times New Roman" w:hAnsi="Times New Roman" w:cs="Times New Roman"/>
          <w:b/>
          <w:sz w:val="24"/>
          <w:szCs w:val="24"/>
          <w:lang w:eastAsia="ru-RU"/>
        </w:rPr>
      </w:pPr>
      <w:r w:rsidRPr="00356DE0">
        <w:rPr>
          <w:rFonts w:ascii="Times New Roman" w:eastAsia="Times New Roman" w:hAnsi="Times New Roman" w:cs="Times New Roman"/>
          <w:b/>
          <w:sz w:val="24"/>
          <w:szCs w:val="24"/>
          <w:lang w:eastAsia="ru-RU"/>
        </w:rPr>
        <w:t xml:space="preserve">                                                                                    </w:t>
      </w:r>
    </w:p>
    <w:p w:rsidR="00F715BE" w:rsidRPr="00356DE0" w:rsidRDefault="00356DE0" w:rsidP="00F715BE">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от «29</w:t>
      </w:r>
      <w:r w:rsidR="00F715BE" w:rsidRPr="00356DE0">
        <w:rPr>
          <w:rFonts w:ascii="Times New Roman" w:eastAsia="Times New Roman" w:hAnsi="Times New Roman" w:cs="Times New Roman"/>
          <w:b/>
          <w:sz w:val="24"/>
          <w:szCs w:val="24"/>
          <w:lang w:eastAsia="ru-RU"/>
        </w:rPr>
        <w:t>»</w:t>
      </w:r>
      <w:r>
        <w:rPr>
          <w:rFonts w:ascii="Times New Roman" w:eastAsia="Times New Roman" w:hAnsi="Times New Roman" w:cs="Times New Roman"/>
          <w:b/>
          <w:sz w:val="24"/>
          <w:szCs w:val="24"/>
          <w:lang w:eastAsia="ru-RU"/>
        </w:rPr>
        <w:t xml:space="preserve"> апреля </w:t>
      </w:r>
      <w:r w:rsidR="00F715BE" w:rsidRPr="00356DE0">
        <w:rPr>
          <w:rFonts w:ascii="Times New Roman" w:eastAsia="Times New Roman" w:hAnsi="Times New Roman" w:cs="Times New Roman"/>
          <w:b/>
          <w:sz w:val="24"/>
          <w:szCs w:val="24"/>
          <w:lang w:eastAsia="ru-RU"/>
        </w:rPr>
        <w:t xml:space="preserve"> 2016 </w:t>
      </w:r>
    </w:p>
    <w:p w:rsidR="00F715BE" w:rsidRDefault="00F715BE" w:rsidP="00F715BE">
      <w:pPr>
        <w:spacing w:after="0" w:line="240" w:lineRule="auto"/>
        <w:ind w:firstLine="720"/>
        <w:jc w:val="center"/>
        <w:rPr>
          <w:rFonts w:ascii="Times New Roman" w:eastAsia="Times New Roman" w:hAnsi="Times New Roman" w:cs="Times New Roman"/>
          <w:sz w:val="24"/>
          <w:szCs w:val="24"/>
          <w:lang w:eastAsia="ru-RU"/>
        </w:rPr>
      </w:pPr>
    </w:p>
    <w:p w:rsidR="00356DE0" w:rsidRPr="00F715BE" w:rsidRDefault="00356DE0" w:rsidP="00F715BE">
      <w:pPr>
        <w:spacing w:after="0" w:line="240" w:lineRule="auto"/>
        <w:ind w:firstLine="720"/>
        <w:jc w:val="center"/>
        <w:rPr>
          <w:rFonts w:ascii="Times New Roman" w:eastAsia="Times New Roman" w:hAnsi="Times New Roman" w:cs="Times New Roman"/>
          <w:sz w:val="24"/>
          <w:szCs w:val="24"/>
          <w:lang w:eastAsia="ru-RU"/>
        </w:rPr>
      </w:pPr>
    </w:p>
    <w:p w:rsidR="00F715BE" w:rsidRPr="00356DE0" w:rsidRDefault="00F715BE" w:rsidP="00F715BE">
      <w:pPr>
        <w:widowControl w:val="0"/>
        <w:autoSpaceDE w:val="0"/>
        <w:autoSpaceDN w:val="0"/>
        <w:adjustRightInd w:val="0"/>
        <w:spacing w:after="0" w:line="240" w:lineRule="auto"/>
        <w:jc w:val="both"/>
        <w:rPr>
          <w:rFonts w:ascii="Times New Roman" w:eastAsia="Times New Roman" w:hAnsi="Times New Roman" w:cs="Times New Roman"/>
          <w:b/>
          <w:bCs/>
          <w:sz w:val="24"/>
          <w:szCs w:val="24"/>
          <w:lang w:eastAsia="ru-RU"/>
        </w:rPr>
      </w:pPr>
      <w:r w:rsidRPr="00356DE0">
        <w:rPr>
          <w:rFonts w:ascii="Times New Roman" w:eastAsia="Times New Roman" w:hAnsi="Times New Roman" w:cs="Times New Roman"/>
          <w:b/>
          <w:bCs/>
          <w:sz w:val="24"/>
          <w:szCs w:val="24"/>
          <w:lang w:eastAsia="ru-RU"/>
        </w:rPr>
        <w:t xml:space="preserve">Об утверждении административного регламента </w:t>
      </w:r>
    </w:p>
    <w:p w:rsidR="00F715BE" w:rsidRPr="00356DE0" w:rsidRDefault="00F715BE" w:rsidP="00F715BE">
      <w:pPr>
        <w:widowControl w:val="0"/>
        <w:autoSpaceDE w:val="0"/>
        <w:autoSpaceDN w:val="0"/>
        <w:adjustRightInd w:val="0"/>
        <w:spacing w:after="0" w:line="240" w:lineRule="auto"/>
        <w:jc w:val="both"/>
        <w:rPr>
          <w:rFonts w:ascii="Times New Roman" w:eastAsia="Times New Roman" w:hAnsi="Times New Roman" w:cs="Times New Roman"/>
          <w:b/>
          <w:bCs/>
          <w:sz w:val="24"/>
          <w:szCs w:val="24"/>
          <w:lang w:eastAsia="ru-RU"/>
        </w:rPr>
      </w:pPr>
      <w:r w:rsidRPr="00356DE0">
        <w:rPr>
          <w:rFonts w:ascii="Times New Roman" w:eastAsia="Times New Roman" w:hAnsi="Times New Roman" w:cs="Times New Roman"/>
          <w:b/>
          <w:bCs/>
          <w:sz w:val="24"/>
          <w:szCs w:val="24"/>
          <w:lang w:eastAsia="ru-RU"/>
        </w:rPr>
        <w:t xml:space="preserve">предоставления муниципальной услуги </w:t>
      </w:r>
    </w:p>
    <w:p w:rsidR="00F715BE" w:rsidRPr="00356DE0" w:rsidRDefault="00F715BE" w:rsidP="00F715BE">
      <w:pPr>
        <w:widowControl w:val="0"/>
        <w:autoSpaceDE w:val="0"/>
        <w:autoSpaceDN w:val="0"/>
        <w:adjustRightInd w:val="0"/>
        <w:spacing w:after="0" w:line="240" w:lineRule="auto"/>
        <w:jc w:val="both"/>
        <w:rPr>
          <w:rFonts w:ascii="Times New Roman" w:eastAsia="Times New Roman" w:hAnsi="Times New Roman" w:cs="Times New Roman"/>
          <w:b/>
          <w:bCs/>
          <w:sz w:val="24"/>
          <w:szCs w:val="24"/>
          <w:lang w:eastAsia="ru-RU"/>
        </w:rPr>
      </w:pPr>
      <w:r w:rsidRPr="00356DE0">
        <w:rPr>
          <w:rFonts w:ascii="Times New Roman" w:eastAsia="Times New Roman" w:hAnsi="Times New Roman" w:cs="Times New Roman"/>
          <w:b/>
          <w:bCs/>
          <w:sz w:val="24"/>
          <w:szCs w:val="24"/>
          <w:lang w:eastAsia="ru-RU"/>
        </w:rPr>
        <w:t xml:space="preserve">«Передача жилых помещений </w:t>
      </w:r>
      <w:proofErr w:type="gramStart"/>
      <w:r w:rsidRPr="00356DE0">
        <w:rPr>
          <w:rFonts w:ascii="Times New Roman" w:eastAsia="Times New Roman" w:hAnsi="Times New Roman" w:cs="Times New Roman"/>
          <w:b/>
          <w:bCs/>
          <w:sz w:val="24"/>
          <w:szCs w:val="24"/>
          <w:lang w:eastAsia="ru-RU"/>
        </w:rPr>
        <w:t>муниципального</w:t>
      </w:r>
      <w:proofErr w:type="gramEnd"/>
      <w:r w:rsidRPr="00356DE0">
        <w:rPr>
          <w:rFonts w:ascii="Times New Roman" w:eastAsia="Times New Roman" w:hAnsi="Times New Roman" w:cs="Times New Roman"/>
          <w:b/>
          <w:bCs/>
          <w:sz w:val="24"/>
          <w:szCs w:val="24"/>
          <w:lang w:eastAsia="ru-RU"/>
        </w:rPr>
        <w:t xml:space="preserve"> </w:t>
      </w:r>
    </w:p>
    <w:p w:rsidR="00F715BE" w:rsidRPr="00356DE0" w:rsidRDefault="00F715BE" w:rsidP="00F715BE">
      <w:pPr>
        <w:widowControl w:val="0"/>
        <w:autoSpaceDE w:val="0"/>
        <w:autoSpaceDN w:val="0"/>
        <w:adjustRightInd w:val="0"/>
        <w:spacing w:after="0" w:line="240" w:lineRule="auto"/>
        <w:jc w:val="both"/>
        <w:rPr>
          <w:rFonts w:ascii="Times New Roman" w:eastAsia="Times New Roman" w:hAnsi="Times New Roman" w:cs="Times New Roman"/>
          <w:b/>
          <w:bCs/>
          <w:sz w:val="24"/>
          <w:szCs w:val="24"/>
          <w:lang w:eastAsia="ru-RU"/>
        </w:rPr>
      </w:pPr>
      <w:r w:rsidRPr="00356DE0">
        <w:rPr>
          <w:rFonts w:ascii="Times New Roman" w:eastAsia="Times New Roman" w:hAnsi="Times New Roman" w:cs="Times New Roman"/>
          <w:b/>
          <w:bCs/>
          <w:sz w:val="24"/>
          <w:szCs w:val="24"/>
          <w:lang w:eastAsia="ru-RU"/>
        </w:rPr>
        <w:t xml:space="preserve">жилищного фонда в собственность граждан </w:t>
      </w:r>
    </w:p>
    <w:p w:rsidR="00F715BE" w:rsidRPr="00356DE0" w:rsidRDefault="00F715BE" w:rsidP="00F715BE">
      <w:pPr>
        <w:widowControl w:val="0"/>
        <w:autoSpaceDE w:val="0"/>
        <w:autoSpaceDN w:val="0"/>
        <w:adjustRightInd w:val="0"/>
        <w:spacing w:after="0" w:line="240" w:lineRule="auto"/>
        <w:jc w:val="both"/>
        <w:rPr>
          <w:rFonts w:ascii="Times New Roman" w:eastAsia="Times New Roman" w:hAnsi="Times New Roman" w:cs="Times New Roman"/>
          <w:b/>
          <w:bCs/>
          <w:sz w:val="24"/>
          <w:szCs w:val="24"/>
          <w:lang w:eastAsia="ru-RU"/>
        </w:rPr>
      </w:pPr>
      <w:r w:rsidRPr="00356DE0">
        <w:rPr>
          <w:rFonts w:ascii="Times New Roman" w:eastAsia="Times New Roman" w:hAnsi="Times New Roman" w:cs="Times New Roman"/>
          <w:b/>
          <w:bCs/>
          <w:sz w:val="24"/>
          <w:szCs w:val="24"/>
          <w:lang w:eastAsia="ru-RU"/>
        </w:rPr>
        <w:t xml:space="preserve">в порядке приватизации на территории </w:t>
      </w:r>
    </w:p>
    <w:p w:rsidR="00F715BE" w:rsidRPr="00356DE0" w:rsidRDefault="00F715BE" w:rsidP="00F715BE">
      <w:pPr>
        <w:widowControl w:val="0"/>
        <w:autoSpaceDE w:val="0"/>
        <w:autoSpaceDN w:val="0"/>
        <w:adjustRightInd w:val="0"/>
        <w:spacing w:after="0" w:line="240" w:lineRule="auto"/>
        <w:jc w:val="both"/>
        <w:rPr>
          <w:rFonts w:ascii="Times New Roman" w:eastAsia="Times New Roman" w:hAnsi="Times New Roman" w:cs="Times New Roman"/>
          <w:b/>
          <w:bCs/>
          <w:sz w:val="24"/>
          <w:szCs w:val="24"/>
          <w:lang w:eastAsia="ru-RU"/>
        </w:rPr>
      </w:pPr>
      <w:r w:rsidRPr="00356DE0">
        <w:rPr>
          <w:rFonts w:ascii="Times New Roman" w:eastAsia="Times New Roman" w:hAnsi="Times New Roman" w:cs="Times New Roman"/>
          <w:b/>
          <w:bCs/>
          <w:sz w:val="24"/>
          <w:szCs w:val="24"/>
          <w:lang w:eastAsia="ru-RU"/>
        </w:rPr>
        <w:t>Нийского муниципального образования»</w:t>
      </w:r>
    </w:p>
    <w:p w:rsidR="00F715BE" w:rsidRDefault="00F715BE" w:rsidP="00F715BE">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356DE0" w:rsidRPr="00F715BE" w:rsidRDefault="00356DE0" w:rsidP="00F715BE">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F715BE" w:rsidRPr="00F715BE" w:rsidRDefault="00F715BE" w:rsidP="00F715BE">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tab/>
      </w:r>
      <w:proofErr w:type="gramStart"/>
      <w:r w:rsidRPr="00F715BE">
        <w:rPr>
          <w:rFonts w:ascii="Times New Roman" w:eastAsia="Times New Roman" w:hAnsi="Times New Roman" w:cs="Times New Roman"/>
          <w:sz w:val="24"/>
          <w:szCs w:val="24"/>
          <w:lang w:eastAsia="ru-RU"/>
        </w:rPr>
        <w:t>В целях повышения качества и обеспечения оптимизации процессов предоставления муниципальных услуг в Нийском муниципальном образовании, повышения уровня удовлетворенности населения качеством предоставления муниципальных услуг, руководствуясь Федеральным законом от 27.07.2010 N 210-ФЗ "Об организации предоставления государственных и муниципальных услуг",  Федеральным законом от 06.10.2003 N 131-ФЗ "Об общих принципах организации местного самоуправления в Российской Федерации", Уставом Нийского муниципального образования,</w:t>
      </w:r>
      <w:proofErr w:type="gramEnd"/>
    </w:p>
    <w:p w:rsidR="00F715BE" w:rsidRPr="00F715BE" w:rsidRDefault="00F715BE" w:rsidP="00F715BE">
      <w:pPr>
        <w:spacing w:after="0" w:line="240" w:lineRule="auto"/>
        <w:ind w:firstLine="720"/>
        <w:jc w:val="both"/>
        <w:rPr>
          <w:rFonts w:ascii="Times New Roman" w:eastAsia="Times New Roman" w:hAnsi="Times New Roman" w:cs="Times New Roman"/>
          <w:sz w:val="24"/>
          <w:szCs w:val="24"/>
          <w:lang w:eastAsia="ru-RU"/>
        </w:rPr>
      </w:pPr>
    </w:p>
    <w:p w:rsidR="00F715BE" w:rsidRPr="00F715BE" w:rsidRDefault="00F715BE" w:rsidP="00F715BE">
      <w:pPr>
        <w:widowControl w:val="0"/>
        <w:autoSpaceDE w:val="0"/>
        <w:autoSpaceDN w:val="0"/>
        <w:adjustRightInd w:val="0"/>
        <w:spacing w:after="0" w:line="240" w:lineRule="auto"/>
        <w:ind w:firstLine="720"/>
        <w:jc w:val="both"/>
        <w:rPr>
          <w:rFonts w:ascii="Times New Roman" w:eastAsia="Times New Roman" w:hAnsi="Times New Roman" w:cs="Times New Roman"/>
          <w:b/>
          <w:sz w:val="24"/>
          <w:szCs w:val="24"/>
          <w:lang w:eastAsia="ru-RU"/>
        </w:rPr>
      </w:pPr>
      <w:r w:rsidRPr="00F715BE">
        <w:rPr>
          <w:rFonts w:ascii="Times New Roman" w:eastAsia="Times New Roman" w:hAnsi="Times New Roman" w:cs="Times New Roman"/>
          <w:b/>
          <w:sz w:val="24"/>
          <w:szCs w:val="24"/>
          <w:lang w:eastAsia="ru-RU"/>
        </w:rPr>
        <w:t>ПОСТАНОВЛЯЮ:</w:t>
      </w:r>
    </w:p>
    <w:p w:rsidR="00F715BE" w:rsidRPr="00F715BE" w:rsidRDefault="00F715BE" w:rsidP="00F715BE">
      <w:pPr>
        <w:autoSpaceDE w:val="0"/>
        <w:autoSpaceDN w:val="0"/>
        <w:adjustRightInd w:val="0"/>
        <w:spacing w:after="0" w:line="240" w:lineRule="auto"/>
        <w:outlineLvl w:val="0"/>
        <w:rPr>
          <w:rFonts w:ascii="Times New Roman" w:eastAsia="Times New Roman" w:hAnsi="Times New Roman" w:cs="Times New Roman"/>
          <w:bCs/>
          <w:sz w:val="24"/>
          <w:szCs w:val="24"/>
          <w:lang w:eastAsia="ru-RU"/>
        </w:rPr>
      </w:pPr>
    </w:p>
    <w:p w:rsidR="00F715BE" w:rsidRPr="00F715BE" w:rsidRDefault="00F715BE" w:rsidP="00F715BE">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t xml:space="preserve">1. Утвердить административный </w:t>
      </w:r>
      <w:hyperlink r:id="rId8" w:history="1">
        <w:r w:rsidRPr="00F715BE">
          <w:rPr>
            <w:rFonts w:ascii="Times New Roman" w:eastAsia="Times New Roman" w:hAnsi="Times New Roman" w:cs="Times New Roman"/>
            <w:sz w:val="24"/>
            <w:szCs w:val="24"/>
            <w:lang w:eastAsia="ru-RU"/>
          </w:rPr>
          <w:t>регламент</w:t>
        </w:r>
      </w:hyperlink>
      <w:r w:rsidRPr="00F715BE">
        <w:rPr>
          <w:rFonts w:ascii="Times New Roman" w:eastAsia="Times New Roman" w:hAnsi="Times New Roman" w:cs="Times New Roman"/>
          <w:sz w:val="24"/>
          <w:szCs w:val="24"/>
          <w:lang w:eastAsia="ru-RU"/>
        </w:rPr>
        <w:t xml:space="preserve"> предоставления муниципальной услуги "Передача жилых помещений муниципального жилищного фонда в собственность граждан в порядке приватизации на территории Нийского муниципального образования" согласно приложению к настоящему постановлению.</w:t>
      </w:r>
    </w:p>
    <w:p w:rsidR="00F715BE" w:rsidRPr="00F715BE" w:rsidRDefault="00F715BE" w:rsidP="00F715BE">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t xml:space="preserve">2. Считать утратившим силу постановление Администрации Нийского сельского поселения от 25 декабря 2012 года № 110-п «Об утверждении административного регламента предоставления муниципальной услуги «Прием заявление и заключение договора на передачу гражданам в собственность жилых помещений муниципального жилищного фонда».  </w:t>
      </w:r>
    </w:p>
    <w:p w:rsidR="00F715BE" w:rsidRPr="00F715BE" w:rsidRDefault="00F715BE" w:rsidP="00F715BE">
      <w:pPr>
        <w:widowControl w:val="0"/>
        <w:autoSpaceDE w:val="0"/>
        <w:autoSpaceDN w:val="0"/>
        <w:adjustRightInd w:val="0"/>
        <w:spacing w:after="0" w:line="240" w:lineRule="auto"/>
        <w:ind w:firstLine="540"/>
        <w:jc w:val="both"/>
        <w:rPr>
          <w:rFonts w:ascii="Times New Roman" w:eastAsia="MS Mincho" w:hAnsi="Times New Roman" w:cs="Times New Roman"/>
          <w:sz w:val="24"/>
          <w:szCs w:val="24"/>
          <w:lang w:eastAsia="ru-RU"/>
        </w:rPr>
      </w:pPr>
      <w:r w:rsidRPr="00F715BE">
        <w:rPr>
          <w:rFonts w:ascii="Times New Roman" w:eastAsia="Times New Roman" w:hAnsi="Times New Roman" w:cs="Times New Roman"/>
          <w:sz w:val="24"/>
          <w:szCs w:val="24"/>
          <w:lang w:eastAsia="ru-RU"/>
        </w:rPr>
        <w:t xml:space="preserve">3. </w:t>
      </w:r>
      <w:r w:rsidRPr="00F715BE">
        <w:rPr>
          <w:rFonts w:ascii="Times New Roman" w:eastAsia="MS Mincho" w:hAnsi="Times New Roman" w:cs="Times New Roman"/>
          <w:sz w:val="24"/>
          <w:szCs w:val="24"/>
          <w:lang w:eastAsia="ru-RU"/>
        </w:rPr>
        <w:t>Настоящее постановление обнародовать путем размещения в сети «Интернет».</w:t>
      </w:r>
    </w:p>
    <w:p w:rsidR="00F715BE" w:rsidRPr="00F715BE" w:rsidRDefault="00F715BE" w:rsidP="00F715BE">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t xml:space="preserve">3. </w:t>
      </w:r>
      <w:proofErr w:type="gramStart"/>
      <w:r w:rsidRPr="00F715BE">
        <w:rPr>
          <w:rFonts w:ascii="Times New Roman" w:eastAsia="Times New Roman" w:hAnsi="Times New Roman" w:cs="Times New Roman"/>
          <w:sz w:val="24"/>
          <w:szCs w:val="24"/>
          <w:lang w:eastAsia="ru-RU"/>
        </w:rPr>
        <w:t>Контроль за</w:t>
      </w:r>
      <w:proofErr w:type="gramEnd"/>
      <w:r w:rsidRPr="00F715BE">
        <w:rPr>
          <w:rFonts w:ascii="Times New Roman" w:eastAsia="Times New Roman" w:hAnsi="Times New Roman" w:cs="Times New Roman"/>
          <w:sz w:val="24"/>
          <w:szCs w:val="24"/>
          <w:lang w:eastAsia="ru-RU"/>
        </w:rPr>
        <w:t xml:space="preserve"> исполнением настоящего постановления оставляю за собой.</w:t>
      </w:r>
    </w:p>
    <w:p w:rsidR="00F715BE" w:rsidRDefault="00F715BE" w:rsidP="00F715BE">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356DE0" w:rsidRDefault="00356DE0" w:rsidP="00F715BE">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356DE0" w:rsidRPr="00F715BE" w:rsidRDefault="00356DE0" w:rsidP="00F715BE">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F715BE" w:rsidRPr="00F715BE" w:rsidRDefault="00F715BE" w:rsidP="00F715BE">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F715BE" w:rsidRPr="00F715BE" w:rsidRDefault="00F715BE" w:rsidP="00F715BE">
      <w:pPr>
        <w:spacing w:after="0" w:line="240" w:lineRule="auto"/>
        <w:jc w:val="both"/>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t>Глава Администрации</w:t>
      </w:r>
    </w:p>
    <w:p w:rsidR="00F715BE" w:rsidRDefault="00F715BE" w:rsidP="00F715BE">
      <w:pPr>
        <w:spacing w:after="0" w:line="240" w:lineRule="auto"/>
        <w:jc w:val="both"/>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t>Нийского сельского поселения                                                                            О.Е. Рубцов</w:t>
      </w:r>
    </w:p>
    <w:p w:rsidR="00F715BE" w:rsidRPr="00F715BE" w:rsidRDefault="00F715BE" w:rsidP="00F715BE">
      <w:pPr>
        <w:spacing w:after="0" w:line="240" w:lineRule="auto"/>
        <w:jc w:val="both"/>
        <w:rPr>
          <w:rFonts w:ascii="Times New Roman" w:eastAsia="Times New Roman" w:hAnsi="Times New Roman" w:cs="Times New Roman"/>
          <w:sz w:val="24"/>
          <w:szCs w:val="24"/>
          <w:lang w:eastAsia="ru-RU"/>
        </w:rPr>
      </w:pPr>
    </w:p>
    <w:p w:rsidR="00F715BE" w:rsidRPr="00F715BE" w:rsidRDefault="00F715BE" w:rsidP="00F715BE">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lastRenderedPageBreak/>
        <w:t>Приложение к Постановлению</w:t>
      </w:r>
    </w:p>
    <w:p w:rsidR="00F715BE" w:rsidRPr="00F715BE" w:rsidRDefault="00356DE0" w:rsidP="00356DE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F715BE" w:rsidRPr="00F715BE">
        <w:rPr>
          <w:rFonts w:ascii="Times New Roman" w:eastAsia="Times New Roman" w:hAnsi="Times New Roman" w:cs="Times New Roman"/>
          <w:sz w:val="24"/>
          <w:szCs w:val="24"/>
          <w:lang w:eastAsia="ru-RU"/>
        </w:rPr>
        <w:t xml:space="preserve">Администрации Нийского </w:t>
      </w:r>
    </w:p>
    <w:p w:rsidR="00F715BE" w:rsidRPr="00F715BE" w:rsidRDefault="00356DE0" w:rsidP="00356DE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F715BE" w:rsidRPr="00F715BE">
        <w:rPr>
          <w:rFonts w:ascii="Times New Roman" w:eastAsia="Times New Roman" w:hAnsi="Times New Roman" w:cs="Times New Roman"/>
          <w:sz w:val="24"/>
          <w:szCs w:val="24"/>
          <w:lang w:eastAsia="ru-RU"/>
        </w:rPr>
        <w:t>сельского поселения</w:t>
      </w:r>
    </w:p>
    <w:p w:rsidR="00F715BE" w:rsidRPr="00F715BE" w:rsidRDefault="00356DE0" w:rsidP="00356DE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F715BE" w:rsidRPr="00F715BE">
        <w:rPr>
          <w:rFonts w:ascii="Times New Roman" w:eastAsia="Times New Roman" w:hAnsi="Times New Roman" w:cs="Times New Roman"/>
          <w:sz w:val="24"/>
          <w:szCs w:val="24"/>
          <w:lang w:eastAsia="ru-RU"/>
        </w:rPr>
        <w:t xml:space="preserve">от </w:t>
      </w:r>
      <w:r>
        <w:rPr>
          <w:rFonts w:ascii="Times New Roman" w:eastAsia="Times New Roman" w:hAnsi="Times New Roman" w:cs="Times New Roman"/>
          <w:sz w:val="24"/>
          <w:szCs w:val="24"/>
          <w:lang w:eastAsia="ru-RU"/>
        </w:rPr>
        <w:t>29 апреля 2016 г.</w:t>
      </w:r>
      <w:r w:rsidR="00F715BE" w:rsidRPr="00F715BE">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34-п</w:t>
      </w:r>
    </w:p>
    <w:p w:rsidR="00F715BE" w:rsidRPr="00F715BE" w:rsidRDefault="00F715BE" w:rsidP="00F715BE">
      <w:pPr>
        <w:spacing w:after="0" w:line="240" w:lineRule="auto"/>
        <w:jc w:val="center"/>
        <w:rPr>
          <w:rFonts w:ascii="Times New Roman" w:eastAsia="Times New Roman" w:hAnsi="Times New Roman" w:cs="Times New Roman"/>
          <w:b/>
          <w:sz w:val="24"/>
          <w:szCs w:val="24"/>
          <w:lang w:eastAsia="ru-RU"/>
        </w:rPr>
      </w:pPr>
    </w:p>
    <w:p w:rsidR="00F715BE" w:rsidRPr="00F715BE" w:rsidRDefault="00F715BE" w:rsidP="00F715BE">
      <w:pPr>
        <w:spacing w:after="0" w:line="240" w:lineRule="auto"/>
        <w:jc w:val="center"/>
        <w:rPr>
          <w:rFonts w:ascii="Times New Roman" w:eastAsia="Times New Roman" w:hAnsi="Times New Roman" w:cs="Times New Roman"/>
          <w:b/>
          <w:sz w:val="24"/>
          <w:szCs w:val="24"/>
          <w:lang w:eastAsia="ru-RU"/>
        </w:rPr>
      </w:pPr>
    </w:p>
    <w:p w:rsidR="00F715BE" w:rsidRPr="00F715BE" w:rsidRDefault="00F715BE" w:rsidP="00F715BE">
      <w:pPr>
        <w:spacing w:after="0" w:line="240" w:lineRule="auto"/>
        <w:jc w:val="center"/>
        <w:rPr>
          <w:rFonts w:ascii="Times New Roman" w:eastAsia="Times New Roman" w:hAnsi="Times New Roman" w:cs="Times New Roman"/>
          <w:b/>
          <w:sz w:val="24"/>
          <w:szCs w:val="24"/>
          <w:lang w:eastAsia="ru-RU"/>
        </w:rPr>
      </w:pPr>
      <w:r w:rsidRPr="00F715BE">
        <w:rPr>
          <w:rFonts w:ascii="Times New Roman" w:eastAsia="Times New Roman" w:hAnsi="Times New Roman" w:cs="Times New Roman"/>
          <w:b/>
          <w:sz w:val="24"/>
          <w:szCs w:val="24"/>
          <w:lang w:eastAsia="ru-RU"/>
        </w:rPr>
        <w:t>АДМИНИСТРАТИВНЫЙ РЕГЛАМЕНТ ПРЕДОСТАВЛЕНИЯ МУНИЦИПАЛЬНОЙ УСЛУГИ «ПЕРЕДАЧА ЖИЛЫХ ПОМЕЩЕНИЙ МУНИЦИПАЛЬНОГО ЖИЛИЩНОГО ФОНДА В СОБСТВЕННОСТЬ ГРАЖДАН В ПОРЯДКЕ ПРИВАТИЗАЦИИ НА ТЕРРИТОРИИ НИЙСКОГО МУНИЦИПАЛЬНОГО ОБРАЗОВАНИЯ»</w:t>
      </w:r>
    </w:p>
    <w:p w:rsidR="00F715BE" w:rsidRPr="00F715BE" w:rsidRDefault="00F715BE" w:rsidP="00F715BE">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sz w:val="24"/>
          <w:szCs w:val="24"/>
          <w:lang w:eastAsia="ru-RU"/>
        </w:rPr>
      </w:pPr>
    </w:p>
    <w:p w:rsidR="00F715BE" w:rsidRPr="00F715BE" w:rsidRDefault="00F715BE" w:rsidP="00F715BE">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t>Раздел I. ОБЩИЕ ПОЛОЖЕНИЯ</w:t>
      </w:r>
    </w:p>
    <w:p w:rsidR="00F715BE" w:rsidRPr="00F715BE" w:rsidRDefault="00F715BE" w:rsidP="00F715BE">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F715BE" w:rsidRPr="00F715BE" w:rsidRDefault="00F715BE" w:rsidP="00F715BE">
      <w:pPr>
        <w:widowControl w:val="0"/>
        <w:autoSpaceDE w:val="0"/>
        <w:autoSpaceDN w:val="0"/>
        <w:adjustRightInd w:val="0"/>
        <w:spacing w:after="0" w:line="240" w:lineRule="auto"/>
        <w:ind w:firstLine="720"/>
        <w:jc w:val="center"/>
        <w:outlineLvl w:val="2"/>
        <w:rPr>
          <w:rFonts w:ascii="Times New Roman" w:eastAsia="Times New Roman" w:hAnsi="Times New Roman" w:cs="Times New Roman"/>
          <w:sz w:val="24"/>
          <w:szCs w:val="24"/>
          <w:lang w:eastAsia="ru-RU"/>
        </w:rPr>
      </w:pPr>
      <w:bookmarkStart w:id="0" w:name="Par43"/>
      <w:bookmarkEnd w:id="0"/>
      <w:r w:rsidRPr="00F715BE">
        <w:rPr>
          <w:rFonts w:ascii="Times New Roman" w:eastAsia="Times New Roman" w:hAnsi="Times New Roman" w:cs="Times New Roman"/>
          <w:sz w:val="24"/>
          <w:szCs w:val="24"/>
          <w:lang w:eastAsia="ru-RU"/>
        </w:rPr>
        <w:t>Глава 1. ПРЕДМЕТ РЕГУЛИРОВАНИЯ АДМИНИСТРАТИВНОГО РЕГЛАМЕНТА</w:t>
      </w:r>
    </w:p>
    <w:p w:rsidR="00F715BE" w:rsidRPr="00F715BE" w:rsidRDefault="00F715BE" w:rsidP="00F715BE">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color w:val="C00000"/>
          <w:sz w:val="24"/>
          <w:szCs w:val="24"/>
          <w:lang w:eastAsia="ru-RU"/>
        </w:rPr>
      </w:pPr>
      <w:r w:rsidRPr="00F715BE">
        <w:rPr>
          <w:rFonts w:ascii="Times New Roman" w:eastAsia="Times New Roman" w:hAnsi="Times New Roman" w:cs="Times New Roman"/>
          <w:sz w:val="24"/>
          <w:szCs w:val="24"/>
          <w:lang w:eastAsia="ru-RU"/>
        </w:rPr>
        <w:t>1. </w:t>
      </w:r>
      <w:proofErr w:type="gramStart"/>
      <w:r w:rsidRPr="00F715BE">
        <w:rPr>
          <w:rFonts w:ascii="Times New Roman" w:eastAsia="Times New Roman" w:hAnsi="Times New Roman" w:cs="Times New Roman"/>
          <w:sz w:val="24"/>
          <w:szCs w:val="24"/>
          <w:lang w:eastAsia="ru-RU"/>
        </w:rPr>
        <w:t>Административный регламент предоставления муниципальной услуги «Передача жилых помещений муниципального жилищного фонда в собственность граждан в порядке приватизации на территории Нийского муниципального образования», (далее – административный регламент) разработан в целях определения процедур принятия решения о передаче жилых помещений муниципального жилищного фонда, находящихся на территории Нийского муниципального образования, в собственность граждан в порядке приватизации</w:t>
      </w:r>
      <w:r w:rsidRPr="00F715BE">
        <w:rPr>
          <w:rFonts w:ascii="Times New Roman" w:eastAsia="Times New Roman" w:hAnsi="Times New Roman" w:cs="Times New Roman"/>
          <w:i/>
          <w:sz w:val="24"/>
          <w:szCs w:val="24"/>
          <w:lang w:eastAsia="ru-RU"/>
        </w:rPr>
        <w:t>.</w:t>
      </w:r>
      <w:proofErr w:type="gramEnd"/>
    </w:p>
    <w:p w:rsidR="00F715BE" w:rsidRPr="00F715BE" w:rsidRDefault="00F715BE" w:rsidP="00F715BE">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F715BE">
        <w:rPr>
          <w:rFonts w:ascii="Times New Roman" w:eastAsia="Times New Roman" w:hAnsi="Times New Roman" w:cs="Times New Roman"/>
          <w:sz w:val="24"/>
          <w:szCs w:val="24"/>
          <w:lang w:eastAsia="ru-RU"/>
        </w:rPr>
        <w:t xml:space="preserve">2. 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Нийского сельского поселения при осуществлении полномочий. </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F715BE" w:rsidRPr="00F715BE" w:rsidRDefault="00F715BE" w:rsidP="00F715BE">
      <w:pPr>
        <w:widowControl w:val="0"/>
        <w:autoSpaceDE w:val="0"/>
        <w:autoSpaceDN w:val="0"/>
        <w:adjustRightInd w:val="0"/>
        <w:spacing w:after="0" w:line="240" w:lineRule="auto"/>
        <w:ind w:firstLine="720"/>
        <w:jc w:val="center"/>
        <w:outlineLvl w:val="2"/>
        <w:rPr>
          <w:rFonts w:ascii="Times New Roman" w:eastAsia="Times New Roman" w:hAnsi="Times New Roman" w:cs="Times New Roman"/>
          <w:sz w:val="24"/>
          <w:szCs w:val="24"/>
          <w:lang w:eastAsia="ru-RU"/>
        </w:rPr>
      </w:pPr>
      <w:bookmarkStart w:id="1" w:name="Par49"/>
      <w:bookmarkEnd w:id="1"/>
      <w:r w:rsidRPr="00F715BE">
        <w:rPr>
          <w:rFonts w:ascii="Times New Roman" w:eastAsia="Times New Roman" w:hAnsi="Times New Roman" w:cs="Times New Roman"/>
          <w:sz w:val="24"/>
          <w:szCs w:val="24"/>
          <w:lang w:eastAsia="ru-RU"/>
        </w:rPr>
        <w:t>Глава 2. КРУГ ЗАЯВИТЕЛЕЙ</w:t>
      </w:r>
    </w:p>
    <w:p w:rsidR="00F715BE" w:rsidRPr="00F715BE" w:rsidRDefault="00F715BE" w:rsidP="00F715BE">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F715BE" w:rsidRPr="00F715BE" w:rsidRDefault="00F715BE" w:rsidP="00F715BE">
      <w:pPr>
        <w:autoSpaceDE w:val="0"/>
        <w:autoSpaceDN w:val="0"/>
        <w:adjustRightInd w:val="0"/>
        <w:spacing w:after="0" w:line="240" w:lineRule="auto"/>
        <w:ind w:firstLine="709"/>
        <w:jc w:val="both"/>
        <w:outlineLvl w:val="0"/>
        <w:rPr>
          <w:rFonts w:ascii="Times New Roman" w:eastAsia="Calibri" w:hAnsi="Times New Roman" w:cs="Times New Roman"/>
          <w:sz w:val="24"/>
          <w:szCs w:val="24"/>
          <w:lang w:eastAsia="ru-RU"/>
        </w:rPr>
      </w:pPr>
      <w:bookmarkStart w:id="2" w:name="Par51"/>
      <w:bookmarkEnd w:id="2"/>
      <w:r w:rsidRPr="00F715BE">
        <w:rPr>
          <w:rFonts w:ascii="Times New Roman" w:eastAsia="Calibri" w:hAnsi="Times New Roman" w:cs="Times New Roman"/>
          <w:sz w:val="24"/>
          <w:szCs w:val="24"/>
          <w:lang w:eastAsia="ru-RU"/>
        </w:rPr>
        <w:t>3. Заявителями, имеющими право на получение муниципальной услуги, являются граждане Российской Федерации, имеющие право пользования жилыми помещения муниципального жилищного фонда на условиях социального найма, ранее не приватизировавшие жилые помещения муниципального жилищного фонда, а также несовершеннолетние, приватизировавшие жилые помещения муниципального жилищного фонда, за которыми сохраняется право на приватизацию по достижении ими совершеннолетия.</w:t>
      </w:r>
    </w:p>
    <w:p w:rsidR="00F715BE" w:rsidRPr="00F715BE" w:rsidRDefault="00F715BE" w:rsidP="00F715BE">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F715BE">
        <w:rPr>
          <w:rFonts w:ascii="Times New Roman" w:eastAsia="Calibri" w:hAnsi="Times New Roman" w:cs="Times New Roman"/>
          <w:sz w:val="24"/>
          <w:szCs w:val="24"/>
          <w:lang w:eastAsia="ru-RU"/>
        </w:rPr>
        <w:t>4. От имени заявителя с заявлением о передаче жилого помещения в собственность граждан могут обращаться:</w:t>
      </w:r>
    </w:p>
    <w:p w:rsidR="00F715BE" w:rsidRPr="00F715BE" w:rsidRDefault="00F715BE" w:rsidP="00F715BE">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F715BE">
        <w:rPr>
          <w:rFonts w:ascii="Times New Roman" w:eastAsia="Calibri" w:hAnsi="Times New Roman" w:cs="Times New Roman"/>
          <w:sz w:val="24"/>
          <w:szCs w:val="24"/>
          <w:lang w:eastAsia="ru-RU"/>
        </w:rPr>
        <w:t>а) законные представители (родители, усыновители, опекуны) несовершеннолетних в возрасте до 14 лет;</w:t>
      </w:r>
    </w:p>
    <w:p w:rsidR="00F715BE" w:rsidRPr="00F715BE" w:rsidRDefault="00F715BE" w:rsidP="00F715BE">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F715BE">
        <w:rPr>
          <w:rFonts w:ascii="Times New Roman" w:eastAsia="Calibri" w:hAnsi="Times New Roman" w:cs="Times New Roman"/>
          <w:sz w:val="24"/>
          <w:szCs w:val="24"/>
          <w:lang w:eastAsia="ru-RU"/>
        </w:rPr>
        <w:t>б) опекуны недееспособных граждан;</w:t>
      </w:r>
    </w:p>
    <w:p w:rsidR="00F715BE" w:rsidRPr="00F715BE" w:rsidRDefault="00F715BE" w:rsidP="00F715BE">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F715BE">
        <w:rPr>
          <w:rFonts w:ascii="Times New Roman" w:eastAsia="Calibri" w:hAnsi="Times New Roman" w:cs="Times New Roman"/>
          <w:sz w:val="24"/>
          <w:szCs w:val="24"/>
          <w:lang w:eastAsia="ru-RU"/>
        </w:rPr>
        <w:t>в) представители, действующие в силу полномочий, основанных на доверенности.</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F715BE">
        <w:rPr>
          <w:rFonts w:ascii="Times New Roman" w:eastAsia="Calibri" w:hAnsi="Times New Roman" w:cs="Times New Roman"/>
          <w:sz w:val="24"/>
          <w:szCs w:val="24"/>
          <w:lang w:eastAsia="ru-RU"/>
        </w:rPr>
        <w:t>Несовершеннолетний в возрасте от 14 до 18 лет подает заявление о бесплатной передаче жилого помещения в собственность с согласия родителей (усыновителей), попечителей и органов опеки и попечительства.</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F715BE">
        <w:rPr>
          <w:rFonts w:ascii="Times New Roman" w:eastAsia="Calibri" w:hAnsi="Times New Roman" w:cs="Times New Roman"/>
          <w:sz w:val="24"/>
          <w:szCs w:val="24"/>
          <w:lang w:eastAsia="ru-RU"/>
        </w:rPr>
        <w:t>5. Лица, указанные в пунктах 3, 4 настоящего административного регламента далее именуются заявителями.</w:t>
      </w:r>
    </w:p>
    <w:p w:rsidR="00F715BE" w:rsidRPr="00F715BE" w:rsidRDefault="00F715BE" w:rsidP="00F715BE">
      <w:pPr>
        <w:widowControl w:val="0"/>
        <w:autoSpaceDE w:val="0"/>
        <w:autoSpaceDN w:val="0"/>
        <w:adjustRightInd w:val="0"/>
        <w:spacing w:after="0" w:line="240" w:lineRule="auto"/>
        <w:ind w:firstLine="720"/>
        <w:jc w:val="center"/>
        <w:outlineLvl w:val="2"/>
        <w:rPr>
          <w:rFonts w:ascii="Times New Roman" w:eastAsia="Times New Roman" w:hAnsi="Times New Roman" w:cs="Times New Roman"/>
          <w:sz w:val="24"/>
          <w:szCs w:val="24"/>
          <w:lang w:eastAsia="ru-RU"/>
        </w:rPr>
      </w:pPr>
      <w:bookmarkStart w:id="3" w:name="Par61"/>
      <w:bookmarkEnd w:id="3"/>
    </w:p>
    <w:p w:rsidR="00F715BE" w:rsidRPr="00F715BE" w:rsidRDefault="00F715BE" w:rsidP="00F715BE">
      <w:pPr>
        <w:widowControl w:val="0"/>
        <w:autoSpaceDE w:val="0"/>
        <w:autoSpaceDN w:val="0"/>
        <w:adjustRightInd w:val="0"/>
        <w:spacing w:after="0" w:line="240" w:lineRule="auto"/>
        <w:ind w:firstLine="720"/>
        <w:jc w:val="center"/>
        <w:outlineLvl w:val="2"/>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t>Глава 3. ТРЕБОВАНИЯ К ПОРЯДКУ ИНФОРМИРОВАНИЯ</w:t>
      </w:r>
    </w:p>
    <w:p w:rsidR="00F715BE" w:rsidRPr="00F715BE" w:rsidRDefault="00F715BE" w:rsidP="00F715BE">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t>О ПРЕДОСТАВЛЕНИИМУНИЦИПАЛЬНОЙ УСЛУГИ</w:t>
      </w:r>
    </w:p>
    <w:p w:rsidR="00F715BE" w:rsidRPr="00F715BE" w:rsidRDefault="00F715BE" w:rsidP="00F715BE">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t>6. 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Администрацию Нийского сельского поселения (далее – уполномоченный орган).</w:t>
      </w:r>
    </w:p>
    <w:p w:rsidR="00F715BE" w:rsidRPr="00F715BE" w:rsidRDefault="00F715BE" w:rsidP="00F715BE">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F715BE">
        <w:rPr>
          <w:rFonts w:ascii="Times New Roman" w:eastAsia="Times New Roman" w:hAnsi="Times New Roman" w:cs="Times New Roman"/>
          <w:sz w:val="24"/>
          <w:szCs w:val="24"/>
          <w:lang w:eastAsia="ru-RU"/>
        </w:rPr>
        <w:t xml:space="preserve">6.1. </w:t>
      </w:r>
      <w:r w:rsidRPr="00F715BE">
        <w:rPr>
          <w:rFonts w:ascii="Times New Roman" w:eastAsia="Times New Roman" w:hAnsi="Times New Roman" w:cs="Times New Roman"/>
          <w:sz w:val="24"/>
          <w:szCs w:val="24"/>
        </w:rPr>
        <w:t>Муниципальная услуга не предоставляется на базе многофункционального центра предоставления государственных и муниципальных услуг.</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t>7. Информация предоставляется:</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t>а) при личном контакте с заявителями;</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t>б) с использованием средств телефонной, факсимильной и электронной связи;</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t>в) письменно, в случае письменного обращения заявителя.</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t>8. 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t>9. Должностные лица уполномоченного органа, предоставляют информацию по следующим вопросам:</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t>а) об уполномоченном органе, осуществляющем предоставление муниципальной услуги, включая информацию о месте нахождения уполномоченного органа, графике работы, контактных телефонах;</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t>б) о порядке предоставления муниципальной услуги и ходе предоставления муниципальной услуги;</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t>в) о перечне документов, необходимых для предоставления муниципальной услуги;</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t>г) о времени приема документов, необходимых для предоставления муниципальной услуги;</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t>д) о сроке предоставления муниципальной услуги;</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t>е) об основаниях отказа в приеме документов, необходимых для предоставления муниципальной услуги;</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t>ж) об основаниях отказа в предоставлении муниципальной услуги;</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t>з) 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t>10. Основными требованиями при предоставлении информации являются:</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t>а) актуальность;</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t>б) своевременность;</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t>в) четкость и доступность в изложении информации;</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t>г) полнота информации;</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t>д) соответствие информации требованиям законодательства.</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t xml:space="preserve">11. Предоставление информации по телефону осуществляется путем непосредственного общения заявителя с должностным лицом </w:t>
      </w:r>
      <w:r w:rsidRPr="00F715BE">
        <w:rPr>
          <w:rFonts w:ascii="Times New Roman" w:eastAsia="Times New Roman" w:hAnsi="Times New Roman" w:cs="Times New Roman"/>
          <w:sz w:val="24"/>
          <w:szCs w:val="24"/>
          <w:lang w:eastAsia="ko-KR"/>
        </w:rPr>
        <w:t>уполномоченного органа</w:t>
      </w:r>
      <w:r w:rsidRPr="00F715BE">
        <w:rPr>
          <w:rFonts w:ascii="Times New Roman" w:eastAsia="Times New Roman" w:hAnsi="Times New Roman" w:cs="Times New Roman"/>
          <w:sz w:val="24"/>
          <w:szCs w:val="24"/>
          <w:lang w:eastAsia="ru-RU"/>
        </w:rPr>
        <w:t>.</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t>12. 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 Максимальное время телефонного разговора составляет 15 минут.</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lastRenderedPageBreak/>
        <w:t xml:space="preserve">13. Если заявителя не удовлетворяет </w:t>
      </w:r>
      <w:proofErr w:type="gramStart"/>
      <w:r w:rsidRPr="00F715BE">
        <w:rPr>
          <w:rFonts w:ascii="Times New Roman" w:eastAsia="Times New Roman" w:hAnsi="Times New Roman" w:cs="Times New Roman"/>
          <w:sz w:val="24"/>
          <w:szCs w:val="24"/>
          <w:lang w:eastAsia="ru-RU"/>
        </w:rPr>
        <w:t>информация, представленная должностным лицом уполномоченного органа он может</w:t>
      </w:r>
      <w:proofErr w:type="gramEnd"/>
      <w:r w:rsidRPr="00F715BE">
        <w:rPr>
          <w:rFonts w:ascii="Times New Roman" w:eastAsia="Times New Roman" w:hAnsi="Times New Roman" w:cs="Times New Roman"/>
          <w:sz w:val="24"/>
          <w:szCs w:val="24"/>
          <w:lang w:eastAsia="ru-RU"/>
        </w:rPr>
        <w:t xml:space="preserve"> обратиться к главе Нийского муниципального образования в соответствии с графиком приема заявителей, указанным в пункте 18.1 настоящего административного регламента.</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t xml:space="preserve">14. 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дней со дня регистрации обращения. </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t>Днем регистрации обращения является день его поступления в уполномоченный орган.</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t>Ответ на обращение, поступившее в уполномоченный орган, в течение срока его рассмотрения направляется по адресу, указанному в обращении.</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t>15. 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t>а) на стендах, расположенных в помещениях, занимаемых уполномоченным органом;</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t xml:space="preserve">б) на официальном сайте уполномоченного органа в информационно-телекоммуникационной сети «Интернет» – </w:t>
      </w:r>
      <w:hyperlink r:id="rId9" w:history="1">
        <w:r w:rsidRPr="00F715BE">
          <w:rPr>
            <w:rFonts w:ascii="Tms Rmn" w:eastAsia="Times New Roman" w:hAnsi="Tms Rmn" w:cs="Times New Roman"/>
            <w:color w:val="0000FF"/>
            <w:sz w:val="24"/>
            <w:szCs w:val="24"/>
            <w:u w:val="single"/>
            <w:lang w:eastAsia="ru-RU"/>
          </w:rPr>
          <w:t>http://www.admin-ukmo.ru/niyapos</w:t>
        </w:r>
      </w:hyperlink>
      <w:r w:rsidRPr="00F715BE">
        <w:rPr>
          <w:rFonts w:ascii="Times New Roman" w:eastAsia="Times New Roman" w:hAnsi="Times New Roman" w:cs="Times New Roman"/>
          <w:sz w:val="24"/>
          <w:szCs w:val="24"/>
          <w:lang w:eastAsia="ru-RU"/>
        </w:rPr>
        <w:t xml:space="preserve">; </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t>в) посредством публикации в средствах массовой информации.</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t>16. На стендах, расположенных в помещениях, занимаемых уполномоченным органом, размещается следующая информация:</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t>1) список документов для получения муниципальной услуги;</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t>2) о сроках предоставления муниципальной услуги;</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t>3) извлечения из административного регламента:</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t>а) об основаниях отказа в предоставлении муниципальной услуги;</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t>б) об описании конечного результата предоставления муниципальной услуги;</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t>в) о порядке досудебного обжалования решений и действий (бездействия) уполномоченного органа, а также должностных лиц уполномоченного органа;</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t>4) почтовый адрес уполномоченного органа, номера телефонов для справок, график приема заявителей по вопросам предоставления муниципальной услуги, адрес официального сайта Портала;</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t>5) перечень нормативных правовых актов, регулирующих отношения, возникающие в связи с предоставлением муниципальной услуги.</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t>17. Информация об уполномоченном органе:</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t>а) место нахождения: 666763, Иркутская область, Усть-Кутский район, п. Ния, ул. Тбилисская, д. 5;</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t xml:space="preserve">б) телефон: 8 395 65 2 31 36; </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t>в) почтовый адрес для направления документов и обращений: 666763, Иркутская область, Усть-Кутский район, п. Ния, ул. Тбилисская, д. 5;</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t xml:space="preserve">г) официальный сайт в информационно-телекоммуникационной сети «Интернет» – </w:t>
      </w:r>
      <w:hyperlink r:id="rId10" w:history="1">
        <w:r w:rsidRPr="00F715BE">
          <w:rPr>
            <w:rFonts w:ascii="Times New Roman" w:eastAsia="Times New Roman" w:hAnsi="Times New Roman" w:cs="Times New Roman"/>
            <w:color w:val="0000FF"/>
            <w:sz w:val="24"/>
            <w:szCs w:val="24"/>
            <w:u w:val="single"/>
            <w:lang w:eastAsia="ru-RU"/>
          </w:rPr>
          <w:t>http://www.admin-ukmo.ru/niyapos</w:t>
        </w:r>
      </w:hyperlink>
      <w:r w:rsidRPr="00F715BE">
        <w:rPr>
          <w:rFonts w:ascii="Times New Roman" w:eastAsia="Times New Roman" w:hAnsi="Times New Roman" w:cs="Times New Roman"/>
          <w:sz w:val="24"/>
          <w:szCs w:val="24"/>
          <w:lang w:eastAsia="ru-RU"/>
        </w:rPr>
        <w:t xml:space="preserve">; </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t>д) адрес электронной почты: administracia1989@rambler.ru</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t>18. График приема заявителей в уполномоченном органе:</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5"/>
        <w:gridCol w:w="2555"/>
        <w:gridCol w:w="3675"/>
      </w:tblGrid>
      <w:tr w:rsidR="00F715BE" w:rsidRPr="00F715BE" w:rsidTr="00356DE0">
        <w:tc>
          <w:tcPr>
            <w:tcW w:w="3115" w:type="dxa"/>
          </w:tcPr>
          <w:p w:rsidR="00F715BE" w:rsidRPr="00F715BE" w:rsidRDefault="00F715BE" w:rsidP="00F715BE">
            <w:pPr>
              <w:widowControl w:val="0"/>
              <w:autoSpaceDE w:val="0"/>
              <w:autoSpaceDN w:val="0"/>
              <w:adjustRightInd w:val="0"/>
              <w:ind w:firstLine="601"/>
              <w:jc w:val="both"/>
              <w:rPr>
                <w:rFonts w:ascii="Times New Roman" w:hAnsi="Times New Roman" w:cs="Times New Roman"/>
                <w:sz w:val="24"/>
                <w:szCs w:val="24"/>
                <w:lang w:eastAsia="ru-RU"/>
              </w:rPr>
            </w:pPr>
            <w:r w:rsidRPr="00F715BE">
              <w:rPr>
                <w:rFonts w:ascii="Times New Roman" w:hAnsi="Times New Roman" w:cs="Times New Roman"/>
                <w:sz w:val="24"/>
                <w:szCs w:val="24"/>
                <w:lang w:eastAsia="ru-RU"/>
              </w:rPr>
              <w:t>Понедельник</w:t>
            </w:r>
          </w:p>
        </w:tc>
        <w:tc>
          <w:tcPr>
            <w:tcW w:w="2555" w:type="dxa"/>
          </w:tcPr>
          <w:p w:rsidR="00F715BE" w:rsidRPr="00F715BE" w:rsidRDefault="00F715BE" w:rsidP="00F715BE">
            <w:pPr>
              <w:widowControl w:val="0"/>
              <w:autoSpaceDE w:val="0"/>
              <w:autoSpaceDN w:val="0"/>
              <w:adjustRightInd w:val="0"/>
              <w:jc w:val="center"/>
              <w:rPr>
                <w:rFonts w:ascii="Times New Roman" w:hAnsi="Times New Roman" w:cs="Times New Roman"/>
                <w:sz w:val="24"/>
                <w:szCs w:val="24"/>
                <w:lang w:eastAsia="ru-RU"/>
              </w:rPr>
            </w:pPr>
            <w:r w:rsidRPr="00F715BE">
              <w:rPr>
                <w:rFonts w:ascii="Times New Roman" w:hAnsi="Times New Roman" w:cs="Times New Roman"/>
                <w:sz w:val="24"/>
                <w:szCs w:val="24"/>
                <w:lang w:eastAsia="ru-RU"/>
              </w:rPr>
              <w:t>9.00 – 18.00</w:t>
            </w:r>
          </w:p>
        </w:tc>
        <w:tc>
          <w:tcPr>
            <w:tcW w:w="3675" w:type="dxa"/>
          </w:tcPr>
          <w:p w:rsidR="00F715BE" w:rsidRPr="00F715BE" w:rsidRDefault="00F715BE" w:rsidP="00F715BE">
            <w:pPr>
              <w:widowControl w:val="0"/>
              <w:autoSpaceDE w:val="0"/>
              <w:autoSpaceDN w:val="0"/>
              <w:adjustRightInd w:val="0"/>
              <w:rPr>
                <w:rFonts w:ascii="Times New Roman" w:hAnsi="Times New Roman" w:cs="Times New Roman"/>
                <w:sz w:val="24"/>
                <w:szCs w:val="24"/>
                <w:lang w:eastAsia="ru-RU"/>
              </w:rPr>
            </w:pPr>
            <w:r w:rsidRPr="00F715BE">
              <w:rPr>
                <w:rFonts w:ascii="Times New Roman" w:hAnsi="Times New Roman" w:cs="Times New Roman"/>
                <w:sz w:val="24"/>
                <w:szCs w:val="24"/>
                <w:lang w:eastAsia="ru-RU"/>
              </w:rPr>
              <w:t>(перерыв 13.00 – 14.00)</w:t>
            </w:r>
          </w:p>
        </w:tc>
      </w:tr>
      <w:tr w:rsidR="00F715BE" w:rsidRPr="00F715BE" w:rsidTr="00356DE0">
        <w:trPr>
          <w:trHeight w:val="160"/>
        </w:trPr>
        <w:tc>
          <w:tcPr>
            <w:tcW w:w="3115" w:type="dxa"/>
          </w:tcPr>
          <w:p w:rsidR="00F715BE" w:rsidRPr="00F715BE" w:rsidRDefault="00F715BE" w:rsidP="00F715BE">
            <w:pPr>
              <w:widowControl w:val="0"/>
              <w:autoSpaceDE w:val="0"/>
              <w:autoSpaceDN w:val="0"/>
              <w:adjustRightInd w:val="0"/>
              <w:ind w:firstLine="601"/>
              <w:jc w:val="both"/>
              <w:rPr>
                <w:rFonts w:ascii="Times New Roman" w:hAnsi="Times New Roman" w:cs="Times New Roman"/>
                <w:sz w:val="24"/>
                <w:szCs w:val="24"/>
                <w:lang w:eastAsia="ru-RU"/>
              </w:rPr>
            </w:pPr>
            <w:r w:rsidRPr="00F715BE">
              <w:rPr>
                <w:rFonts w:ascii="Times New Roman" w:hAnsi="Times New Roman" w:cs="Times New Roman"/>
                <w:sz w:val="24"/>
                <w:szCs w:val="24"/>
                <w:lang w:eastAsia="ru-RU"/>
              </w:rPr>
              <w:t>Вторник</w:t>
            </w:r>
          </w:p>
        </w:tc>
        <w:tc>
          <w:tcPr>
            <w:tcW w:w="2555" w:type="dxa"/>
          </w:tcPr>
          <w:p w:rsidR="00F715BE" w:rsidRPr="00F715BE" w:rsidRDefault="00F715BE" w:rsidP="00F715BE">
            <w:pPr>
              <w:widowControl w:val="0"/>
              <w:autoSpaceDE w:val="0"/>
              <w:autoSpaceDN w:val="0"/>
              <w:adjustRightInd w:val="0"/>
              <w:jc w:val="center"/>
              <w:rPr>
                <w:rFonts w:ascii="Times New Roman" w:hAnsi="Times New Roman" w:cs="Times New Roman"/>
                <w:sz w:val="24"/>
                <w:szCs w:val="24"/>
                <w:lang w:eastAsia="ru-RU"/>
              </w:rPr>
            </w:pPr>
            <w:r w:rsidRPr="00F715BE">
              <w:rPr>
                <w:rFonts w:ascii="Times New Roman" w:hAnsi="Times New Roman" w:cs="Times New Roman"/>
                <w:sz w:val="24"/>
                <w:szCs w:val="24"/>
                <w:lang w:eastAsia="ru-RU"/>
              </w:rPr>
              <w:t>9.00 – 17.00</w:t>
            </w:r>
          </w:p>
        </w:tc>
        <w:tc>
          <w:tcPr>
            <w:tcW w:w="3675" w:type="dxa"/>
          </w:tcPr>
          <w:p w:rsidR="00F715BE" w:rsidRPr="00F715BE" w:rsidRDefault="00F715BE" w:rsidP="00F715BE">
            <w:pPr>
              <w:rPr>
                <w:rFonts w:ascii="Times New Roman" w:hAnsi="Times New Roman" w:cs="Times New Roman"/>
                <w:sz w:val="24"/>
                <w:szCs w:val="24"/>
                <w:lang w:eastAsia="ru-RU"/>
              </w:rPr>
            </w:pPr>
            <w:r w:rsidRPr="00F715BE">
              <w:rPr>
                <w:rFonts w:ascii="Times New Roman" w:hAnsi="Times New Roman" w:cs="Times New Roman"/>
                <w:sz w:val="24"/>
                <w:szCs w:val="24"/>
                <w:lang w:eastAsia="ru-RU"/>
              </w:rPr>
              <w:t>(перерыв 13.00 – 14.00)</w:t>
            </w:r>
          </w:p>
        </w:tc>
      </w:tr>
      <w:tr w:rsidR="00F715BE" w:rsidRPr="00F715BE" w:rsidTr="00356DE0">
        <w:tc>
          <w:tcPr>
            <w:tcW w:w="3115" w:type="dxa"/>
          </w:tcPr>
          <w:p w:rsidR="00F715BE" w:rsidRPr="00F715BE" w:rsidRDefault="00F715BE" w:rsidP="00F715BE">
            <w:pPr>
              <w:widowControl w:val="0"/>
              <w:autoSpaceDE w:val="0"/>
              <w:autoSpaceDN w:val="0"/>
              <w:adjustRightInd w:val="0"/>
              <w:ind w:firstLine="601"/>
              <w:jc w:val="both"/>
              <w:rPr>
                <w:rFonts w:ascii="Times New Roman" w:hAnsi="Times New Roman" w:cs="Times New Roman"/>
                <w:sz w:val="24"/>
                <w:szCs w:val="24"/>
                <w:lang w:eastAsia="ru-RU"/>
              </w:rPr>
            </w:pPr>
            <w:r w:rsidRPr="00F715BE">
              <w:rPr>
                <w:rFonts w:ascii="Times New Roman" w:hAnsi="Times New Roman" w:cs="Times New Roman"/>
                <w:sz w:val="24"/>
                <w:szCs w:val="24"/>
                <w:lang w:eastAsia="ru-RU"/>
              </w:rPr>
              <w:t>Среда</w:t>
            </w:r>
          </w:p>
        </w:tc>
        <w:tc>
          <w:tcPr>
            <w:tcW w:w="2555" w:type="dxa"/>
          </w:tcPr>
          <w:p w:rsidR="00F715BE" w:rsidRPr="00F715BE" w:rsidRDefault="00F715BE" w:rsidP="00F715BE">
            <w:pPr>
              <w:widowControl w:val="0"/>
              <w:autoSpaceDE w:val="0"/>
              <w:autoSpaceDN w:val="0"/>
              <w:adjustRightInd w:val="0"/>
              <w:jc w:val="center"/>
              <w:rPr>
                <w:rFonts w:ascii="Times New Roman" w:hAnsi="Times New Roman" w:cs="Times New Roman"/>
                <w:sz w:val="24"/>
                <w:szCs w:val="24"/>
                <w:lang w:eastAsia="ru-RU"/>
              </w:rPr>
            </w:pPr>
            <w:r w:rsidRPr="00F715BE">
              <w:rPr>
                <w:rFonts w:ascii="Times New Roman" w:hAnsi="Times New Roman" w:cs="Times New Roman"/>
                <w:sz w:val="24"/>
                <w:szCs w:val="24"/>
                <w:lang w:eastAsia="ru-RU"/>
              </w:rPr>
              <w:t>9.00 – 17.00</w:t>
            </w:r>
          </w:p>
        </w:tc>
        <w:tc>
          <w:tcPr>
            <w:tcW w:w="3675" w:type="dxa"/>
          </w:tcPr>
          <w:p w:rsidR="00F715BE" w:rsidRPr="00F715BE" w:rsidRDefault="00F715BE" w:rsidP="00F715BE">
            <w:pPr>
              <w:rPr>
                <w:rFonts w:ascii="Times New Roman" w:hAnsi="Times New Roman" w:cs="Times New Roman"/>
                <w:sz w:val="24"/>
                <w:szCs w:val="24"/>
                <w:lang w:eastAsia="ru-RU"/>
              </w:rPr>
            </w:pPr>
            <w:r w:rsidRPr="00F715BE">
              <w:rPr>
                <w:rFonts w:ascii="Times New Roman" w:hAnsi="Times New Roman" w:cs="Times New Roman"/>
                <w:sz w:val="24"/>
                <w:szCs w:val="24"/>
                <w:lang w:eastAsia="ru-RU"/>
              </w:rPr>
              <w:t>(перерыв 13.00 – 14.00)</w:t>
            </w:r>
          </w:p>
        </w:tc>
      </w:tr>
      <w:tr w:rsidR="00F715BE" w:rsidRPr="00F715BE" w:rsidTr="00356DE0">
        <w:tc>
          <w:tcPr>
            <w:tcW w:w="3115" w:type="dxa"/>
          </w:tcPr>
          <w:p w:rsidR="00F715BE" w:rsidRPr="00F715BE" w:rsidRDefault="00F715BE" w:rsidP="00F715BE">
            <w:pPr>
              <w:widowControl w:val="0"/>
              <w:autoSpaceDE w:val="0"/>
              <w:autoSpaceDN w:val="0"/>
              <w:adjustRightInd w:val="0"/>
              <w:ind w:firstLine="601"/>
              <w:jc w:val="both"/>
              <w:rPr>
                <w:rFonts w:ascii="Times New Roman" w:hAnsi="Times New Roman" w:cs="Times New Roman"/>
                <w:sz w:val="24"/>
                <w:szCs w:val="24"/>
                <w:lang w:eastAsia="ru-RU"/>
              </w:rPr>
            </w:pPr>
            <w:r w:rsidRPr="00F715BE">
              <w:rPr>
                <w:rFonts w:ascii="Times New Roman" w:hAnsi="Times New Roman" w:cs="Times New Roman"/>
                <w:sz w:val="24"/>
                <w:szCs w:val="24"/>
                <w:lang w:eastAsia="ru-RU"/>
              </w:rPr>
              <w:lastRenderedPageBreak/>
              <w:t>Четверг</w:t>
            </w:r>
          </w:p>
        </w:tc>
        <w:tc>
          <w:tcPr>
            <w:tcW w:w="2555" w:type="dxa"/>
          </w:tcPr>
          <w:p w:rsidR="00F715BE" w:rsidRPr="00F715BE" w:rsidRDefault="00F715BE" w:rsidP="00F715BE">
            <w:pPr>
              <w:widowControl w:val="0"/>
              <w:autoSpaceDE w:val="0"/>
              <w:autoSpaceDN w:val="0"/>
              <w:adjustRightInd w:val="0"/>
              <w:jc w:val="center"/>
              <w:rPr>
                <w:rFonts w:ascii="Times New Roman" w:hAnsi="Times New Roman" w:cs="Times New Roman"/>
                <w:sz w:val="24"/>
                <w:szCs w:val="24"/>
                <w:lang w:eastAsia="ru-RU"/>
              </w:rPr>
            </w:pPr>
            <w:r w:rsidRPr="00F715BE">
              <w:rPr>
                <w:rFonts w:ascii="Times New Roman" w:hAnsi="Times New Roman" w:cs="Times New Roman"/>
                <w:sz w:val="24"/>
                <w:szCs w:val="24"/>
                <w:lang w:eastAsia="ru-RU"/>
              </w:rPr>
              <w:t>9.00 – 17.00</w:t>
            </w:r>
          </w:p>
        </w:tc>
        <w:tc>
          <w:tcPr>
            <w:tcW w:w="3675" w:type="dxa"/>
          </w:tcPr>
          <w:p w:rsidR="00F715BE" w:rsidRPr="00F715BE" w:rsidRDefault="00F715BE" w:rsidP="00F715BE">
            <w:pPr>
              <w:rPr>
                <w:rFonts w:ascii="Times New Roman" w:hAnsi="Times New Roman" w:cs="Times New Roman"/>
                <w:sz w:val="24"/>
                <w:szCs w:val="24"/>
                <w:lang w:eastAsia="ru-RU"/>
              </w:rPr>
            </w:pPr>
            <w:r w:rsidRPr="00F715BE">
              <w:rPr>
                <w:rFonts w:ascii="Times New Roman" w:hAnsi="Times New Roman" w:cs="Times New Roman"/>
                <w:sz w:val="24"/>
                <w:szCs w:val="24"/>
                <w:lang w:eastAsia="ru-RU"/>
              </w:rPr>
              <w:t>(перерыв 13.00 – 14.00)</w:t>
            </w:r>
          </w:p>
        </w:tc>
      </w:tr>
      <w:tr w:rsidR="00F715BE" w:rsidRPr="00F715BE" w:rsidTr="00356DE0">
        <w:tc>
          <w:tcPr>
            <w:tcW w:w="3115" w:type="dxa"/>
          </w:tcPr>
          <w:p w:rsidR="00F715BE" w:rsidRPr="00F715BE" w:rsidRDefault="00F715BE" w:rsidP="00F715BE">
            <w:pPr>
              <w:widowControl w:val="0"/>
              <w:autoSpaceDE w:val="0"/>
              <w:autoSpaceDN w:val="0"/>
              <w:adjustRightInd w:val="0"/>
              <w:ind w:firstLine="601"/>
              <w:jc w:val="both"/>
              <w:rPr>
                <w:rFonts w:ascii="Times New Roman" w:hAnsi="Times New Roman" w:cs="Times New Roman"/>
                <w:sz w:val="24"/>
                <w:szCs w:val="24"/>
                <w:lang w:eastAsia="ru-RU"/>
              </w:rPr>
            </w:pPr>
            <w:r w:rsidRPr="00F715BE">
              <w:rPr>
                <w:rFonts w:ascii="Times New Roman" w:hAnsi="Times New Roman" w:cs="Times New Roman"/>
                <w:sz w:val="24"/>
                <w:szCs w:val="24"/>
                <w:lang w:eastAsia="ru-RU"/>
              </w:rPr>
              <w:t>Пятница</w:t>
            </w:r>
          </w:p>
        </w:tc>
        <w:tc>
          <w:tcPr>
            <w:tcW w:w="2555" w:type="dxa"/>
          </w:tcPr>
          <w:p w:rsidR="00F715BE" w:rsidRPr="00F715BE" w:rsidRDefault="00F715BE" w:rsidP="00F715BE">
            <w:pPr>
              <w:widowControl w:val="0"/>
              <w:autoSpaceDE w:val="0"/>
              <w:autoSpaceDN w:val="0"/>
              <w:adjustRightInd w:val="0"/>
              <w:jc w:val="center"/>
              <w:rPr>
                <w:rFonts w:ascii="Times New Roman" w:hAnsi="Times New Roman" w:cs="Times New Roman"/>
                <w:sz w:val="24"/>
                <w:szCs w:val="24"/>
                <w:lang w:eastAsia="ru-RU"/>
              </w:rPr>
            </w:pPr>
            <w:r w:rsidRPr="00F715BE">
              <w:rPr>
                <w:rFonts w:ascii="Times New Roman" w:hAnsi="Times New Roman" w:cs="Times New Roman"/>
                <w:sz w:val="24"/>
                <w:szCs w:val="24"/>
                <w:lang w:eastAsia="ru-RU"/>
              </w:rPr>
              <w:t>9.00 – 17.00</w:t>
            </w:r>
          </w:p>
        </w:tc>
        <w:tc>
          <w:tcPr>
            <w:tcW w:w="3675" w:type="dxa"/>
          </w:tcPr>
          <w:p w:rsidR="00F715BE" w:rsidRPr="00F715BE" w:rsidRDefault="00F715BE" w:rsidP="00F715BE">
            <w:pPr>
              <w:rPr>
                <w:rFonts w:ascii="Times New Roman" w:hAnsi="Times New Roman" w:cs="Times New Roman"/>
                <w:sz w:val="24"/>
                <w:szCs w:val="24"/>
                <w:lang w:eastAsia="ru-RU"/>
              </w:rPr>
            </w:pPr>
            <w:r w:rsidRPr="00F715BE">
              <w:rPr>
                <w:rFonts w:ascii="Times New Roman" w:hAnsi="Times New Roman" w:cs="Times New Roman"/>
                <w:sz w:val="24"/>
                <w:szCs w:val="24"/>
                <w:lang w:eastAsia="ru-RU"/>
              </w:rPr>
              <w:t>(перерыв 13.00 – 14.00)</w:t>
            </w:r>
          </w:p>
        </w:tc>
      </w:tr>
      <w:tr w:rsidR="00F715BE" w:rsidRPr="00F715BE" w:rsidTr="00356DE0">
        <w:tc>
          <w:tcPr>
            <w:tcW w:w="9345" w:type="dxa"/>
            <w:gridSpan w:val="3"/>
          </w:tcPr>
          <w:p w:rsidR="00F715BE" w:rsidRPr="00F715BE" w:rsidRDefault="00F715BE" w:rsidP="00F715BE">
            <w:pPr>
              <w:widowControl w:val="0"/>
              <w:autoSpaceDE w:val="0"/>
              <w:autoSpaceDN w:val="0"/>
              <w:adjustRightInd w:val="0"/>
              <w:ind w:firstLine="601"/>
              <w:jc w:val="both"/>
              <w:rPr>
                <w:rFonts w:ascii="Times New Roman" w:hAnsi="Times New Roman" w:cs="Times New Roman"/>
                <w:sz w:val="24"/>
                <w:szCs w:val="24"/>
                <w:lang w:eastAsia="ru-RU"/>
              </w:rPr>
            </w:pPr>
            <w:r w:rsidRPr="00F715BE">
              <w:rPr>
                <w:rFonts w:ascii="Times New Roman" w:hAnsi="Times New Roman" w:cs="Times New Roman"/>
                <w:sz w:val="24"/>
                <w:szCs w:val="24"/>
                <w:lang w:eastAsia="ru-RU"/>
              </w:rPr>
              <w:t xml:space="preserve">Суббота, воскресенье – выходные дни </w:t>
            </w:r>
          </w:p>
          <w:p w:rsidR="00F715BE" w:rsidRPr="00F715BE" w:rsidRDefault="00F715BE" w:rsidP="00F715BE">
            <w:pPr>
              <w:widowControl w:val="0"/>
              <w:autoSpaceDE w:val="0"/>
              <w:autoSpaceDN w:val="0"/>
              <w:adjustRightInd w:val="0"/>
              <w:ind w:firstLine="601"/>
              <w:jc w:val="both"/>
              <w:rPr>
                <w:rFonts w:ascii="Times New Roman" w:hAnsi="Times New Roman" w:cs="Times New Roman"/>
                <w:sz w:val="24"/>
                <w:szCs w:val="24"/>
                <w:lang w:eastAsia="ru-RU"/>
              </w:rPr>
            </w:pPr>
          </w:p>
        </w:tc>
      </w:tr>
    </w:tbl>
    <w:p w:rsidR="00F715BE" w:rsidRPr="00F715BE" w:rsidRDefault="00F715BE" w:rsidP="00F715BE">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sz w:val="24"/>
          <w:szCs w:val="24"/>
          <w:lang w:eastAsia="ru-RU"/>
        </w:rPr>
      </w:pPr>
      <w:bookmarkStart w:id="4" w:name="Par144"/>
      <w:bookmarkEnd w:id="4"/>
      <w:r w:rsidRPr="00F715BE">
        <w:rPr>
          <w:rFonts w:ascii="Times New Roman" w:eastAsia="Times New Roman" w:hAnsi="Times New Roman" w:cs="Times New Roman"/>
          <w:sz w:val="24"/>
          <w:szCs w:val="24"/>
          <w:lang w:eastAsia="ru-RU"/>
        </w:rPr>
        <w:t>Раздел II. СТАНДАРТ ПРЕДОСТАВЛЕНИЯ МУНИЦИПАЛЬНОЙ УСЛУГИ</w:t>
      </w:r>
    </w:p>
    <w:p w:rsidR="00F715BE" w:rsidRPr="00F715BE" w:rsidRDefault="00F715BE" w:rsidP="00F715BE">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F715BE" w:rsidRPr="00F715BE" w:rsidRDefault="00F715BE" w:rsidP="00F715BE">
      <w:pPr>
        <w:widowControl w:val="0"/>
        <w:autoSpaceDE w:val="0"/>
        <w:autoSpaceDN w:val="0"/>
        <w:adjustRightInd w:val="0"/>
        <w:spacing w:after="0" w:line="240" w:lineRule="auto"/>
        <w:ind w:firstLine="720"/>
        <w:jc w:val="center"/>
        <w:outlineLvl w:val="2"/>
        <w:rPr>
          <w:rFonts w:ascii="Times New Roman" w:eastAsia="Times New Roman" w:hAnsi="Times New Roman" w:cs="Times New Roman"/>
          <w:sz w:val="24"/>
          <w:szCs w:val="24"/>
          <w:lang w:eastAsia="ru-RU"/>
        </w:rPr>
      </w:pPr>
      <w:bookmarkStart w:id="5" w:name="Par146"/>
      <w:bookmarkEnd w:id="5"/>
      <w:r w:rsidRPr="00F715BE">
        <w:rPr>
          <w:rFonts w:ascii="Times New Roman" w:eastAsia="Times New Roman" w:hAnsi="Times New Roman" w:cs="Times New Roman"/>
          <w:sz w:val="24"/>
          <w:szCs w:val="24"/>
          <w:lang w:eastAsia="ru-RU"/>
        </w:rPr>
        <w:t>Глава 4. НАИМЕНОВАНИЕ МУНИЦИПАЛЬНОЙ УСЛУГИ</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t>19. Под муниципальной услугой в настоящем административном регламенте понимается передача жилых помещений муниципального жилищного фонда в собственность граждан в порядке приватизации на территории Нийского муниципального образования .</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t>20. Передача жилых помещений муниципального жилищного фонда в собственность граждан в порядке приватизации на территории Нийского муниципального образования осуществляется в соответствии с законодательством.</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F715BE" w:rsidRPr="00F715BE" w:rsidRDefault="00F715BE" w:rsidP="00F715BE">
      <w:pPr>
        <w:widowControl w:val="0"/>
        <w:autoSpaceDE w:val="0"/>
        <w:autoSpaceDN w:val="0"/>
        <w:adjustRightInd w:val="0"/>
        <w:spacing w:after="0" w:line="240" w:lineRule="auto"/>
        <w:ind w:firstLine="720"/>
        <w:jc w:val="center"/>
        <w:outlineLvl w:val="2"/>
        <w:rPr>
          <w:rFonts w:ascii="Times New Roman" w:eastAsia="Times New Roman" w:hAnsi="Times New Roman" w:cs="Times New Roman"/>
          <w:sz w:val="24"/>
          <w:szCs w:val="24"/>
          <w:lang w:eastAsia="ru-RU"/>
        </w:rPr>
      </w:pPr>
      <w:bookmarkStart w:id="6" w:name="Par151"/>
      <w:bookmarkEnd w:id="6"/>
      <w:r w:rsidRPr="00F715BE">
        <w:rPr>
          <w:rFonts w:ascii="Times New Roman" w:eastAsia="Times New Roman" w:hAnsi="Times New Roman" w:cs="Times New Roman"/>
          <w:sz w:val="24"/>
          <w:szCs w:val="24"/>
          <w:lang w:eastAsia="ru-RU"/>
        </w:rPr>
        <w:t>Глава 5. НАИМЕНОВАНИЕ ОРГАНА МЕСТНОГО САМОУПРАВЛЕНИЯ,</w:t>
      </w:r>
    </w:p>
    <w:p w:rsidR="00F715BE" w:rsidRPr="00F715BE" w:rsidRDefault="00F715BE" w:rsidP="00F715BE">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proofErr w:type="gramStart"/>
      <w:r w:rsidRPr="00F715BE">
        <w:rPr>
          <w:rFonts w:ascii="Times New Roman" w:eastAsia="Times New Roman" w:hAnsi="Times New Roman" w:cs="Times New Roman"/>
          <w:sz w:val="24"/>
          <w:szCs w:val="24"/>
          <w:lang w:eastAsia="ru-RU"/>
        </w:rPr>
        <w:t>ПРЕДОСТАВЛЯЮЩЕГО</w:t>
      </w:r>
      <w:proofErr w:type="gramEnd"/>
      <w:r w:rsidRPr="00F715BE">
        <w:rPr>
          <w:rFonts w:ascii="Times New Roman" w:eastAsia="Times New Roman" w:hAnsi="Times New Roman" w:cs="Times New Roman"/>
          <w:sz w:val="24"/>
          <w:szCs w:val="24"/>
          <w:lang w:eastAsia="ru-RU"/>
        </w:rPr>
        <w:t xml:space="preserve"> МУНИЦИПАЛЬНУЮ УСЛУГУ</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t>21. Органом местного самоуправления муниципального образования Иркутской области, предоставляющим муниципальную услугу, является уполномоченный орган.</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t>22. </w:t>
      </w:r>
      <w:proofErr w:type="gramStart"/>
      <w:r w:rsidRPr="00F715BE">
        <w:rPr>
          <w:rFonts w:ascii="Times New Roman" w:eastAsia="Times New Roman" w:hAnsi="Times New Roman" w:cs="Times New Roman"/>
          <w:sz w:val="24"/>
          <w:szCs w:val="24"/>
          <w:lang w:eastAsia="ru-RU"/>
        </w:rPr>
        <w:t>При предоставлении муниципальной услуги уполномоченный орган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Думы Нийского сельского поселения</w:t>
      </w:r>
      <w:r w:rsidRPr="00F715BE">
        <w:rPr>
          <w:rFonts w:ascii="Times New Roman" w:eastAsia="Times New Roman" w:hAnsi="Times New Roman" w:cs="Times New Roman"/>
          <w:i/>
          <w:sz w:val="24"/>
          <w:szCs w:val="24"/>
          <w:lang w:eastAsia="ru-RU"/>
        </w:rPr>
        <w:t>.</w:t>
      </w:r>
      <w:proofErr w:type="gramEnd"/>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t>23. В предоставлении муниципальной услуги участвуют:</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t>Федеральная служба государственной регистрации, кадастра и картографии;</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t>Федеральная миграционная служба;</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t>организация по техническому учету и (или) технической инвентаризации;</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t>нотариус.</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F715BE" w:rsidRPr="00F715BE" w:rsidRDefault="00F715BE" w:rsidP="00F715BE">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eastAsia="ru-RU"/>
        </w:rPr>
      </w:pPr>
      <w:bookmarkStart w:id="7" w:name="Par159"/>
      <w:bookmarkEnd w:id="7"/>
      <w:r w:rsidRPr="00F715BE">
        <w:rPr>
          <w:rFonts w:ascii="Times New Roman" w:eastAsia="Times New Roman" w:hAnsi="Times New Roman" w:cs="Times New Roman"/>
          <w:sz w:val="24"/>
          <w:szCs w:val="24"/>
          <w:lang w:eastAsia="ru-RU"/>
        </w:rPr>
        <w:t>Глава 6. ОПИСАНИЕ РЕЗУЛЬТАТА</w:t>
      </w:r>
    </w:p>
    <w:p w:rsidR="00F715BE" w:rsidRPr="00F715BE" w:rsidRDefault="00F715BE" w:rsidP="00F715BE">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t>ПРЕДОСТАВЛЕНИЯ МУНИЦИПАЛЬНОЙ УСЛУГИ</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F715BE" w:rsidRPr="00F715BE" w:rsidRDefault="00F715BE" w:rsidP="00F715BE">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F715BE">
        <w:rPr>
          <w:rFonts w:ascii="Times New Roman" w:eastAsia="Calibri" w:hAnsi="Times New Roman" w:cs="Times New Roman"/>
          <w:sz w:val="24"/>
          <w:szCs w:val="24"/>
          <w:lang w:eastAsia="ru-RU"/>
        </w:rPr>
        <w:t>24. Результатом предоставления муниципальной услуги является заключение договора передачи жилого помещения в собственность граждан или отказ в заключени</w:t>
      </w:r>
      <w:proofErr w:type="gramStart"/>
      <w:r w:rsidRPr="00F715BE">
        <w:rPr>
          <w:rFonts w:ascii="Times New Roman" w:eastAsia="Calibri" w:hAnsi="Times New Roman" w:cs="Times New Roman"/>
          <w:sz w:val="24"/>
          <w:szCs w:val="24"/>
          <w:lang w:eastAsia="ru-RU"/>
        </w:rPr>
        <w:t>и</w:t>
      </w:r>
      <w:proofErr w:type="gramEnd"/>
      <w:r w:rsidRPr="00F715BE">
        <w:rPr>
          <w:rFonts w:ascii="Times New Roman" w:eastAsia="Calibri" w:hAnsi="Times New Roman" w:cs="Times New Roman"/>
          <w:sz w:val="24"/>
          <w:szCs w:val="24"/>
          <w:lang w:eastAsia="ru-RU"/>
        </w:rPr>
        <w:t xml:space="preserve"> договора передачи жилого помещения в собственность граждан.</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F715BE">
        <w:rPr>
          <w:rFonts w:ascii="Times New Roman" w:eastAsia="Calibri" w:hAnsi="Times New Roman" w:cs="Times New Roman"/>
          <w:sz w:val="24"/>
          <w:szCs w:val="24"/>
          <w:lang w:eastAsia="ru-RU"/>
        </w:rPr>
        <w:t>25. Право собственности на жилое помещение возникает после его государственной регистрации в Управлении Федеральной службы государственной регистрации, кадастра и картографии по Иркутской области.</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F715BE" w:rsidRPr="00F715BE" w:rsidRDefault="00F715BE" w:rsidP="00F715BE">
      <w:pPr>
        <w:widowControl w:val="0"/>
        <w:autoSpaceDE w:val="0"/>
        <w:autoSpaceDN w:val="0"/>
        <w:adjustRightInd w:val="0"/>
        <w:spacing w:after="0" w:line="240" w:lineRule="auto"/>
        <w:ind w:firstLine="726"/>
        <w:jc w:val="center"/>
        <w:outlineLvl w:val="2"/>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t>Глава 7.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F715BE" w:rsidRPr="00F715BE" w:rsidRDefault="00F715BE" w:rsidP="00F715BE">
      <w:pPr>
        <w:autoSpaceDE w:val="0"/>
        <w:autoSpaceDN w:val="0"/>
        <w:adjustRightInd w:val="0"/>
        <w:spacing w:after="0" w:line="240" w:lineRule="auto"/>
        <w:ind w:firstLine="709"/>
        <w:jc w:val="both"/>
        <w:rPr>
          <w:rFonts w:ascii="Times New Roman" w:eastAsia="Times New Roman" w:hAnsi="Times New Roman" w:cs="Times New Roman"/>
          <w:sz w:val="24"/>
          <w:szCs w:val="24"/>
        </w:rPr>
      </w:pPr>
      <w:bookmarkStart w:id="8" w:name="Par174"/>
      <w:bookmarkEnd w:id="8"/>
      <w:r w:rsidRPr="00F715BE">
        <w:rPr>
          <w:rFonts w:ascii="Times New Roman" w:eastAsia="Times New Roman" w:hAnsi="Times New Roman" w:cs="Times New Roman"/>
          <w:sz w:val="24"/>
          <w:szCs w:val="24"/>
          <w:lang w:eastAsia="ru-RU"/>
        </w:rPr>
        <w:lastRenderedPageBreak/>
        <w:t>26. </w:t>
      </w:r>
      <w:r w:rsidRPr="00F715BE">
        <w:rPr>
          <w:rFonts w:ascii="Times New Roman" w:eastAsia="Calibri" w:hAnsi="Times New Roman" w:cs="Times New Roman"/>
          <w:sz w:val="24"/>
          <w:szCs w:val="24"/>
          <w:lang w:eastAsia="ru-RU"/>
        </w:rPr>
        <w:t xml:space="preserve">Общий срок предоставления муниципальной услуги в соответствии со </w:t>
      </w:r>
      <w:hyperlink r:id="rId11" w:history="1">
        <w:r w:rsidRPr="00F715BE">
          <w:rPr>
            <w:rFonts w:ascii="Times New Roman" w:eastAsia="Calibri" w:hAnsi="Times New Roman" w:cs="Times New Roman"/>
            <w:sz w:val="24"/>
            <w:szCs w:val="24"/>
            <w:lang w:eastAsia="ru-RU"/>
          </w:rPr>
          <w:t>статьей 8</w:t>
        </w:r>
      </w:hyperlink>
      <w:r w:rsidRPr="00F715BE">
        <w:rPr>
          <w:rFonts w:ascii="Times New Roman" w:eastAsia="Calibri" w:hAnsi="Times New Roman" w:cs="Times New Roman"/>
          <w:sz w:val="24"/>
          <w:szCs w:val="24"/>
          <w:lang w:eastAsia="ru-RU"/>
        </w:rPr>
        <w:t xml:space="preserve"> Закона Российской Федерации от 4 июля 1991 года № 1541-1 «О приватизации жилищного фонда в Российской Федерации» не может превышать двухмесячный срок со дня регистрации документов и заявления</w:t>
      </w:r>
      <w:r w:rsidRPr="00F715BE">
        <w:rPr>
          <w:rFonts w:ascii="Times New Roman" w:eastAsia="Times New Roman" w:hAnsi="Times New Roman" w:cs="Times New Roman"/>
          <w:i/>
          <w:color w:val="538135"/>
          <w:sz w:val="24"/>
          <w:szCs w:val="24"/>
          <w:lang w:eastAsia="ru-RU"/>
        </w:rPr>
        <w:t xml:space="preserve"> </w:t>
      </w:r>
      <w:r w:rsidRPr="00F715BE">
        <w:rPr>
          <w:rFonts w:ascii="Times New Roman" w:eastAsia="Calibri" w:hAnsi="Times New Roman" w:cs="Times New Roman"/>
          <w:sz w:val="24"/>
          <w:szCs w:val="24"/>
          <w:lang w:eastAsia="ru-RU"/>
        </w:rPr>
        <w:t>в уполномоченном органе.</w:t>
      </w:r>
    </w:p>
    <w:p w:rsidR="00F715BE" w:rsidRPr="00F715BE" w:rsidRDefault="00F715BE" w:rsidP="00F715BE">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F715BE">
        <w:rPr>
          <w:rFonts w:ascii="Times New Roman" w:eastAsia="Times New Roman" w:hAnsi="Times New Roman" w:cs="Times New Roman"/>
          <w:sz w:val="24"/>
          <w:szCs w:val="24"/>
        </w:rPr>
        <w:t xml:space="preserve">27. </w:t>
      </w:r>
      <w:r w:rsidRPr="00F715BE">
        <w:rPr>
          <w:rFonts w:ascii="Times New Roman" w:eastAsia="Times New Roman" w:hAnsi="Times New Roman" w:cs="Times New Roman"/>
          <w:sz w:val="24"/>
          <w:szCs w:val="24"/>
          <w:lang w:eastAsia="ru-RU"/>
        </w:rPr>
        <w:t>В течение 5 календарных дней</w:t>
      </w:r>
      <w:r w:rsidRPr="00F715BE">
        <w:rPr>
          <w:rFonts w:ascii="Times New Roman" w:eastAsia="Times New Roman" w:hAnsi="Times New Roman" w:cs="Times New Roman"/>
          <w:color w:val="FF0000"/>
          <w:sz w:val="24"/>
          <w:szCs w:val="24"/>
          <w:lang w:eastAsia="ru-RU"/>
        </w:rPr>
        <w:t xml:space="preserve"> </w:t>
      </w:r>
      <w:r w:rsidRPr="00F715BE">
        <w:rPr>
          <w:rFonts w:ascii="Times New Roman" w:eastAsia="Times New Roman" w:hAnsi="Times New Roman" w:cs="Times New Roman"/>
          <w:sz w:val="24"/>
          <w:szCs w:val="24"/>
          <w:lang w:eastAsia="ru-RU"/>
        </w:rPr>
        <w:t xml:space="preserve">со дня принятия решения, указанного в пункте 24 настоящего административного регламента </w:t>
      </w:r>
      <w:r w:rsidRPr="00F715BE">
        <w:rPr>
          <w:rFonts w:ascii="Times New Roman" w:eastAsia="Calibri" w:hAnsi="Times New Roman" w:cs="Times New Roman"/>
          <w:bCs/>
          <w:sz w:val="24"/>
          <w:szCs w:val="24"/>
          <w:lang w:eastAsia="ru-RU"/>
        </w:rPr>
        <w:t xml:space="preserve">уполномоченный орган выдает (направляет) заявителю </w:t>
      </w:r>
      <w:r w:rsidRPr="00F715BE">
        <w:rPr>
          <w:rFonts w:ascii="Times New Roman" w:eastAsia="Calibri" w:hAnsi="Times New Roman" w:cs="Times New Roman"/>
          <w:sz w:val="24"/>
          <w:szCs w:val="24"/>
          <w:lang w:eastAsia="ru-RU"/>
        </w:rPr>
        <w:t>договор передачи жилого помещения в собственность граждан или уведомление об отказе в заключени</w:t>
      </w:r>
      <w:proofErr w:type="gramStart"/>
      <w:r w:rsidRPr="00F715BE">
        <w:rPr>
          <w:rFonts w:ascii="Times New Roman" w:eastAsia="Calibri" w:hAnsi="Times New Roman" w:cs="Times New Roman"/>
          <w:sz w:val="24"/>
          <w:szCs w:val="24"/>
          <w:lang w:eastAsia="ru-RU"/>
        </w:rPr>
        <w:t>и</w:t>
      </w:r>
      <w:proofErr w:type="gramEnd"/>
      <w:r w:rsidRPr="00F715BE">
        <w:rPr>
          <w:rFonts w:ascii="Times New Roman" w:eastAsia="Calibri" w:hAnsi="Times New Roman" w:cs="Times New Roman"/>
          <w:sz w:val="24"/>
          <w:szCs w:val="24"/>
          <w:lang w:eastAsia="ru-RU"/>
        </w:rPr>
        <w:t xml:space="preserve"> договора передачи жилого помещения в собственность граждан.</w:t>
      </w:r>
    </w:p>
    <w:p w:rsidR="00F715BE" w:rsidRPr="00F715BE" w:rsidRDefault="00F715BE" w:rsidP="00F715BE">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t>28. Срок приостановления предоставления муниципальной услуги законодательством не предусмотрен.</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F715BE" w:rsidRPr="00F715BE" w:rsidRDefault="00F715BE" w:rsidP="00F715BE">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eastAsia="ru-RU"/>
        </w:rPr>
      </w:pPr>
      <w:bookmarkStart w:id="9" w:name="Par179"/>
      <w:bookmarkEnd w:id="9"/>
      <w:r w:rsidRPr="00F715BE">
        <w:rPr>
          <w:rFonts w:ascii="Times New Roman" w:eastAsia="Times New Roman" w:hAnsi="Times New Roman" w:cs="Times New Roman"/>
          <w:sz w:val="24"/>
          <w:szCs w:val="24"/>
          <w:lang w:eastAsia="ru-RU"/>
        </w:rPr>
        <w:t>Глава 8. ПЕРЕЧЕНЬ НОРМАТИВНЫХ ПРАВОВЫХ АКТОВ, РЕГУЛИРУЮЩИХ ОТНОШЕНИЯ, ВОЗНИКАЮЩИЕ В СВЯЗИ С ПРЕДОСТАВЛЕНИЕМ МУНИЦИПАЛЬНОЙ УСЛУГИ</w:t>
      </w:r>
    </w:p>
    <w:p w:rsidR="00F715BE" w:rsidRPr="00F715BE" w:rsidRDefault="00F715BE" w:rsidP="00F715BE">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t>29. Предоставление муниципальной услуги осуществляется в соответствии с законодательством.</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t>30. Правовой основой предоставления муниципальной услуги являются следующие нормативные правовые акты:</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t>а) Конституция Российской Федерации (Российская газета, № 7, 21.01.2009);</w:t>
      </w:r>
    </w:p>
    <w:p w:rsidR="00F715BE" w:rsidRPr="00F715BE" w:rsidRDefault="00F715BE" w:rsidP="00F715BE">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t>б) Жилищный кодекс Российской Федерации (</w:t>
      </w:r>
      <w:proofErr w:type="gramStart"/>
      <w:r w:rsidRPr="00F715BE">
        <w:rPr>
          <w:rFonts w:ascii="Times New Roman" w:eastAsia="Times New Roman" w:hAnsi="Times New Roman" w:cs="Times New Roman"/>
          <w:sz w:val="24"/>
          <w:szCs w:val="24"/>
          <w:lang w:eastAsia="ru-RU"/>
        </w:rPr>
        <w:t>Российская</w:t>
      </w:r>
      <w:proofErr w:type="gramEnd"/>
      <w:r w:rsidRPr="00F715BE">
        <w:rPr>
          <w:rFonts w:ascii="Times New Roman" w:eastAsia="Times New Roman" w:hAnsi="Times New Roman" w:cs="Times New Roman"/>
          <w:sz w:val="24"/>
          <w:szCs w:val="24"/>
          <w:lang w:eastAsia="ru-RU"/>
        </w:rPr>
        <w:t xml:space="preserve"> газеты, № 1, 12.01.2005);</w:t>
      </w:r>
    </w:p>
    <w:p w:rsidR="00F715BE" w:rsidRPr="00F715BE" w:rsidRDefault="00F715BE" w:rsidP="00F715BE">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roofErr w:type="gramStart"/>
      <w:r w:rsidRPr="00F715BE">
        <w:rPr>
          <w:rFonts w:ascii="Times New Roman" w:eastAsia="Calibri" w:hAnsi="Times New Roman" w:cs="Times New Roman"/>
          <w:sz w:val="24"/>
          <w:szCs w:val="24"/>
          <w:lang w:eastAsia="ru-RU"/>
        </w:rPr>
        <w:t>в) Федеральный закон от 29 декабря 2004 года № 189-ФЗ «О введении в действие Жилищного кодекса Российской Федерации» «Российская газета», № 1, 12.01.2005);</w:t>
      </w:r>
      <w:r w:rsidRPr="00F715BE">
        <w:rPr>
          <w:rFonts w:ascii="Times New Roman" w:eastAsia="Times New Roman" w:hAnsi="Times New Roman" w:cs="Times New Roman"/>
          <w:sz w:val="24"/>
          <w:szCs w:val="24"/>
          <w:lang w:eastAsia="ru-RU"/>
        </w:rPr>
        <w:t xml:space="preserve"> </w:t>
      </w:r>
      <w:proofErr w:type="gramEnd"/>
    </w:p>
    <w:p w:rsidR="00F715BE" w:rsidRPr="00F715BE" w:rsidRDefault="00F715BE" w:rsidP="00F715BE">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F715BE">
        <w:rPr>
          <w:rFonts w:ascii="Times New Roman" w:eastAsia="Times New Roman" w:hAnsi="Times New Roman" w:cs="Times New Roman"/>
          <w:sz w:val="24"/>
          <w:szCs w:val="24"/>
        </w:rPr>
        <w:t>г)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06.10.2003, № 40, ст. 3822);</w:t>
      </w:r>
    </w:p>
    <w:p w:rsidR="00F715BE" w:rsidRPr="00F715BE" w:rsidRDefault="00F715BE" w:rsidP="00F715BE">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F715BE">
        <w:rPr>
          <w:rFonts w:ascii="Times New Roman" w:eastAsia="Times New Roman" w:hAnsi="Times New Roman" w:cs="Times New Roman"/>
          <w:sz w:val="24"/>
          <w:szCs w:val="24"/>
        </w:rPr>
        <w:t>д) Федеральный закон от 27 июля 2010 года № 210-ФЗ «Об организации предоставления государственных и муниципальных услуг» (Российская газета, № 168, 30.07.2010);</w:t>
      </w:r>
    </w:p>
    <w:p w:rsidR="00F715BE" w:rsidRPr="00F715BE" w:rsidRDefault="00F715BE" w:rsidP="00F715BE">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F715BE">
        <w:rPr>
          <w:rFonts w:ascii="Times New Roman" w:eastAsia="Times New Roman" w:hAnsi="Times New Roman" w:cs="Times New Roman"/>
          <w:sz w:val="24"/>
          <w:szCs w:val="24"/>
        </w:rPr>
        <w:t xml:space="preserve">е) </w:t>
      </w:r>
      <w:r w:rsidRPr="00F715BE">
        <w:rPr>
          <w:rFonts w:ascii="Times New Roman" w:eastAsia="Calibri" w:hAnsi="Times New Roman" w:cs="Times New Roman"/>
          <w:sz w:val="24"/>
          <w:szCs w:val="24"/>
          <w:lang w:eastAsia="ru-RU"/>
        </w:rPr>
        <w:t>Закон Российской Федерации от 4 июля 1991 года № 1541-1 «О приватизации жилищного фонда в Российской Федерации» («Ведомости СНД и ВС РСФСР», 11.07.1991)</w:t>
      </w:r>
      <w:r w:rsidRPr="00F715BE">
        <w:rPr>
          <w:rFonts w:ascii="Times New Roman" w:eastAsia="Times New Roman" w:hAnsi="Times New Roman" w:cs="Times New Roman"/>
          <w:sz w:val="24"/>
          <w:szCs w:val="24"/>
        </w:rPr>
        <w:t>;</w:t>
      </w:r>
    </w:p>
    <w:p w:rsidR="00F715BE" w:rsidRPr="00F715BE" w:rsidRDefault="00F715BE" w:rsidP="00F715BE">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F715BE">
        <w:rPr>
          <w:rFonts w:ascii="Times New Roman" w:eastAsia="Times New Roman" w:hAnsi="Times New Roman" w:cs="Times New Roman"/>
          <w:sz w:val="24"/>
          <w:szCs w:val="24"/>
        </w:rPr>
        <w:t>ж) Федеральный закон от 27 июня 2006 года № 152-ФЗ «О персональных данных» (</w:t>
      </w:r>
      <w:r w:rsidRPr="00F715BE">
        <w:rPr>
          <w:rFonts w:ascii="Times New Roman" w:eastAsia="Calibri" w:hAnsi="Times New Roman" w:cs="Times New Roman"/>
          <w:sz w:val="24"/>
          <w:szCs w:val="24"/>
          <w:lang w:eastAsia="ru-RU"/>
        </w:rPr>
        <w:t>«Собрание законодательства РФ», 31.07.2006, № 31 (часть 1)</w:t>
      </w:r>
      <w:r w:rsidRPr="00F715BE">
        <w:rPr>
          <w:rFonts w:ascii="Times New Roman" w:eastAsia="Times New Roman" w:hAnsi="Times New Roman" w:cs="Times New Roman"/>
          <w:sz w:val="24"/>
          <w:szCs w:val="24"/>
        </w:rPr>
        <w:t>);</w:t>
      </w:r>
    </w:p>
    <w:p w:rsidR="00F715BE" w:rsidRPr="00F715BE" w:rsidRDefault="00F715BE" w:rsidP="00F715BE">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F715BE">
        <w:rPr>
          <w:rFonts w:ascii="Times New Roman" w:eastAsia="Times New Roman" w:hAnsi="Times New Roman" w:cs="Times New Roman"/>
          <w:sz w:val="24"/>
          <w:szCs w:val="24"/>
        </w:rPr>
        <w:t>з) Устав Нийского муниципального образования;</w:t>
      </w:r>
    </w:p>
    <w:p w:rsidR="00F715BE" w:rsidRPr="00F715BE" w:rsidRDefault="00F715BE" w:rsidP="00F715BE">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F715BE">
        <w:rPr>
          <w:rFonts w:ascii="Times New Roman" w:eastAsia="Times New Roman" w:hAnsi="Times New Roman" w:cs="Times New Roman"/>
          <w:sz w:val="24"/>
          <w:szCs w:val="24"/>
        </w:rPr>
        <w:t>и) Решение Думы Нийского муниципального образования «О перечне услуг, которые являются необходимыми и обязательными для предоставления организациями, участвующими в предоставлении муниципальных услуг и порядок определения размера платы за оказание таких услуг».</w:t>
      </w:r>
    </w:p>
    <w:p w:rsidR="00F715BE" w:rsidRPr="00F715BE" w:rsidRDefault="00F715BE" w:rsidP="00F715BE">
      <w:pPr>
        <w:autoSpaceDE w:val="0"/>
        <w:autoSpaceDN w:val="0"/>
        <w:adjustRightInd w:val="0"/>
        <w:spacing w:after="0" w:line="240" w:lineRule="auto"/>
        <w:ind w:firstLine="709"/>
        <w:jc w:val="both"/>
        <w:rPr>
          <w:rFonts w:ascii="Times New Roman" w:eastAsia="Times New Roman" w:hAnsi="Times New Roman" w:cs="Times New Roman"/>
          <w:sz w:val="24"/>
          <w:szCs w:val="24"/>
        </w:rPr>
      </w:pPr>
    </w:p>
    <w:p w:rsidR="00F715BE" w:rsidRPr="00F715BE" w:rsidRDefault="00F715BE" w:rsidP="00F715BE">
      <w:pPr>
        <w:autoSpaceDE w:val="0"/>
        <w:autoSpaceDN w:val="0"/>
        <w:adjustRightInd w:val="0"/>
        <w:spacing w:after="0" w:line="240" w:lineRule="auto"/>
        <w:jc w:val="center"/>
        <w:rPr>
          <w:rFonts w:ascii="Times New Roman" w:eastAsia="Times New Roman" w:hAnsi="Times New Roman" w:cs="Times New Roman"/>
          <w:sz w:val="24"/>
          <w:szCs w:val="24"/>
        </w:rPr>
      </w:pPr>
      <w:bookmarkStart w:id="10" w:name="Par199"/>
      <w:bookmarkEnd w:id="10"/>
      <w:r w:rsidRPr="00F715BE">
        <w:rPr>
          <w:rFonts w:ascii="Times New Roman" w:eastAsia="Times New Roman" w:hAnsi="Times New Roman" w:cs="Times New Roman"/>
          <w:sz w:val="24"/>
          <w:szCs w:val="24"/>
        </w:rPr>
        <w:t>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rsidR="00F715BE" w:rsidRPr="00F715BE" w:rsidRDefault="00F715BE" w:rsidP="00F715BE">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F715BE" w:rsidRPr="00F715BE" w:rsidRDefault="00F715BE" w:rsidP="00F715BE">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bookmarkStart w:id="11" w:name="Par202"/>
      <w:bookmarkEnd w:id="11"/>
      <w:r w:rsidRPr="00F715BE">
        <w:rPr>
          <w:rFonts w:ascii="Times New Roman" w:eastAsia="Times New Roman" w:hAnsi="Times New Roman" w:cs="Times New Roman"/>
          <w:sz w:val="24"/>
          <w:szCs w:val="24"/>
          <w:lang w:eastAsia="ru-RU"/>
        </w:rPr>
        <w:t xml:space="preserve">31. </w:t>
      </w:r>
      <w:r w:rsidRPr="00F715BE">
        <w:rPr>
          <w:rFonts w:ascii="Times New Roman" w:eastAsia="Calibri" w:hAnsi="Times New Roman" w:cs="Times New Roman"/>
          <w:sz w:val="24"/>
          <w:szCs w:val="24"/>
          <w:lang w:eastAsia="ru-RU"/>
        </w:rPr>
        <w:t xml:space="preserve">Для получения муниципальной услуги заявитель оформляет </w:t>
      </w:r>
      <w:hyperlink w:anchor="Par381" w:history="1">
        <w:r w:rsidRPr="00F715BE">
          <w:rPr>
            <w:rFonts w:ascii="Times New Roman" w:eastAsia="Calibri" w:hAnsi="Times New Roman" w:cs="Times New Roman"/>
            <w:sz w:val="24"/>
            <w:szCs w:val="24"/>
            <w:lang w:eastAsia="ru-RU"/>
          </w:rPr>
          <w:t>заявление</w:t>
        </w:r>
      </w:hyperlink>
      <w:r w:rsidRPr="00F715BE">
        <w:rPr>
          <w:rFonts w:ascii="Times New Roman" w:eastAsia="Calibri" w:hAnsi="Times New Roman" w:cs="Times New Roman"/>
          <w:sz w:val="24"/>
          <w:szCs w:val="24"/>
          <w:lang w:eastAsia="ru-RU"/>
        </w:rPr>
        <w:t xml:space="preserve"> на предоставление муниципальной услуги ручным или машинописным способом по форме, представленной в Приложении № 1 к настоящему административному регламенту (далее </w:t>
      </w:r>
      <w:r w:rsidRPr="00F715BE">
        <w:rPr>
          <w:rFonts w:ascii="Times New Roman" w:eastAsia="Calibri" w:hAnsi="Times New Roman" w:cs="Times New Roman"/>
          <w:sz w:val="24"/>
          <w:szCs w:val="24"/>
          <w:lang w:eastAsia="ru-RU"/>
        </w:rPr>
        <w:lastRenderedPageBreak/>
        <w:t>– заявление)</w:t>
      </w:r>
      <w:r w:rsidRPr="00F715BE">
        <w:rPr>
          <w:rFonts w:ascii="Times New Roman" w:eastAsia="Times New Roman" w:hAnsi="Times New Roman" w:cs="Times New Roman"/>
          <w:sz w:val="24"/>
          <w:szCs w:val="24"/>
          <w:lang w:eastAsia="ru-RU"/>
        </w:rPr>
        <w:t>.</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t>32. К заявлению прилагаются следующие документы:</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F715BE">
        <w:rPr>
          <w:rFonts w:ascii="Times New Roman" w:eastAsia="Calibri" w:hAnsi="Times New Roman" w:cs="Times New Roman"/>
          <w:sz w:val="24"/>
          <w:szCs w:val="24"/>
          <w:lang w:eastAsia="ru-RU"/>
        </w:rPr>
        <w:t>а) копия документа, удостоверяющего личность гражданина (паспорт гражданина Российской Федерации);</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F715BE">
        <w:rPr>
          <w:rFonts w:ascii="Times New Roman" w:eastAsia="Calibri" w:hAnsi="Times New Roman" w:cs="Times New Roman"/>
          <w:sz w:val="24"/>
          <w:szCs w:val="24"/>
          <w:lang w:eastAsia="ru-RU"/>
        </w:rPr>
        <w:t>б) копия документа, содержащего сведения о составе семьи (свидетельство о рождении, свидетельство о браке, свидетельство о расторжении брака, свидетельство о смене фамилии (при наличии));</w:t>
      </w:r>
    </w:p>
    <w:p w:rsidR="00F715BE" w:rsidRPr="00F715BE" w:rsidRDefault="00F715BE" w:rsidP="00F715BE">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F715BE">
        <w:rPr>
          <w:rFonts w:ascii="Times New Roman" w:eastAsia="Times New Roman" w:hAnsi="Times New Roman" w:cs="Times New Roman"/>
          <w:sz w:val="24"/>
          <w:szCs w:val="24"/>
        </w:rPr>
        <w:t>в) копии свидетельств о смерти в случае смерти членов семьи, проживавших в жилом помещении</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F715BE">
        <w:rPr>
          <w:rFonts w:ascii="Times New Roman" w:eastAsia="Calibri" w:hAnsi="Times New Roman" w:cs="Times New Roman"/>
          <w:sz w:val="24"/>
          <w:szCs w:val="24"/>
          <w:lang w:eastAsia="ru-RU"/>
        </w:rPr>
        <w:t>г) копия технического паспорта занимаемого муниципального жилого помещения;</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F715BE">
        <w:rPr>
          <w:rFonts w:ascii="Times New Roman" w:eastAsia="Calibri" w:hAnsi="Times New Roman" w:cs="Times New Roman"/>
          <w:sz w:val="24"/>
          <w:szCs w:val="24"/>
          <w:lang w:eastAsia="ru-RU"/>
        </w:rPr>
        <w:t>д) решения судебных органов, подтверждающие право пользования занимаемым жилым помещением (при наличии);</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F715BE">
        <w:rPr>
          <w:rFonts w:ascii="Times New Roman" w:eastAsia="Calibri" w:hAnsi="Times New Roman" w:cs="Times New Roman"/>
          <w:sz w:val="24"/>
          <w:szCs w:val="24"/>
          <w:lang w:eastAsia="ru-RU"/>
        </w:rPr>
        <w:t>е) справка организации по государственному техническому учету и (или) технической инвентаризации, подтверждающая, что ранее право на приватизацию жилья не было использовано;</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F715BE">
        <w:rPr>
          <w:rFonts w:ascii="Times New Roman" w:eastAsia="Calibri" w:hAnsi="Times New Roman" w:cs="Times New Roman"/>
          <w:sz w:val="24"/>
          <w:szCs w:val="24"/>
          <w:lang w:eastAsia="ru-RU"/>
        </w:rPr>
        <w:t>ж) справка организации по государственному техническому учету и (или) технической инвентаризации, содержащая сведения о потребительских качествах и общей площади жилого помещения;</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F715BE">
        <w:rPr>
          <w:rFonts w:ascii="Times New Roman" w:eastAsia="Calibri" w:hAnsi="Times New Roman" w:cs="Times New Roman"/>
          <w:sz w:val="24"/>
          <w:szCs w:val="24"/>
          <w:lang w:eastAsia="ru-RU"/>
        </w:rPr>
        <w:t>з) нотариально заверенный отказ от приватизации членов семьи (при наличии);</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F715BE">
        <w:rPr>
          <w:rFonts w:ascii="Times New Roman" w:eastAsia="Calibri" w:hAnsi="Times New Roman" w:cs="Times New Roman"/>
          <w:sz w:val="24"/>
          <w:szCs w:val="24"/>
          <w:lang w:eastAsia="ru-RU"/>
        </w:rPr>
        <w:t>и) согласие всех совместно проживающих совершеннолетних членов семьи, а также несовершеннолетних в возрасте от 14 до 18 лет, в форме заявления;</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F715BE">
        <w:rPr>
          <w:rFonts w:ascii="Times New Roman" w:eastAsia="Calibri" w:hAnsi="Times New Roman" w:cs="Times New Roman"/>
          <w:sz w:val="24"/>
          <w:szCs w:val="24"/>
          <w:lang w:eastAsia="ru-RU"/>
        </w:rPr>
        <w:t>к) разрешение органов опеки и попечительства о передаче в собственность жилых помещений, в которых проживают исключительно несовершеннолетние в возрасте до 14 лет;</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t>л) правоустанавливающие документы на жилое помещение, если право на него не зарегистрировано в Едином государственном реестре прав на недвижимое имущество и сделок с ним (в том числе, ордер на занимаемое муниципальное жилое помещение и документы, которые были оформлены до вступления в силу действующего законодательства);</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F715BE">
        <w:rPr>
          <w:rFonts w:ascii="Times New Roman" w:eastAsia="Times New Roman" w:hAnsi="Times New Roman" w:cs="Times New Roman"/>
          <w:sz w:val="24"/>
          <w:szCs w:val="24"/>
          <w:lang w:eastAsia="ru-RU"/>
        </w:rPr>
        <w:t>м) копии документов, п</w:t>
      </w:r>
      <w:r w:rsidRPr="00F715BE">
        <w:rPr>
          <w:rFonts w:ascii="Times New Roman" w:eastAsia="Times New Roman" w:hAnsi="Times New Roman" w:cs="Times New Roman"/>
          <w:sz w:val="24"/>
          <w:szCs w:val="24"/>
        </w:rPr>
        <w:t>одтверждающие полномочия представителя заявителя (нотариально удостоверенная доверенность, акт органа опеки и попечительства о назначении опекуна или попечителя, свидетельство решение суда об усыновлении, свидетельство об усыновлении, свидетельства об установлении отцовства);</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F715BE">
        <w:rPr>
          <w:rFonts w:ascii="Times New Roman" w:eastAsia="Times New Roman" w:hAnsi="Times New Roman" w:cs="Times New Roman"/>
          <w:sz w:val="24"/>
          <w:szCs w:val="24"/>
        </w:rPr>
        <w:t>н) выписка из поквартирной карточки;</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rPr>
        <w:t xml:space="preserve">о) согласие третьих лиц и их законных представителей на обработку персональных данных в соответствии </w:t>
      </w:r>
      <w:r w:rsidRPr="00F715BE">
        <w:rPr>
          <w:rFonts w:ascii="Arial" w:eastAsia="Times New Roman" w:hAnsi="Arial" w:cs="Arial"/>
          <w:color w:val="000000"/>
          <w:sz w:val="24"/>
          <w:szCs w:val="24"/>
          <w:shd w:val="clear" w:color="auto" w:fill="FFFFFF"/>
          <w:lang w:eastAsia="ru-RU"/>
        </w:rPr>
        <w:t> </w:t>
      </w:r>
      <w:r w:rsidRPr="00F715BE">
        <w:rPr>
          <w:rFonts w:ascii="Times New Roman" w:eastAsia="Times New Roman" w:hAnsi="Times New Roman" w:cs="Times New Roman"/>
          <w:color w:val="000000"/>
          <w:sz w:val="24"/>
          <w:szCs w:val="24"/>
          <w:shd w:val="clear" w:color="auto" w:fill="FFFFFF"/>
          <w:lang w:eastAsia="ru-RU"/>
        </w:rPr>
        <w:t>с частью 3 статьи 7 Федерального закона от 27 июля 2010 года № 210-ФЗ «Об организации предоставления государственных и муниципальных услуг».</w:t>
      </w:r>
    </w:p>
    <w:p w:rsidR="00F715BE" w:rsidRPr="00F715BE" w:rsidRDefault="00F715BE" w:rsidP="00F715BE">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bookmarkStart w:id="12" w:name="Par215"/>
      <w:bookmarkEnd w:id="12"/>
      <w:r w:rsidRPr="00F715BE">
        <w:rPr>
          <w:rFonts w:ascii="Times New Roman" w:eastAsia="Times New Roman" w:hAnsi="Times New Roman" w:cs="Times New Roman"/>
          <w:sz w:val="24"/>
          <w:szCs w:val="24"/>
          <w:lang w:eastAsia="ru-RU"/>
        </w:rPr>
        <w:t>33. Заявитель должен представить документы, указанные в пункте 32 настоящего административного регламента.</w:t>
      </w:r>
    </w:p>
    <w:p w:rsidR="00F715BE" w:rsidRPr="00F715BE" w:rsidRDefault="00F715BE" w:rsidP="00F715BE">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t>При предоставлении муниципальной услуги уполномоченный орган не вправе требовать от заявителей документы, не указанные в пункте 32 настоящего административного регламента.</w:t>
      </w:r>
    </w:p>
    <w:p w:rsidR="00F715BE" w:rsidRPr="00F715BE" w:rsidRDefault="00F715BE" w:rsidP="00F715BE">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t>34. Требования к документам, представляемым заявителем:</w:t>
      </w:r>
    </w:p>
    <w:p w:rsidR="00F715BE" w:rsidRPr="00F715BE" w:rsidRDefault="00F715BE" w:rsidP="00F715BE">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t>а) 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F715BE" w:rsidRPr="00F715BE" w:rsidRDefault="00F715BE" w:rsidP="00F715BE">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t>б) тексты документов должны быть написаны разборчиво;</w:t>
      </w:r>
    </w:p>
    <w:p w:rsidR="00F715BE" w:rsidRPr="00F715BE" w:rsidRDefault="00F715BE" w:rsidP="00F715BE">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lastRenderedPageBreak/>
        <w:t>в) документы не должны иметь подчисток, приписок, зачеркнутых слов и не оговоренных в них исправлений;</w:t>
      </w:r>
    </w:p>
    <w:p w:rsidR="00F715BE" w:rsidRPr="00F715BE" w:rsidRDefault="00F715BE" w:rsidP="00F715BE">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t>г) документы не должны быть исполнены карандашом;</w:t>
      </w:r>
    </w:p>
    <w:p w:rsidR="00F715BE" w:rsidRPr="00F715BE" w:rsidRDefault="00F715BE" w:rsidP="00F715BE">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t>д) документы не должны иметь повреждений, наличие которых не позволяет однозначно истолковать их содержание.</w:t>
      </w:r>
    </w:p>
    <w:p w:rsidR="00F715BE" w:rsidRPr="00F715BE" w:rsidRDefault="00F715BE" w:rsidP="00F715BE">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F715BE" w:rsidRPr="00F715BE" w:rsidRDefault="00F715BE" w:rsidP="00F715BE">
      <w:pPr>
        <w:widowControl w:val="0"/>
        <w:autoSpaceDE w:val="0"/>
        <w:autoSpaceDN w:val="0"/>
        <w:adjustRightInd w:val="0"/>
        <w:spacing w:after="0" w:line="240" w:lineRule="auto"/>
        <w:ind w:firstLine="720"/>
        <w:jc w:val="center"/>
        <w:outlineLvl w:val="2"/>
        <w:rPr>
          <w:rFonts w:ascii="Times New Roman" w:eastAsia="Times New Roman" w:hAnsi="Times New Roman" w:cs="Times New Roman"/>
          <w:sz w:val="24"/>
          <w:szCs w:val="24"/>
          <w:lang w:eastAsia="ru-RU"/>
        </w:rPr>
      </w:pPr>
      <w:bookmarkStart w:id="13" w:name="Par224"/>
      <w:bookmarkEnd w:id="13"/>
      <w:r w:rsidRPr="00F715BE">
        <w:rPr>
          <w:rFonts w:ascii="Times New Roman" w:eastAsia="Times New Roman" w:hAnsi="Times New Roman" w:cs="Times New Roman"/>
          <w:sz w:val="24"/>
          <w:szCs w:val="24"/>
          <w:lang w:eastAsia="ru-RU"/>
        </w:rPr>
        <w:t>Глава 10.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w:t>
      </w:r>
    </w:p>
    <w:p w:rsidR="00F715BE" w:rsidRPr="00F715BE" w:rsidRDefault="00F715BE" w:rsidP="00F715BE">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bookmarkStart w:id="14" w:name="Par232"/>
      <w:bookmarkEnd w:id="14"/>
      <w:r w:rsidRPr="00F715BE">
        <w:rPr>
          <w:rFonts w:ascii="Times New Roman" w:eastAsia="Times New Roman" w:hAnsi="Times New Roman" w:cs="Times New Roman"/>
          <w:sz w:val="24"/>
          <w:szCs w:val="24"/>
          <w:lang w:eastAsia="ru-RU"/>
        </w:rPr>
        <w:t>35.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 относятся:</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F715BE">
        <w:rPr>
          <w:rFonts w:ascii="Times New Roman" w:eastAsia="Calibri" w:hAnsi="Times New Roman" w:cs="Times New Roman"/>
          <w:sz w:val="24"/>
          <w:szCs w:val="24"/>
          <w:lang w:eastAsia="ru-RU"/>
        </w:rPr>
        <w:t>а) выписка из Единого государственного реестра прав на недвижимое имущество и сделок с ним о правах отдельного лица на имевшиеся (имеющиеся) у него объекты недвижимого имущества;</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F715BE">
        <w:rPr>
          <w:rFonts w:ascii="Times New Roman" w:eastAsia="Calibri" w:hAnsi="Times New Roman" w:cs="Times New Roman"/>
          <w:sz w:val="24"/>
          <w:szCs w:val="24"/>
          <w:lang w:eastAsia="ru-RU"/>
        </w:rPr>
        <w:t>б) сведения из договора социального найма муниципального жилого помещения;</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F715BE">
        <w:rPr>
          <w:rFonts w:ascii="Times New Roman" w:eastAsia="Calibri" w:hAnsi="Times New Roman" w:cs="Times New Roman"/>
          <w:sz w:val="24"/>
          <w:szCs w:val="24"/>
          <w:lang w:eastAsia="ru-RU"/>
        </w:rPr>
        <w:t>в) справка о составе семьи.</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t>36. Уполномоченный орган при предоставлении муниципальной услуги не вправе требовать от заявителей:</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roofErr w:type="gramStart"/>
      <w:r w:rsidRPr="00F715BE">
        <w:rPr>
          <w:rFonts w:ascii="Times New Roman" w:eastAsia="Times New Roman" w:hAnsi="Times New Roman" w:cs="Times New Roman"/>
          <w:sz w:val="24"/>
          <w:szCs w:val="24"/>
          <w:lang w:eastAsia="ru-RU"/>
        </w:rPr>
        <w:t>б)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области, предоставляющего 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w:t>
      </w:r>
      <w:proofErr w:type="gramEnd"/>
      <w:r w:rsidRPr="00F715BE">
        <w:rPr>
          <w:rFonts w:ascii="Times New Roman" w:eastAsia="Times New Roman" w:hAnsi="Times New Roman" w:cs="Times New Roman"/>
          <w:sz w:val="24"/>
          <w:szCs w:val="24"/>
          <w:lang w:eastAsia="ru-RU"/>
        </w:rPr>
        <w:t xml:space="preserve">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F715BE" w:rsidRPr="00F715BE" w:rsidRDefault="00F715BE" w:rsidP="00F715BE">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F715BE" w:rsidRPr="00F715BE" w:rsidRDefault="00F715BE" w:rsidP="00F715BE">
      <w:pPr>
        <w:spacing w:after="0" w:line="240" w:lineRule="auto"/>
        <w:jc w:val="center"/>
        <w:rPr>
          <w:rFonts w:ascii="Times New Roman" w:eastAsia="Times New Roman" w:hAnsi="Times New Roman" w:cs="Times New Roman"/>
          <w:sz w:val="24"/>
          <w:szCs w:val="24"/>
          <w:lang w:eastAsia="ru-RU"/>
        </w:rPr>
      </w:pPr>
      <w:bookmarkStart w:id="15" w:name="Par239"/>
      <w:bookmarkEnd w:id="15"/>
      <w:r w:rsidRPr="00F715BE">
        <w:rPr>
          <w:rFonts w:ascii="Times New Roman" w:eastAsia="Times New Roman" w:hAnsi="Times New Roman" w:cs="Times New Roman"/>
          <w:sz w:val="24"/>
          <w:szCs w:val="24"/>
          <w:lang w:eastAsia="ru-RU"/>
        </w:rPr>
        <w:t>Глава 11. ПЕРЕЧЕНЬ ОСНОВАНИЙ ДЛЯ ОТКАЗА В ПРИЕМЕ ДОКУМЕНТОВ, НЕОБХОДИМЫХ ДЛЯ ПРЕДОСТАВЛЕНИЯ МУНИЦИПАЛЬНОЙ УСЛУГИ</w:t>
      </w:r>
    </w:p>
    <w:p w:rsidR="00F715BE" w:rsidRPr="00F715BE" w:rsidRDefault="00F715BE" w:rsidP="00F715BE">
      <w:pPr>
        <w:spacing w:after="0" w:line="240" w:lineRule="auto"/>
        <w:jc w:val="center"/>
        <w:rPr>
          <w:rFonts w:ascii="Times New Roman" w:eastAsia="Times New Roman" w:hAnsi="Times New Roman" w:cs="Times New Roman"/>
          <w:sz w:val="24"/>
          <w:szCs w:val="24"/>
          <w:lang w:eastAsia="ru-RU"/>
        </w:rPr>
      </w:pPr>
    </w:p>
    <w:p w:rsidR="00F715BE" w:rsidRPr="00F715BE" w:rsidRDefault="00F715BE" w:rsidP="00F715BE">
      <w:pPr>
        <w:spacing w:after="0" w:line="240" w:lineRule="auto"/>
        <w:ind w:firstLine="720"/>
        <w:jc w:val="both"/>
        <w:rPr>
          <w:rFonts w:ascii="Times New Roman" w:eastAsia="Times New Roman" w:hAnsi="Times New Roman" w:cs="Times New Roman"/>
          <w:color w:val="000000"/>
          <w:sz w:val="24"/>
          <w:szCs w:val="24"/>
          <w:lang w:eastAsia="ru-RU"/>
        </w:rPr>
      </w:pPr>
      <w:r w:rsidRPr="00F715BE">
        <w:rPr>
          <w:rFonts w:ascii="Times New Roman" w:eastAsia="Times New Roman" w:hAnsi="Times New Roman" w:cs="Times New Roman"/>
          <w:color w:val="000000"/>
          <w:sz w:val="24"/>
          <w:szCs w:val="24"/>
          <w:lang w:eastAsia="ru-RU"/>
        </w:rPr>
        <w:t>37. Основанием для отказа в приеме к рассмотрению документов являются:</w:t>
      </w:r>
    </w:p>
    <w:p w:rsidR="00F715BE" w:rsidRPr="00F715BE" w:rsidRDefault="00F715BE" w:rsidP="00F715BE">
      <w:pPr>
        <w:spacing w:after="0" w:line="240" w:lineRule="auto"/>
        <w:ind w:firstLine="720"/>
        <w:jc w:val="both"/>
        <w:rPr>
          <w:rFonts w:ascii="Times New Roman" w:eastAsia="Times New Roman" w:hAnsi="Times New Roman" w:cs="Times New Roman"/>
          <w:color w:val="000000"/>
          <w:sz w:val="24"/>
          <w:szCs w:val="24"/>
          <w:lang w:eastAsia="ru-RU"/>
        </w:rPr>
      </w:pPr>
      <w:r w:rsidRPr="00F715BE">
        <w:rPr>
          <w:rFonts w:ascii="Times New Roman" w:eastAsia="Times New Roman" w:hAnsi="Times New Roman" w:cs="Times New Roman"/>
          <w:color w:val="000000"/>
          <w:sz w:val="24"/>
          <w:szCs w:val="24"/>
          <w:lang w:eastAsia="ru-RU"/>
        </w:rPr>
        <w:t>отсутствие у представителя заявителя доверенности, удостоверяющей полномочия представителя заявителя, оформленной в установленном законом порядке;</w:t>
      </w:r>
    </w:p>
    <w:p w:rsidR="00F715BE" w:rsidRPr="00F715BE" w:rsidRDefault="00F715BE" w:rsidP="00F715BE">
      <w:pPr>
        <w:spacing w:after="0" w:line="240" w:lineRule="auto"/>
        <w:ind w:firstLine="720"/>
        <w:jc w:val="both"/>
        <w:rPr>
          <w:rFonts w:ascii="Times New Roman" w:eastAsia="Times New Roman" w:hAnsi="Times New Roman" w:cs="Times New Roman"/>
          <w:sz w:val="24"/>
          <w:szCs w:val="24"/>
          <w:lang w:eastAsia="ru-RU"/>
        </w:rPr>
      </w:pPr>
      <w:r w:rsidRPr="00F715BE">
        <w:rPr>
          <w:rFonts w:ascii="Times New Roman" w:eastAsia="Times New Roman" w:hAnsi="Times New Roman" w:cs="Times New Roman"/>
          <w:color w:val="000000"/>
          <w:sz w:val="24"/>
          <w:szCs w:val="24"/>
          <w:lang w:eastAsia="ru-RU"/>
        </w:rPr>
        <w:t xml:space="preserve">несоответствие документов требованиям, указанным </w:t>
      </w:r>
      <w:r w:rsidRPr="00F715BE">
        <w:rPr>
          <w:rFonts w:ascii="Times New Roman" w:eastAsia="Times New Roman" w:hAnsi="Times New Roman" w:cs="Times New Roman"/>
          <w:sz w:val="24"/>
          <w:szCs w:val="24"/>
          <w:lang w:eastAsia="ru-RU"/>
        </w:rPr>
        <w:t>в пункте 34 настоящего административного регламента;</w:t>
      </w:r>
    </w:p>
    <w:p w:rsidR="00F715BE" w:rsidRPr="00F715BE" w:rsidRDefault="00F715BE" w:rsidP="00F715BE">
      <w:pPr>
        <w:spacing w:after="0" w:line="240" w:lineRule="auto"/>
        <w:ind w:firstLine="720"/>
        <w:jc w:val="both"/>
        <w:rPr>
          <w:rFonts w:ascii="Times New Roman" w:eastAsia="Times New Roman" w:hAnsi="Times New Roman" w:cs="Times New Roman"/>
          <w:color w:val="000000"/>
          <w:sz w:val="24"/>
          <w:szCs w:val="24"/>
          <w:lang w:eastAsia="ru-RU"/>
        </w:rPr>
      </w:pPr>
      <w:r w:rsidRPr="00F715BE">
        <w:rPr>
          <w:rFonts w:ascii="Times New Roman" w:eastAsia="Times New Roman" w:hAnsi="Times New Roman" w:cs="Times New Roman"/>
          <w:sz w:val="24"/>
          <w:szCs w:val="24"/>
          <w:lang w:eastAsia="ru-RU"/>
        </w:rPr>
        <w:lastRenderedPageBreak/>
        <w:t>наличие в документах нецензурных либо оскорбительных</w:t>
      </w:r>
      <w:r w:rsidRPr="00F715BE">
        <w:rPr>
          <w:rFonts w:ascii="Times New Roman" w:eastAsia="Times New Roman" w:hAnsi="Times New Roman" w:cs="Times New Roman"/>
          <w:color w:val="000000"/>
          <w:sz w:val="24"/>
          <w:szCs w:val="24"/>
          <w:lang w:eastAsia="ru-RU"/>
        </w:rPr>
        <w:t xml:space="preserve"> выражений, угроз жизни, здоровью и имуществу должностных лиц уполномоченного органа, а также членов их семей.</w:t>
      </w:r>
    </w:p>
    <w:p w:rsidR="00F715BE" w:rsidRPr="00F715BE" w:rsidRDefault="00F715BE" w:rsidP="00F715BE">
      <w:pPr>
        <w:spacing w:after="0" w:line="240" w:lineRule="auto"/>
        <w:ind w:firstLine="720"/>
        <w:jc w:val="both"/>
        <w:rPr>
          <w:rFonts w:ascii="Times New Roman" w:eastAsia="Times New Roman" w:hAnsi="Times New Roman" w:cs="Times New Roman"/>
          <w:color w:val="000000"/>
          <w:sz w:val="24"/>
          <w:szCs w:val="24"/>
          <w:lang w:eastAsia="ru-RU"/>
        </w:rPr>
      </w:pPr>
      <w:r w:rsidRPr="00F715BE">
        <w:rPr>
          <w:rFonts w:ascii="Times New Roman" w:eastAsia="Times New Roman" w:hAnsi="Times New Roman" w:cs="Times New Roman"/>
          <w:color w:val="000000"/>
          <w:sz w:val="24"/>
          <w:szCs w:val="24"/>
          <w:lang w:eastAsia="ru-RU"/>
        </w:rPr>
        <w:t>38. В случае отказа в приеме документов, поданных через организации федеральной почтовой связи, уполномоченный орган не позднее 2 рабочих дней со дня регистрации заявления и документов в уполномоченном органе направляет заявителю или его представителю уведомление об отказе с указанием причин отказа на адрес, указанный им в заявлении.</w:t>
      </w:r>
    </w:p>
    <w:p w:rsidR="00F715BE" w:rsidRPr="00F715BE" w:rsidRDefault="00F715BE" w:rsidP="00F715BE">
      <w:pPr>
        <w:spacing w:after="0" w:line="240" w:lineRule="auto"/>
        <w:ind w:firstLine="720"/>
        <w:jc w:val="both"/>
        <w:rPr>
          <w:rFonts w:ascii="Times New Roman" w:eastAsia="Times New Roman" w:hAnsi="Times New Roman" w:cs="Times New Roman"/>
          <w:color w:val="000000"/>
          <w:sz w:val="24"/>
          <w:szCs w:val="24"/>
          <w:lang w:eastAsia="ru-RU"/>
        </w:rPr>
      </w:pPr>
      <w:r w:rsidRPr="00F715BE">
        <w:rPr>
          <w:rFonts w:ascii="Times New Roman" w:eastAsia="Times New Roman" w:hAnsi="Times New Roman" w:cs="Times New Roman"/>
          <w:color w:val="000000"/>
          <w:sz w:val="24"/>
          <w:szCs w:val="24"/>
          <w:lang w:eastAsia="ru-RU"/>
        </w:rPr>
        <w:t>В случае отказа в приеме документов, поданных в уполномоченный орган путем личного обращения, должностное лицо уполномоченного органа выдает (направляет) заявителю или его представителю письменное уведомление об отказе в приеме документов в течение 2 рабочих дней со дня обращения заявителя или его представителя.</w:t>
      </w:r>
    </w:p>
    <w:p w:rsidR="00F715BE" w:rsidRPr="00F715BE" w:rsidRDefault="00F715BE" w:rsidP="00F715BE">
      <w:pPr>
        <w:spacing w:after="0" w:line="240" w:lineRule="auto"/>
        <w:ind w:firstLine="720"/>
        <w:jc w:val="both"/>
        <w:rPr>
          <w:rFonts w:ascii="Times New Roman" w:eastAsia="Times New Roman" w:hAnsi="Times New Roman" w:cs="Times New Roman"/>
          <w:color w:val="000000"/>
          <w:sz w:val="24"/>
          <w:szCs w:val="24"/>
          <w:lang w:eastAsia="ru-RU"/>
        </w:rPr>
      </w:pPr>
      <w:r w:rsidRPr="00F715BE">
        <w:rPr>
          <w:rFonts w:ascii="Times New Roman" w:eastAsia="Times New Roman" w:hAnsi="Times New Roman" w:cs="Times New Roman"/>
          <w:color w:val="000000"/>
          <w:sz w:val="24"/>
          <w:szCs w:val="24"/>
          <w:lang w:eastAsia="ru-RU"/>
        </w:rPr>
        <w:t xml:space="preserve">39. </w:t>
      </w:r>
      <w:proofErr w:type="gramStart"/>
      <w:r w:rsidRPr="00F715BE">
        <w:rPr>
          <w:rFonts w:ascii="Times New Roman" w:eastAsia="Times New Roman" w:hAnsi="Times New Roman" w:cs="Times New Roman"/>
          <w:color w:val="000000"/>
          <w:sz w:val="24"/>
          <w:szCs w:val="24"/>
          <w:lang w:eastAsia="ru-RU"/>
        </w:rPr>
        <w:t>В случае отказа в приеме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2 рабочих дней со дня получения заявления и документов, поданных в форме электронных документов, направляется уведомление об отказе в приеме документов на адрес электронной почты, с которого поступили заявление и документы.</w:t>
      </w:r>
      <w:proofErr w:type="gramEnd"/>
    </w:p>
    <w:p w:rsidR="00F715BE" w:rsidRPr="00F715BE" w:rsidRDefault="00F715BE" w:rsidP="00F715BE">
      <w:pPr>
        <w:spacing w:after="0" w:line="240" w:lineRule="auto"/>
        <w:ind w:firstLine="720"/>
        <w:jc w:val="both"/>
        <w:rPr>
          <w:rFonts w:ascii="Times New Roman" w:eastAsia="Times New Roman" w:hAnsi="Times New Roman" w:cs="Times New Roman"/>
          <w:sz w:val="24"/>
          <w:szCs w:val="24"/>
          <w:lang w:eastAsia="ru-RU"/>
        </w:rPr>
      </w:pPr>
      <w:r w:rsidRPr="00F715BE">
        <w:rPr>
          <w:rFonts w:ascii="Times New Roman" w:eastAsia="Times New Roman" w:hAnsi="Times New Roman" w:cs="Times New Roman"/>
          <w:color w:val="000000"/>
          <w:sz w:val="24"/>
          <w:szCs w:val="24"/>
          <w:lang w:eastAsia="ru-RU"/>
        </w:rPr>
        <w:t xml:space="preserve">40. Отказ в приеме </w:t>
      </w:r>
      <w:r w:rsidRPr="00F715BE">
        <w:rPr>
          <w:rFonts w:ascii="Times New Roman" w:eastAsia="Times New Roman" w:hAnsi="Times New Roman" w:cs="Times New Roman"/>
          <w:sz w:val="24"/>
          <w:szCs w:val="24"/>
          <w:lang w:eastAsia="ru-RU"/>
        </w:rPr>
        <w:t xml:space="preserve">документов не препятствует повторному обращению заявителя в порядке, установленном </w:t>
      </w:r>
      <w:hyperlink r:id="rId12" w:history="1">
        <w:r w:rsidRPr="00F715BE">
          <w:rPr>
            <w:rFonts w:ascii="Times New Roman" w:eastAsia="Times New Roman" w:hAnsi="Times New Roman" w:cs="Times New Roman"/>
            <w:sz w:val="24"/>
            <w:szCs w:val="24"/>
            <w:lang w:eastAsia="ru-RU"/>
          </w:rPr>
          <w:t>пунктом 79</w:t>
        </w:r>
      </w:hyperlink>
      <w:r w:rsidRPr="00F715BE">
        <w:rPr>
          <w:rFonts w:ascii="Times New Roman" w:eastAsia="Times New Roman" w:hAnsi="Times New Roman" w:cs="Times New Roman"/>
          <w:sz w:val="24"/>
          <w:szCs w:val="24"/>
          <w:lang w:eastAsia="ru-RU"/>
        </w:rPr>
        <w:t xml:space="preserve"> настоящего административного регламента.</w:t>
      </w:r>
    </w:p>
    <w:p w:rsidR="00F715BE" w:rsidRPr="00F715BE" w:rsidRDefault="00F715BE" w:rsidP="00F715BE">
      <w:pPr>
        <w:spacing w:after="0" w:line="240" w:lineRule="auto"/>
        <w:ind w:firstLine="720"/>
        <w:jc w:val="both"/>
        <w:rPr>
          <w:rFonts w:ascii="Times New Roman" w:eastAsia="Times New Roman" w:hAnsi="Times New Roman" w:cs="Times New Roman"/>
          <w:color w:val="000000"/>
          <w:sz w:val="24"/>
          <w:szCs w:val="24"/>
          <w:lang w:eastAsia="ru-RU"/>
        </w:rPr>
      </w:pPr>
    </w:p>
    <w:p w:rsidR="00F715BE" w:rsidRPr="00F715BE" w:rsidRDefault="00F715BE" w:rsidP="00F715BE">
      <w:pPr>
        <w:widowControl w:val="0"/>
        <w:autoSpaceDE w:val="0"/>
        <w:autoSpaceDN w:val="0"/>
        <w:adjustRightInd w:val="0"/>
        <w:spacing w:after="0" w:line="240" w:lineRule="auto"/>
        <w:ind w:firstLine="720"/>
        <w:jc w:val="center"/>
        <w:outlineLvl w:val="2"/>
        <w:rPr>
          <w:rFonts w:ascii="Times New Roman" w:eastAsia="Times New Roman" w:hAnsi="Times New Roman" w:cs="Times New Roman"/>
          <w:sz w:val="24"/>
          <w:szCs w:val="24"/>
          <w:lang w:eastAsia="ru-RU"/>
        </w:rPr>
      </w:pPr>
      <w:bookmarkStart w:id="16" w:name="Par251"/>
      <w:bookmarkEnd w:id="16"/>
      <w:r w:rsidRPr="00F715BE">
        <w:rPr>
          <w:rFonts w:ascii="Times New Roman" w:eastAsia="Times New Roman" w:hAnsi="Times New Roman" w:cs="Times New Roman"/>
          <w:sz w:val="24"/>
          <w:szCs w:val="24"/>
          <w:lang w:eastAsia="ru-RU"/>
        </w:rPr>
        <w:t>Глава 12. ПЕРЕЧЕНЬ ОСНОВАНИЙ ДЛЯ ПРИОСТАНОВЛЕНИЯ</w:t>
      </w:r>
    </w:p>
    <w:p w:rsidR="00F715BE" w:rsidRPr="00F715BE" w:rsidRDefault="00F715BE" w:rsidP="00F715BE">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t>ИЛИ ОТКАЗА В ПРЕДОСТАВЛЕНИИМУНИЦИПАЛЬНОЙ УСЛУГИ</w:t>
      </w:r>
    </w:p>
    <w:p w:rsidR="00F715BE" w:rsidRPr="00F715BE" w:rsidRDefault="00F715BE" w:rsidP="00F715BE">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t>41. 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F715BE" w:rsidRPr="00F715BE" w:rsidRDefault="00F715BE" w:rsidP="00F715BE">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t>42. Основаниями для отказа в предоставлении муниципальной услуги являются:</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F715BE">
        <w:rPr>
          <w:rFonts w:ascii="Times New Roman" w:eastAsia="Calibri" w:hAnsi="Times New Roman" w:cs="Times New Roman"/>
          <w:sz w:val="24"/>
          <w:szCs w:val="24"/>
          <w:lang w:eastAsia="ru-RU"/>
        </w:rPr>
        <w:t xml:space="preserve">а) несоблюдение условий передачи жилых помещений в собственность граждан, предусмотренных в </w:t>
      </w:r>
      <w:hyperlink r:id="rId13" w:history="1">
        <w:r w:rsidRPr="00F715BE">
          <w:rPr>
            <w:rFonts w:ascii="Times New Roman" w:eastAsia="Calibri" w:hAnsi="Times New Roman" w:cs="Times New Roman"/>
            <w:sz w:val="24"/>
            <w:szCs w:val="24"/>
            <w:lang w:eastAsia="ru-RU"/>
          </w:rPr>
          <w:t>статьях 2</w:t>
        </w:r>
      </w:hyperlink>
      <w:r w:rsidRPr="00F715BE">
        <w:rPr>
          <w:rFonts w:ascii="Times New Roman" w:eastAsia="Calibri" w:hAnsi="Times New Roman" w:cs="Times New Roman"/>
          <w:sz w:val="24"/>
          <w:szCs w:val="24"/>
          <w:lang w:eastAsia="ru-RU"/>
        </w:rPr>
        <w:t xml:space="preserve">, </w:t>
      </w:r>
      <w:hyperlink r:id="rId14" w:history="1">
        <w:r w:rsidRPr="00F715BE">
          <w:rPr>
            <w:rFonts w:ascii="Times New Roman" w:eastAsia="Calibri" w:hAnsi="Times New Roman" w:cs="Times New Roman"/>
            <w:sz w:val="24"/>
            <w:szCs w:val="24"/>
            <w:lang w:eastAsia="ru-RU"/>
          </w:rPr>
          <w:t>4</w:t>
        </w:r>
      </w:hyperlink>
      <w:r w:rsidRPr="00F715BE">
        <w:rPr>
          <w:rFonts w:ascii="Times New Roman" w:eastAsia="Calibri" w:hAnsi="Times New Roman" w:cs="Times New Roman"/>
          <w:sz w:val="24"/>
          <w:szCs w:val="24"/>
          <w:lang w:eastAsia="ru-RU"/>
        </w:rPr>
        <w:t xml:space="preserve">, </w:t>
      </w:r>
      <w:hyperlink r:id="rId15" w:history="1">
        <w:r w:rsidRPr="00F715BE">
          <w:rPr>
            <w:rFonts w:ascii="Times New Roman" w:eastAsia="Calibri" w:hAnsi="Times New Roman" w:cs="Times New Roman"/>
            <w:sz w:val="24"/>
            <w:szCs w:val="24"/>
            <w:lang w:eastAsia="ru-RU"/>
          </w:rPr>
          <w:t>абзаце втором статьи 7</w:t>
        </w:r>
      </w:hyperlink>
      <w:r w:rsidRPr="00F715BE">
        <w:rPr>
          <w:rFonts w:ascii="Times New Roman" w:eastAsia="Calibri" w:hAnsi="Times New Roman" w:cs="Times New Roman"/>
          <w:sz w:val="24"/>
          <w:szCs w:val="24"/>
          <w:lang w:eastAsia="ru-RU"/>
        </w:rPr>
        <w:t xml:space="preserve"> и </w:t>
      </w:r>
      <w:hyperlink r:id="rId16" w:history="1">
        <w:r w:rsidRPr="00F715BE">
          <w:rPr>
            <w:rFonts w:ascii="Times New Roman" w:eastAsia="Calibri" w:hAnsi="Times New Roman" w:cs="Times New Roman"/>
            <w:sz w:val="24"/>
            <w:szCs w:val="24"/>
            <w:lang w:eastAsia="ru-RU"/>
          </w:rPr>
          <w:t>статье 11</w:t>
        </w:r>
      </w:hyperlink>
      <w:r w:rsidRPr="00F715BE">
        <w:rPr>
          <w:rFonts w:ascii="Times New Roman" w:eastAsia="Calibri" w:hAnsi="Times New Roman" w:cs="Times New Roman"/>
          <w:sz w:val="24"/>
          <w:szCs w:val="24"/>
          <w:lang w:eastAsia="ru-RU"/>
        </w:rPr>
        <w:t xml:space="preserve"> Закона Российской Федерации от 4 июля 1991 года</w:t>
      </w:r>
      <w:r w:rsidRPr="00F715BE">
        <w:rPr>
          <w:rFonts w:ascii="Times New Roman" w:eastAsia="Calibri" w:hAnsi="Times New Roman" w:cs="Times New Roman"/>
          <w:sz w:val="24"/>
          <w:szCs w:val="24"/>
          <w:lang w:eastAsia="ru-RU"/>
        </w:rPr>
        <w:br/>
        <w:t>№ 1541-1 «О приватизации жилищного фонда в Российской Федерации»;</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F715BE">
        <w:rPr>
          <w:rFonts w:ascii="Times New Roman" w:eastAsia="Calibri" w:hAnsi="Times New Roman" w:cs="Times New Roman"/>
          <w:sz w:val="24"/>
          <w:szCs w:val="24"/>
          <w:lang w:eastAsia="ru-RU"/>
        </w:rPr>
        <w:t>б) гражданин не относится к заявителям, имеющим право на получение данной муниципальной услуги в соответствии с пунктами 3, 4 настоящего административного регламента.</w:t>
      </w:r>
    </w:p>
    <w:p w:rsidR="00F715BE" w:rsidRPr="00F715BE" w:rsidRDefault="00F715BE" w:rsidP="00F715BE">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t>в) представление неполного перечня документов, за исключением документов, находящихся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и иных органов, участвующих в предоставлении государственных и муниципальных услуг.</w:t>
      </w:r>
    </w:p>
    <w:p w:rsidR="00F715BE" w:rsidRPr="00F715BE" w:rsidRDefault="00F715BE" w:rsidP="00F715BE">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t>43. Неполучение (несвоевременное получение) документов, запрошенных в соответствии с пунктом 35 настоящего административного регламента, не может являться основанием для отказа в заключени</w:t>
      </w:r>
      <w:proofErr w:type="gramStart"/>
      <w:r w:rsidRPr="00F715BE">
        <w:rPr>
          <w:rFonts w:ascii="Times New Roman" w:eastAsia="Times New Roman" w:hAnsi="Times New Roman" w:cs="Times New Roman"/>
          <w:sz w:val="24"/>
          <w:szCs w:val="24"/>
          <w:lang w:eastAsia="ru-RU"/>
        </w:rPr>
        <w:t>и</w:t>
      </w:r>
      <w:proofErr w:type="gramEnd"/>
      <w:r w:rsidRPr="00F715BE">
        <w:rPr>
          <w:rFonts w:ascii="Times New Roman" w:eastAsia="Times New Roman" w:hAnsi="Times New Roman" w:cs="Times New Roman"/>
          <w:sz w:val="24"/>
          <w:szCs w:val="24"/>
          <w:lang w:eastAsia="ru-RU"/>
        </w:rPr>
        <w:t xml:space="preserve"> договора передачи.</w:t>
      </w:r>
    </w:p>
    <w:p w:rsidR="00F715BE" w:rsidRPr="00F715BE" w:rsidRDefault="00F715BE" w:rsidP="00F715BE">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t>44. Решение об отказе в заключени</w:t>
      </w:r>
      <w:proofErr w:type="gramStart"/>
      <w:r w:rsidRPr="00F715BE">
        <w:rPr>
          <w:rFonts w:ascii="Times New Roman" w:eastAsia="Times New Roman" w:hAnsi="Times New Roman" w:cs="Times New Roman"/>
          <w:sz w:val="24"/>
          <w:szCs w:val="24"/>
          <w:lang w:eastAsia="ru-RU"/>
        </w:rPr>
        <w:t>и</w:t>
      </w:r>
      <w:proofErr w:type="gramEnd"/>
      <w:r w:rsidRPr="00F715BE">
        <w:rPr>
          <w:rFonts w:ascii="Times New Roman" w:eastAsia="Times New Roman" w:hAnsi="Times New Roman" w:cs="Times New Roman"/>
          <w:sz w:val="24"/>
          <w:szCs w:val="24"/>
          <w:lang w:eastAsia="ru-RU"/>
        </w:rPr>
        <w:t xml:space="preserve"> договора передачи жилого помещения в собственность граждан должно содержать основания отказа с обязательной ссылкой на нарушения, предусмотренные пунктом 42 настоящего административного регламента.</w:t>
      </w:r>
    </w:p>
    <w:p w:rsidR="00F715BE" w:rsidRPr="00F715BE" w:rsidRDefault="00F715BE" w:rsidP="00F715BE">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t>Отказ в предоставлении муниципальной услуги может быть обжалован заявителем в порядке, установленном законодательством.</w:t>
      </w:r>
    </w:p>
    <w:p w:rsidR="00F715BE" w:rsidRPr="00F715BE" w:rsidRDefault="00F715BE" w:rsidP="00F715BE">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F715BE" w:rsidRPr="00F715BE" w:rsidRDefault="00F715BE" w:rsidP="00F715BE">
      <w:pPr>
        <w:widowControl w:val="0"/>
        <w:autoSpaceDE w:val="0"/>
        <w:autoSpaceDN w:val="0"/>
        <w:adjustRightInd w:val="0"/>
        <w:spacing w:after="0" w:line="240" w:lineRule="auto"/>
        <w:ind w:firstLine="720"/>
        <w:jc w:val="center"/>
        <w:outlineLvl w:val="2"/>
        <w:rPr>
          <w:rFonts w:ascii="Times New Roman" w:eastAsia="Times New Roman" w:hAnsi="Times New Roman" w:cs="Times New Roman"/>
          <w:sz w:val="24"/>
          <w:szCs w:val="24"/>
          <w:lang w:eastAsia="ru-RU"/>
        </w:rPr>
      </w:pPr>
      <w:bookmarkStart w:id="17" w:name="Par261"/>
      <w:bookmarkEnd w:id="17"/>
      <w:r w:rsidRPr="00F715BE">
        <w:rPr>
          <w:rFonts w:ascii="Times New Roman" w:eastAsia="Times New Roman" w:hAnsi="Times New Roman" w:cs="Times New Roman"/>
          <w:sz w:val="24"/>
          <w:szCs w:val="24"/>
          <w:lang w:eastAsia="ru-RU"/>
        </w:rPr>
        <w:t xml:space="preserve">Глава 13. ПЕРЕЧЕНЬ УСЛУГ, КОТОРЫЕ ЯВЛЯЮТСЯ НЕОБХОДИМЫМИ И </w:t>
      </w:r>
      <w:r w:rsidRPr="00F715BE">
        <w:rPr>
          <w:rFonts w:ascii="Times New Roman" w:eastAsia="Times New Roman" w:hAnsi="Times New Roman" w:cs="Times New Roman"/>
          <w:sz w:val="24"/>
          <w:szCs w:val="24"/>
          <w:lang w:eastAsia="ru-RU"/>
        </w:rPr>
        <w:lastRenderedPageBreak/>
        <w:t>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F715BE" w:rsidRPr="00F715BE" w:rsidRDefault="00F715BE" w:rsidP="00F715BE">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F715BE">
        <w:rPr>
          <w:rFonts w:ascii="Times New Roman" w:eastAsia="Times New Roman" w:hAnsi="Times New Roman" w:cs="Times New Roman"/>
          <w:sz w:val="24"/>
          <w:szCs w:val="24"/>
          <w:lang w:eastAsia="ru-RU"/>
        </w:rPr>
        <w:t>45. </w:t>
      </w:r>
      <w:r w:rsidRPr="00F715BE">
        <w:rPr>
          <w:rFonts w:ascii="Times New Roman" w:eastAsia="Times New Roman" w:hAnsi="Times New Roman" w:cs="Times New Roman"/>
          <w:color w:val="000000"/>
          <w:sz w:val="24"/>
          <w:szCs w:val="24"/>
          <w:lang w:eastAsia="ru-RU"/>
        </w:rPr>
        <w:t>Для получения муниципальной услуги представителю заявителя необходимо получить:</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F715BE">
        <w:rPr>
          <w:rFonts w:ascii="Times New Roman" w:eastAsia="Calibri" w:hAnsi="Times New Roman" w:cs="Times New Roman"/>
          <w:sz w:val="24"/>
          <w:szCs w:val="24"/>
          <w:lang w:eastAsia="ru-RU"/>
        </w:rPr>
        <w:t>1) технический паспорт занимаемого муниципального жилого помещения;</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F715BE">
        <w:rPr>
          <w:rFonts w:ascii="Times New Roman" w:eastAsia="Calibri" w:hAnsi="Times New Roman" w:cs="Times New Roman"/>
          <w:sz w:val="24"/>
          <w:szCs w:val="24"/>
          <w:lang w:eastAsia="ru-RU"/>
        </w:rPr>
        <w:t>2) справку организации по государственному техническому учету и (или) технической инвентаризации, подтверждающую, что ранее право на приватизацию жилья не было использовано;</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F715BE">
        <w:rPr>
          <w:rFonts w:ascii="Times New Roman" w:eastAsia="Calibri" w:hAnsi="Times New Roman" w:cs="Times New Roman"/>
          <w:sz w:val="24"/>
          <w:szCs w:val="24"/>
          <w:lang w:eastAsia="ru-RU"/>
        </w:rPr>
        <w:t>3) справку организации по техническому учету и (или) технической инвентаризации, содержащую сведения о потребительских качествах и общей площади жилого помещения.</w:t>
      </w:r>
    </w:p>
    <w:p w:rsidR="00F715BE" w:rsidRPr="00F715BE" w:rsidRDefault="00F715BE" w:rsidP="00F715BE">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F715BE">
        <w:rPr>
          <w:rFonts w:ascii="Times New Roman" w:eastAsia="Times New Roman" w:hAnsi="Times New Roman" w:cs="Times New Roman"/>
          <w:color w:val="000000"/>
          <w:sz w:val="24"/>
          <w:szCs w:val="24"/>
          <w:lang w:eastAsia="ru-RU"/>
        </w:rPr>
        <w:t>46. Для получения технического паспорта, справки, подтверждающей, что ранее право на приватизацию жилья не было использовано, и справки, содержащей сведения о потребительских качествах и общей площади жилого помещения, заявителю необходимо обратиться в организацию по техническому учету и (или) технической инвентаризации.</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F715BE" w:rsidRPr="00F715BE" w:rsidRDefault="00F715BE" w:rsidP="00F715BE">
      <w:pPr>
        <w:widowControl w:val="0"/>
        <w:autoSpaceDE w:val="0"/>
        <w:autoSpaceDN w:val="0"/>
        <w:adjustRightInd w:val="0"/>
        <w:spacing w:after="0" w:line="240" w:lineRule="auto"/>
        <w:ind w:firstLine="720"/>
        <w:jc w:val="center"/>
        <w:outlineLvl w:val="2"/>
        <w:rPr>
          <w:rFonts w:ascii="Times New Roman" w:eastAsia="Times New Roman" w:hAnsi="Times New Roman" w:cs="Times New Roman"/>
          <w:sz w:val="24"/>
          <w:szCs w:val="24"/>
          <w:lang w:eastAsia="ru-RU"/>
        </w:rPr>
      </w:pPr>
      <w:bookmarkStart w:id="18" w:name="Par270"/>
      <w:bookmarkEnd w:id="18"/>
      <w:r w:rsidRPr="00F715BE">
        <w:rPr>
          <w:rFonts w:ascii="Times New Roman" w:eastAsia="Times New Roman" w:hAnsi="Times New Roman" w:cs="Times New Roman"/>
          <w:sz w:val="24"/>
          <w:szCs w:val="24"/>
          <w:lang w:eastAsia="ru-RU"/>
        </w:rPr>
        <w:t>Глава 14. ПОРЯДОК, РАЗМЕР И ОСНОВАНИЯ ВЗИМАНИЯ ГОСУДАРСТВЕННОЙ ПОШЛИНЫ ИЛИ ИНОЙ ПЛАТЫ, ВЗИМАЕМОЙ ЗА ПРЕДОСТАВЛЕНИЕ МУНИЦИПАЛЬНОЙ УСЛУГИ, В ТОМ ЧИСЛЕ В ЭЛЕКТРОННОЙ ФОРМЕ</w:t>
      </w:r>
    </w:p>
    <w:p w:rsidR="00F715BE" w:rsidRPr="00F715BE" w:rsidRDefault="00F715BE" w:rsidP="00F715BE">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bookmarkStart w:id="19" w:name="Par277"/>
      <w:bookmarkEnd w:id="19"/>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t>47. 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t>48. 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F715BE" w:rsidRPr="00F715BE" w:rsidRDefault="00F715BE" w:rsidP="00F715BE">
      <w:pPr>
        <w:spacing w:after="0" w:line="240" w:lineRule="auto"/>
        <w:jc w:val="center"/>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t>Глава 15.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F715BE" w:rsidRPr="00F715BE" w:rsidRDefault="00F715BE" w:rsidP="00F715BE">
      <w:pPr>
        <w:spacing w:after="0" w:line="240" w:lineRule="auto"/>
        <w:ind w:firstLine="720"/>
        <w:jc w:val="both"/>
        <w:rPr>
          <w:rFonts w:ascii="Times New Roman" w:eastAsia="Times New Roman" w:hAnsi="Times New Roman" w:cs="Times New Roman"/>
          <w:color w:val="C00000"/>
          <w:sz w:val="24"/>
          <w:szCs w:val="24"/>
          <w:lang w:eastAsia="ru-RU"/>
        </w:rPr>
      </w:pPr>
    </w:p>
    <w:p w:rsidR="00F715BE" w:rsidRPr="00F715BE" w:rsidRDefault="00F715BE" w:rsidP="00F715BE">
      <w:pPr>
        <w:spacing w:after="0" w:line="240" w:lineRule="auto"/>
        <w:ind w:firstLine="720"/>
        <w:jc w:val="both"/>
        <w:rPr>
          <w:rFonts w:ascii="Tms Rmn" w:eastAsia="Times New Roman" w:hAnsi="Tms Rmn" w:cs="Times New Roman"/>
          <w:sz w:val="24"/>
          <w:szCs w:val="24"/>
          <w:lang w:eastAsia="ru-RU"/>
        </w:rPr>
      </w:pPr>
      <w:r w:rsidRPr="00F715BE">
        <w:rPr>
          <w:rFonts w:ascii="Times New Roman" w:eastAsia="Times New Roman" w:hAnsi="Times New Roman" w:cs="Times New Roman"/>
          <w:sz w:val="24"/>
          <w:szCs w:val="24"/>
          <w:lang w:eastAsia="ru-RU"/>
        </w:rPr>
        <w:t xml:space="preserve">49. Плата за получение документов в результате оказания услуг, которые являются </w:t>
      </w:r>
      <w:r w:rsidRPr="00F715BE">
        <w:rPr>
          <w:rFonts w:ascii="Tms Rmn" w:eastAsia="Times New Roman" w:hAnsi="Tms Rmn" w:cs="Times New Roman"/>
          <w:sz w:val="24"/>
          <w:szCs w:val="24"/>
          <w:lang w:eastAsia="ru-RU"/>
        </w:rPr>
        <w:t>необходимыми и обязательными для предоставления муниципальной услуги, оплачивается в соответствии с законодательством.</w:t>
      </w:r>
    </w:p>
    <w:p w:rsidR="00F715BE" w:rsidRPr="00F715BE" w:rsidRDefault="00F715BE" w:rsidP="00F715BE">
      <w:pPr>
        <w:spacing w:after="0" w:line="240" w:lineRule="auto"/>
        <w:ind w:firstLine="720"/>
        <w:jc w:val="both"/>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t>50. Размер платы за получение документов в результате оказания услуг, которые</w:t>
      </w:r>
      <w:r w:rsidRPr="00F715BE">
        <w:rPr>
          <w:rFonts w:ascii="Tms Rmn" w:eastAsia="Times New Roman" w:hAnsi="Tms Rmn" w:cs="Times New Roman"/>
          <w:sz w:val="24"/>
          <w:szCs w:val="24"/>
          <w:lang w:eastAsia="ru-RU"/>
        </w:rPr>
        <w:t xml:space="preserve"> являются необходимыми и обязательными для предоставления </w:t>
      </w:r>
      <w:r w:rsidRPr="00F715BE">
        <w:rPr>
          <w:rFonts w:ascii="Times New Roman" w:eastAsia="Times New Roman" w:hAnsi="Times New Roman" w:cs="Times New Roman"/>
          <w:sz w:val="24"/>
          <w:szCs w:val="24"/>
          <w:lang w:eastAsia="ru-RU"/>
        </w:rPr>
        <w:t>муниципальной услуги, устанавливается в соответствии с законодательством.</w:t>
      </w:r>
    </w:p>
    <w:p w:rsidR="00F715BE" w:rsidRPr="00F715BE" w:rsidRDefault="00F715BE" w:rsidP="00F715BE">
      <w:pPr>
        <w:spacing w:after="0" w:line="240" w:lineRule="auto"/>
        <w:ind w:firstLine="720"/>
        <w:jc w:val="both"/>
        <w:rPr>
          <w:rFonts w:ascii="Times New Roman" w:eastAsia="Times New Roman" w:hAnsi="Times New Roman" w:cs="Times New Roman"/>
          <w:sz w:val="24"/>
          <w:szCs w:val="24"/>
          <w:lang w:eastAsia="ru-RU"/>
        </w:rPr>
      </w:pPr>
    </w:p>
    <w:p w:rsidR="00F715BE" w:rsidRPr="00F715BE" w:rsidRDefault="00F715BE" w:rsidP="00F715BE">
      <w:pPr>
        <w:spacing w:after="0" w:line="240" w:lineRule="auto"/>
        <w:jc w:val="center"/>
        <w:rPr>
          <w:rFonts w:ascii="Times New Roman" w:eastAsia="Times New Roman" w:hAnsi="Times New Roman" w:cs="Times New Roman"/>
          <w:sz w:val="24"/>
          <w:szCs w:val="24"/>
          <w:lang w:eastAsia="ru-RU"/>
        </w:rPr>
      </w:pPr>
      <w:bookmarkStart w:id="20" w:name="Par285"/>
      <w:bookmarkEnd w:id="20"/>
      <w:r w:rsidRPr="00F715BE">
        <w:rPr>
          <w:rFonts w:ascii="Times New Roman" w:eastAsia="Times New Roman" w:hAnsi="Times New Roman" w:cs="Times New Roman"/>
          <w:sz w:val="24"/>
          <w:szCs w:val="24"/>
          <w:lang w:eastAsia="ru-RU"/>
        </w:rPr>
        <w:t>Глава 16. МАКСИМАЛЬНЫЙ СРОК ОЖИДАНИЯ В ОЧЕРЕДИ ПРИ ПОДАЧЕ ЗАЯВЛЕНИЯ О ПРЕДОСТАВЛЕНИИ МУНИЦИПАЛЬНОЙ УСЛУГИ И ПРИ ПОЛУЧЕНИИ РЕЗУЛЬТАТА ПРЕДОСТАВЛЕНИЯ ТАКОЙ УСЛУГИ</w:t>
      </w:r>
    </w:p>
    <w:p w:rsidR="00F715BE" w:rsidRPr="00F715BE" w:rsidRDefault="00F715BE" w:rsidP="00F715BE">
      <w:pPr>
        <w:spacing w:after="0" w:line="240" w:lineRule="auto"/>
        <w:ind w:firstLine="720"/>
        <w:jc w:val="both"/>
        <w:rPr>
          <w:rFonts w:ascii="Times New Roman" w:eastAsia="Times New Roman" w:hAnsi="Times New Roman" w:cs="Times New Roman"/>
          <w:sz w:val="24"/>
          <w:szCs w:val="24"/>
          <w:lang w:eastAsia="ru-RU"/>
        </w:rPr>
      </w:pPr>
    </w:p>
    <w:p w:rsidR="00F715BE" w:rsidRPr="00F715BE" w:rsidRDefault="00F715BE" w:rsidP="00F715BE">
      <w:pPr>
        <w:spacing w:after="0" w:line="240" w:lineRule="auto"/>
        <w:ind w:firstLine="720"/>
        <w:jc w:val="both"/>
        <w:rPr>
          <w:rFonts w:ascii="Times New Roman" w:eastAsia="Times New Roman" w:hAnsi="Times New Roman" w:cs="Times New Roman"/>
          <w:sz w:val="24"/>
          <w:szCs w:val="24"/>
          <w:lang w:eastAsia="ru-RU"/>
        </w:rPr>
      </w:pPr>
      <w:bookmarkStart w:id="21" w:name="Par289"/>
      <w:bookmarkEnd w:id="21"/>
      <w:r w:rsidRPr="00F715BE">
        <w:rPr>
          <w:rFonts w:ascii="Times New Roman" w:eastAsia="Times New Roman" w:hAnsi="Times New Roman" w:cs="Times New Roman"/>
          <w:sz w:val="24"/>
          <w:szCs w:val="24"/>
          <w:lang w:eastAsia="ru-RU"/>
        </w:rPr>
        <w:t>51. Максимальное время ожидания в очереди при подаче заявления и документов не должно превышать 15 минут.</w:t>
      </w:r>
    </w:p>
    <w:p w:rsidR="00F715BE" w:rsidRPr="00F715BE" w:rsidRDefault="00F715BE" w:rsidP="00F715BE">
      <w:pPr>
        <w:spacing w:after="0" w:line="240" w:lineRule="auto"/>
        <w:ind w:firstLine="720"/>
        <w:jc w:val="both"/>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t>52. Максимальное время ожидания в очереди при получении результата муниципальной услуги не должно превышать 15 минут.</w:t>
      </w:r>
    </w:p>
    <w:p w:rsidR="00F715BE" w:rsidRPr="00F715BE" w:rsidRDefault="00F715BE" w:rsidP="00F715BE">
      <w:pPr>
        <w:spacing w:after="0" w:line="240" w:lineRule="auto"/>
        <w:ind w:firstLine="720"/>
        <w:jc w:val="both"/>
        <w:rPr>
          <w:rFonts w:ascii="Times New Roman" w:eastAsia="Times New Roman" w:hAnsi="Times New Roman" w:cs="Times New Roman"/>
          <w:sz w:val="24"/>
          <w:szCs w:val="24"/>
          <w:lang w:eastAsia="ru-RU"/>
        </w:rPr>
      </w:pPr>
    </w:p>
    <w:p w:rsidR="00F715BE" w:rsidRPr="00F715BE" w:rsidRDefault="00F715BE" w:rsidP="00F715BE">
      <w:pPr>
        <w:spacing w:after="0" w:line="240" w:lineRule="auto"/>
        <w:jc w:val="center"/>
        <w:rPr>
          <w:rFonts w:ascii="Times New Roman" w:eastAsia="Times New Roman" w:hAnsi="Times New Roman" w:cs="Times New Roman"/>
          <w:sz w:val="24"/>
          <w:szCs w:val="24"/>
          <w:lang w:eastAsia="ru-RU"/>
        </w:rPr>
      </w:pPr>
      <w:bookmarkStart w:id="22" w:name="Par293"/>
      <w:bookmarkEnd w:id="22"/>
      <w:r w:rsidRPr="00F715BE">
        <w:rPr>
          <w:rFonts w:ascii="Times New Roman" w:eastAsia="Times New Roman" w:hAnsi="Times New Roman" w:cs="Times New Roman"/>
          <w:sz w:val="24"/>
          <w:szCs w:val="24"/>
          <w:lang w:eastAsia="ru-RU"/>
        </w:rPr>
        <w:t>Глава 17. СРОК И ПОРЯДОК РЕГИСТРАЦИИ ЗАЯВЛЕНИЯ</w:t>
      </w:r>
    </w:p>
    <w:p w:rsidR="00F715BE" w:rsidRPr="00F715BE" w:rsidRDefault="00F715BE" w:rsidP="00F715BE">
      <w:pPr>
        <w:spacing w:after="0" w:line="240" w:lineRule="auto"/>
        <w:jc w:val="center"/>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lastRenderedPageBreak/>
        <w:t>ЗАЯВИТЕЛЯ О ПРЕДОСТАВЛЕНИИ МУНИЦИПАЛЬНОЙ УСЛУГИ, В ТОМ ЧИСЛЕ В ЭЛЕКТРОННОЙ ФОРМЕ</w:t>
      </w:r>
    </w:p>
    <w:p w:rsidR="00F715BE" w:rsidRPr="00F715BE" w:rsidRDefault="00F715BE" w:rsidP="00F715BE">
      <w:pPr>
        <w:spacing w:after="0" w:line="240" w:lineRule="auto"/>
        <w:jc w:val="center"/>
        <w:rPr>
          <w:rFonts w:ascii="Times New Roman" w:eastAsia="Times New Roman" w:hAnsi="Times New Roman" w:cs="Times New Roman"/>
          <w:sz w:val="24"/>
          <w:szCs w:val="24"/>
          <w:lang w:eastAsia="ru-RU"/>
        </w:rPr>
      </w:pPr>
    </w:p>
    <w:p w:rsidR="00F715BE" w:rsidRPr="00F715BE" w:rsidRDefault="00F715BE" w:rsidP="00F715BE">
      <w:pPr>
        <w:spacing w:after="0" w:line="240" w:lineRule="auto"/>
        <w:ind w:firstLine="720"/>
        <w:jc w:val="both"/>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t>53. Регистрацию заявления и документов о предоставлении муниципальной услуги осуществляет должностное лицо уполномоченного органа, ответственное за регистрацию заявлений, в том числе в электронной форме.</w:t>
      </w:r>
    </w:p>
    <w:p w:rsidR="00F715BE" w:rsidRPr="00F715BE" w:rsidRDefault="00F715BE" w:rsidP="00F715BE">
      <w:pPr>
        <w:spacing w:after="0" w:line="240" w:lineRule="auto"/>
        <w:ind w:firstLine="720"/>
        <w:jc w:val="both"/>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t>54. Максимальное время регистрации заявления о предоставлении муниципальной услуги составляет 10 минут.</w:t>
      </w:r>
    </w:p>
    <w:p w:rsidR="00F715BE" w:rsidRPr="00F715BE" w:rsidRDefault="00F715BE" w:rsidP="00F715BE">
      <w:pPr>
        <w:spacing w:after="0" w:line="240" w:lineRule="auto"/>
        <w:ind w:firstLine="720"/>
        <w:jc w:val="both"/>
        <w:rPr>
          <w:rFonts w:ascii="Times New Roman" w:eastAsia="Times New Roman" w:hAnsi="Times New Roman" w:cs="Times New Roman"/>
          <w:sz w:val="24"/>
          <w:szCs w:val="24"/>
          <w:lang w:eastAsia="ru-RU"/>
        </w:rPr>
      </w:pPr>
    </w:p>
    <w:p w:rsidR="00F715BE" w:rsidRPr="00F715BE" w:rsidRDefault="00F715BE" w:rsidP="00F715BE">
      <w:pPr>
        <w:widowControl w:val="0"/>
        <w:autoSpaceDE w:val="0"/>
        <w:autoSpaceDN w:val="0"/>
        <w:adjustRightInd w:val="0"/>
        <w:spacing w:after="0" w:line="240" w:lineRule="auto"/>
        <w:ind w:firstLine="720"/>
        <w:jc w:val="center"/>
        <w:outlineLvl w:val="2"/>
        <w:rPr>
          <w:rFonts w:ascii="Times New Roman" w:eastAsia="Times New Roman" w:hAnsi="Times New Roman" w:cs="Times New Roman"/>
          <w:sz w:val="24"/>
          <w:szCs w:val="24"/>
          <w:lang w:eastAsia="ru-RU"/>
        </w:rPr>
      </w:pPr>
      <w:bookmarkStart w:id="23" w:name="Par300"/>
      <w:bookmarkEnd w:id="23"/>
      <w:r w:rsidRPr="00F715BE">
        <w:rPr>
          <w:rFonts w:ascii="Times New Roman" w:eastAsia="Times New Roman" w:hAnsi="Times New Roman" w:cs="Times New Roman"/>
          <w:sz w:val="24"/>
          <w:szCs w:val="24"/>
          <w:lang w:eastAsia="ru-RU"/>
        </w:rPr>
        <w:t>Глава 18. ТРЕБОВАНИЯ К ПОМЕЩЕНИЯМ,</w:t>
      </w:r>
    </w:p>
    <w:p w:rsidR="00F715BE" w:rsidRPr="00F715BE" w:rsidRDefault="00F715BE" w:rsidP="00F715BE">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t xml:space="preserve">В </w:t>
      </w:r>
      <w:proofErr w:type="gramStart"/>
      <w:r w:rsidRPr="00F715BE">
        <w:rPr>
          <w:rFonts w:ascii="Times New Roman" w:eastAsia="Times New Roman" w:hAnsi="Times New Roman" w:cs="Times New Roman"/>
          <w:sz w:val="24"/>
          <w:szCs w:val="24"/>
          <w:lang w:eastAsia="ru-RU"/>
        </w:rPr>
        <w:t>КОТОРЫХ</w:t>
      </w:r>
      <w:proofErr w:type="gramEnd"/>
      <w:r w:rsidRPr="00F715BE">
        <w:rPr>
          <w:rFonts w:ascii="Times New Roman" w:eastAsia="Times New Roman" w:hAnsi="Times New Roman" w:cs="Times New Roman"/>
          <w:sz w:val="24"/>
          <w:szCs w:val="24"/>
          <w:lang w:eastAsia="ru-RU"/>
        </w:rPr>
        <w:t xml:space="preserve"> ПРЕДОСТАВЛЯЕТСЯ МУНИЦИПАЛЬНАЯ УСЛУГА</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t>55. 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t>Инвалидам (включая инвалидов, использующих кресла-коляски и собак-проводников) (далее – инвалиды) обеспечивается беспрепятственный доступ к зданию уполномоченного органа и к предоставляемой в нем муниципальной услуге.</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t xml:space="preserve">В случаях, если здание невозможно полностью приспособить с учетом потребностей инвалидов,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услуги либо, когда </w:t>
      </w:r>
      <w:proofErr w:type="gramStart"/>
      <w:r w:rsidRPr="00F715BE">
        <w:rPr>
          <w:rFonts w:ascii="Times New Roman" w:eastAsia="Times New Roman" w:hAnsi="Times New Roman" w:cs="Times New Roman"/>
          <w:sz w:val="24"/>
          <w:szCs w:val="24"/>
          <w:lang w:eastAsia="ru-RU"/>
        </w:rPr>
        <w:t>это</w:t>
      </w:r>
      <w:proofErr w:type="gramEnd"/>
      <w:r w:rsidRPr="00F715BE">
        <w:rPr>
          <w:rFonts w:ascii="Times New Roman" w:eastAsia="Times New Roman" w:hAnsi="Times New Roman" w:cs="Times New Roman"/>
          <w:sz w:val="24"/>
          <w:szCs w:val="24"/>
          <w:lang w:eastAsia="ru-RU"/>
        </w:rPr>
        <w:t xml:space="preserve"> возможно, обеспечить предоставление необходимых услуг по месту жительства инвалида или в дистанционном </w:t>
      </w:r>
      <w:proofErr w:type="gramStart"/>
      <w:r w:rsidRPr="00F715BE">
        <w:rPr>
          <w:rFonts w:ascii="Times New Roman" w:eastAsia="Times New Roman" w:hAnsi="Times New Roman" w:cs="Times New Roman"/>
          <w:sz w:val="24"/>
          <w:szCs w:val="24"/>
          <w:lang w:eastAsia="ru-RU"/>
        </w:rPr>
        <w:t>режиме</w:t>
      </w:r>
      <w:proofErr w:type="gramEnd"/>
      <w:r w:rsidRPr="00F715BE">
        <w:rPr>
          <w:rFonts w:ascii="Times New Roman" w:eastAsia="Times New Roman" w:hAnsi="Times New Roman" w:cs="Times New Roman"/>
          <w:sz w:val="24"/>
          <w:szCs w:val="24"/>
          <w:lang w:eastAsia="ru-RU"/>
        </w:rPr>
        <w:t>.</w:t>
      </w:r>
    </w:p>
    <w:p w:rsidR="00F715BE" w:rsidRPr="00F715BE" w:rsidRDefault="00F715BE" w:rsidP="00F715BE">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t>56. Информационные таблички (вывески) размещаются рядом с входом, либо на двери входа так, чтобы они были хорошо видны заявителям.</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t>57. Прием заявлений и документов, необходимых для предоставления муниципальной услуги, осуществляется в кабинетах уполномоченного органа.</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t>58. 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t>59. 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t>60. 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t>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F715BE" w:rsidRPr="00F715BE" w:rsidRDefault="00F715BE" w:rsidP="00F715BE">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F715BE">
        <w:rPr>
          <w:rFonts w:ascii="Times New Roman" w:eastAsia="Times New Roman" w:hAnsi="Times New Roman" w:cs="Times New Roman"/>
          <w:sz w:val="24"/>
          <w:szCs w:val="24"/>
          <w:lang w:eastAsia="ru-RU"/>
        </w:rPr>
        <w:t>61.  Места для заполнения документов оборудуются информационными стендами, стульями и столами для возможности оформления документов.</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t>62. В целях обеспечения конфиденциальности сведений о заявителе одним должностным лицом уполномоченного органа одновременно ведется прием только одного заявителя. Одновременный прием двух и более заявителей не допускается.</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F715BE" w:rsidRPr="00F715BE" w:rsidRDefault="00F715BE" w:rsidP="00F715BE">
      <w:pPr>
        <w:widowControl w:val="0"/>
        <w:autoSpaceDE w:val="0"/>
        <w:autoSpaceDN w:val="0"/>
        <w:adjustRightInd w:val="0"/>
        <w:spacing w:after="0" w:line="240" w:lineRule="auto"/>
        <w:ind w:firstLine="720"/>
        <w:jc w:val="center"/>
        <w:outlineLvl w:val="2"/>
        <w:rPr>
          <w:rFonts w:ascii="Times New Roman" w:eastAsia="Times New Roman" w:hAnsi="Times New Roman" w:cs="Times New Roman"/>
          <w:sz w:val="24"/>
          <w:szCs w:val="24"/>
          <w:lang w:eastAsia="ru-RU"/>
        </w:rPr>
      </w:pPr>
      <w:bookmarkStart w:id="24" w:name="Par313"/>
      <w:bookmarkEnd w:id="24"/>
      <w:r w:rsidRPr="00F715BE">
        <w:rPr>
          <w:rFonts w:ascii="Times New Roman" w:eastAsia="Times New Roman" w:hAnsi="Times New Roman" w:cs="Times New Roman"/>
          <w:sz w:val="24"/>
          <w:szCs w:val="24"/>
          <w:lang w:eastAsia="ru-RU"/>
        </w:rPr>
        <w:t>Глава 19.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w:t>
      </w:r>
      <w:bookmarkStart w:id="25" w:name="_GoBack"/>
      <w:bookmarkEnd w:id="25"/>
      <w:r w:rsidRPr="00F715BE">
        <w:rPr>
          <w:rFonts w:ascii="Times New Roman" w:eastAsia="Times New Roman" w:hAnsi="Times New Roman" w:cs="Times New Roman"/>
          <w:sz w:val="24"/>
          <w:szCs w:val="24"/>
          <w:lang w:eastAsia="ru-RU"/>
        </w:rPr>
        <w:t xml:space="preserve">ФУНКЦИОНАЛЬНОМ ЦЕНТРЕ ПРЕДОСТАВЛЕНИЯ ГОСУДАРСТВЕННЫХ И МУНИЦИПАЛЬНЫХ УСЛУГ, </w:t>
      </w:r>
      <w:r w:rsidRPr="00F715BE">
        <w:rPr>
          <w:rFonts w:ascii="Times New Roman" w:eastAsia="Times New Roman" w:hAnsi="Times New Roman" w:cs="Times New Roman"/>
          <w:sz w:val="24"/>
          <w:szCs w:val="24"/>
          <w:lang w:eastAsia="ru-RU"/>
        </w:rPr>
        <w:lastRenderedPageBreak/>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F715BE" w:rsidRPr="00F715BE" w:rsidRDefault="00F715BE" w:rsidP="00F715BE">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t>63. Основными показателями доступности и качества муниципальной услуги являются:</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t>соблюдение требований к местам предоставления муниципальной услуги, их транспортной доступности;</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715BE">
        <w:rPr>
          <w:rFonts w:ascii="Times New Roman" w:eastAsia="Calibri" w:hAnsi="Times New Roman" w:cs="Times New Roman"/>
          <w:sz w:val="24"/>
          <w:szCs w:val="24"/>
        </w:rPr>
        <w:t>соблюдение требований закрепленных в Федеральном законе от 24.12.1995 № 181-ФЗ «О социальной защите инвалидов в Российской Федерации»;</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t>среднее время ожидания в очереди при подаче документов;</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t>количество взаимодействий заявителя с должностными лицами уполномоченного органа.</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t>64.  Основными требованиями к качеству рассмотрения обращений заявителей являются:</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t>достоверность предоставляемой заявителям информации о ходе рассмотрения обращения;</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t>полнота информирования заявителей о ходе рассмотрения обращения;</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t>наглядность форм предоставляемой информации об административных процедурах;</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t>удобство и доступность получения заявителями информации о порядке предоставления муниципальной услуги;</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t>оперативность вынесения решения в отношении рассматриваемого обращения.</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t>65.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t>66. Взаимодействие заявителя с должностными лицами уполномоченного органа осуществляется при личном обращении заявителя:</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t>для подачи документов, необходимых для предоставления муниципальной услуги;</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t>за получением результата предоставления муниципальной услуги.</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t>67.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20 минут по каждому из указанных видов взаимодействия.</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t>68. Возможность предоставления муниципальной услуги через многофункциональный центр предоставления государственных и муниципальных услуг отсутствует.</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F715BE" w:rsidRPr="00F715BE" w:rsidRDefault="00F715BE" w:rsidP="00F715BE">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bookmarkStart w:id="26" w:name="Par328"/>
      <w:bookmarkEnd w:id="26"/>
      <w:r w:rsidRPr="00F715BE">
        <w:rPr>
          <w:rFonts w:ascii="Times New Roman" w:eastAsia="Times New Roman" w:hAnsi="Times New Roman" w:cs="Times New Roman"/>
          <w:sz w:val="24"/>
          <w:szCs w:val="24"/>
          <w:lang w:eastAsia="ru-RU"/>
        </w:rPr>
        <w:t>Глава 20.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F715BE" w:rsidRPr="00F715BE" w:rsidRDefault="00F715BE" w:rsidP="00F715BE">
      <w:pPr>
        <w:widowControl w:val="0"/>
        <w:autoSpaceDE w:val="0"/>
        <w:autoSpaceDN w:val="0"/>
        <w:adjustRightInd w:val="0"/>
        <w:spacing w:after="0" w:line="240" w:lineRule="auto"/>
        <w:ind w:firstLine="720"/>
        <w:jc w:val="both"/>
        <w:rPr>
          <w:rFonts w:ascii="Times New Roman" w:eastAsia="Times New Roman" w:hAnsi="Times New Roman" w:cs="Times New Roman"/>
          <w:color w:val="C00000"/>
          <w:sz w:val="24"/>
          <w:szCs w:val="24"/>
          <w:lang w:eastAsia="ru-RU"/>
        </w:rPr>
      </w:pPr>
    </w:p>
    <w:p w:rsidR="00F715BE" w:rsidRPr="00F715BE" w:rsidRDefault="00F715BE" w:rsidP="00F715BE">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F715BE">
        <w:rPr>
          <w:rFonts w:ascii="Times New Roman" w:eastAsia="Times New Roman" w:hAnsi="Times New Roman" w:cs="Times New Roman"/>
          <w:sz w:val="24"/>
          <w:szCs w:val="24"/>
          <w:lang w:eastAsia="ru-RU"/>
        </w:rPr>
        <w:t xml:space="preserve">69. </w:t>
      </w:r>
      <w:r w:rsidRPr="00F715BE">
        <w:rPr>
          <w:rFonts w:ascii="Times New Roman" w:eastAsia="Calibri" w:hAnsi="Times New Roman" w:cs="Times New Roman"/>
          <w:sz w:val="24"/>
          <w:szCs w:val="24"/>
          <w:lang w:eastAsia="ru-RU"/>
        </w:rPr>
        <w:t xml:space="preserve">При обращении за предоставлением муниципальной услуги в электронной форме заявитель либо его представитель использует </w:t>
      </w:r>
      <w:hyperlink r:id="rId17" w:history="1">
        <w:r w:rsidRPr="00F715BE">
          <w:rPr>
            <w:rFonts w:ascii="Times New Roman" w:eastAsia="Calibri" w:hAnsi="Times New Roman" w:cs="Times New Roman"/>
            <w:sz w:val="24"/>
            <w:szCs w:val="24"/>
            <w:lang w:eastAsia="ru-RU"/>
          </w:rPr>
          <w:t>электронную подпись</w:t>
        </w:r>
      </w:hyperlink>
      <w:r w:rsidRPr="00F715BE">
        <w:rPr>
          <w:rFonts w:ascii="Times New Roman" w:eastAsia="Calibri" w:hAnsi="Times New Roman" w:cs="Times New Roman"/>
          <w:sz w:val="24"/>
          <w:szCs w:val="24"/>
          <w:lang w:eastAsia="ru-RU"/>
        </w:rPr>
        <w:t xml:space="preserve"> в порядке, установленном законодательством.</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715BE">
        <w:rPr>
          <w:rFonts w:ascii="Times New Roman" w:eastAsia="Calibri" w:hAnsi="Times New Roman" w:cs="Times New Roman"/>
          <w:sz w:val="24"/>
          <w:szCs w:val="24"/>
          <w:lang w:eastAsia="ru-RU"/>
        </w:rPr>
        <w:t xml:space="preserve">70.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w:t>
      </w:r>
      <w:hyperlink r:id="rId18" w:history="1">
        <w:r w:rsidRPr="00F715BE">
          <w:rPr>
            <w:rFonts w:ascii="Times New Roman" w:eastAsia="Calibri" w:hAnsi="Times New Roman" w:cs="Times New Roman"/>
            <w:sz w:val="24"/>
            <w:szCs w:val="24"/>
            <w:lang w:eastAsia="ru-RU"/>
          </w:rPr>
          <w:t>электронной подписи</w:t>
        </w:r>
      </w:hyperlink>
      <w:r w:rsidRPr="00F715BE">
        <w:rPr>
          <w:rFonts w:ascii="Times New Roman" w:eastAsia="Calibri" w:hAnsi="Times New Roman" w:cs="Times New Roman"/>
          <w:sz w:val="24"/>
          <w:szCs w:val="24"/>
          <w:lang w:eastAsia="ru-RU"/>
        </w:rPr>
        <w:t xml:space="preserve">, устанавливается в </w:t>
      </w:r>
      <w:r w:rsidRPr="00F715BE">
        <w:rPr>
          <w:rFonts w:ascii="Times New Roman" w:eastAsia="Calibri" w:hAnsi="Times New Roman" w:cs="Times New Roman"/>
          <w:sz w:val="24"/>
          <w:szCs w:val="24"/>
          <w:lang w:eastAsia="ru-RU"/>
        </w:rPr>
        <w:lastRenderedPageBreak/>
        <w:t>соответствии с законодательством</w:t>
      </w:r>
      <w:r w:rsidRPr="00F715BE">
        <w:rPr>
          <w:rFonts w:ascii="Times New Roman" w:eastAsia="Times New Roman" w:hAnsi="Times New Roman" w:cs="Times New Roman"/>
          <w:sz w:val="24"/>
          <w:szCs w:val="24"/>
          <w:lang w:eastAsia="ru-RU"/>
        </w:rPr>
        <w:t>.</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t>71.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t xml:space="preserve">72. В течение 5 календарных дней </w:t>
      </w:r>
      <w:proofErr w:type="gramStart"/>
      <w:r w:rsidRPr="00F715BE">
        <w:rPr>
          <w:rFonts w:ascii="Times New Roman" w:eastAsia="Times New Roman" w:hAnsi="Times New Roman" w:cs="Times New Roman"/>
          <w:sz w:val="24"/>
          <w:szCs w:val="24"/>
          <w:lang w:eastAsia="ru-RU"/>
        </w:rPr>
        <w:t>с даты направления</w:t>
      </w:r>
      <w:proofErr w:type="gramEnd"/>
      <w:r w:rsidRPr="00F715BE">
        <w:rPr>
          <w:rFonts w:ascii="Times New Roman" w:eastAsia="Times New Roman" w:hAnsi="Times New Roman" w:cs="Times New Roman"/>
          <w:sz w:val="24"/>
          <w:szCs w:val="24"/>
          <w:lang w:eastAsia="ru-RU"/>
        </w:rPr>
        <w:t xml:space="preserve"> запроса о предоставлении муниципальной услуги в электронной форме заявитель предоставляет в уполномоченный орган документы, представленные в пункте 32 административного регламента. </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t>73. Заявитель также вправе представить по собственной инициативе документы, указанные в пункте 35 административного регламента.</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t>74. Возможность предоставления муниципальной услуги через многофункциональный центр предоставления государственных и муниципальных услуг отсутствует.</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F715BE" w:rsidRPr="00F715BE" w:rsidRDefault="00F715BE" w:rsidP="00F715BE">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bookmarkStart w:id="27" w:name="Par339"/>
      <w:bookmarkEnd w:id="27"/>
      <w:r w:rsidRPr="00F715BE">
        <w:rPr>
          <w:rFonts w:ascii="Times New Roman" w:eastAsia="Times New Roman" w:hAnsi="Times New Roman" w:cs="Times New Roman"/>
          <w:sz w:val="24"/>
          <w:szCs w:val="24"/>
          <w:lang w:eastAsia="ru-RU"/>
        </w:rPr>
        <w:t>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F715BE" w:rsidRPr="00F715BE" w:rsidRDefault="00F715BE" w:rsidP="00F715BE">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eastAsia="ru-RU"/>
        </w:rPr>
      </w:pPr>
      <w:bookmarkStart w:id="28" w:name="Par343"/>
      <w:bookmarkEnd w:id="28"/>
      <w:r w:rsidRPr="00F715BE">
        <w:rPr>
          <w:rFonts w:ascii="Times New Roman" w:eastAsia="Times New Roman" w:hAnsi="Times New Roman" w:cs="Times New Roman"/>
          <w:sz w:val="24"/>
          <w:szCs w:val="24"/>
          <w:lang w:eastAsia="ru-RU"/>
        </w:rPr>
        <w:t>Глава 21. СОСТАВ И ПОСЛЕДОВАТЕЛЬНОСТЬ АДМИНИСТРАТИВНЫХ ПРОЦЕДУР</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t>75. Предоставление муниципальной услуги включает в себя следующие административные процедуры:</w:t>
      </w:r>
    </w:p>
    <w:p w:rsidR="00F715BE" w:rsidRPr="00F715BE" w:rsidRDefault="00F715BE" w:rsidP="00F715BE">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F715BE">
        <w:rPr>
          <w:rFonts w:ascii="Times New Roman" w:eastAsia="Times New Roman" w:hAnsi="Times New Roman" w:cs="Times New Roman"/>
          <w:sz w:val="24"/>
          <w:szCs w:val="24"/>
          <w:lang w:eastAsia="ru-RU"/>
        </w:rPr>
        <w:t>а) прием, регистрация заявления и документов, подлежащих представлению заявителем</w:t>
      </w:r>
      <w:r w:rsidRPr="00F715BE">
        <w:rPr>
          <w:rFonts w:ascii="Times New Roman" w:eastAsia="Calibri" w:hAnsi="Times New Roman" w:cs="Times New Roman"/>
          <w:sz w:val="24"/>
          <w:szCs w:val="24"/>
          <w:lang w:eastAsia="ru-RU"/>
        </w:rPr>
        <w:t>;</w:t>
      </w:r>
    </w:p>
    <w:p w:rsidR="00F715BE" w:rsidRPr="00F715BE" w:rsidRDefault="00F715BE" w:rsidP="00F715BE">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F715BE">
        <w:rPr>
          <w:rFonts w:ascii="Times New Roman" w:eastAsia="Calibri" w:hAnsi="Times New Roman" w:cs="Times New Roman"/>
          <w:sz w:val="24"/>
          <w:szCs w:val="24"/>
          <w:lang w:eastAsia="ru-RU"/>
        </w:rPr>
        <w:t>б) формирование и направление межведомственных запросов в органы, участвующие в предоставлении муниципальной услуги;</w:t>
      </w:r>
    </w:p>
    <w:p w:rsidR="00F715BE" w:rsidRPr="00F715BE" w:rsidRDefault="00F715BE" w:rsidP="00F715BE">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F715BE">
        <w:rPr>
          <w:rFonts w:ascii="Times New Roman" w:eastAsia="Calibri" w:hAnsi="Times New Roman" w:cs="Times New Roman"/>
          <w:sz w:val="24"/>
          <w:szCs w:val="24"/>
          <w:lang w:eastAsia="ru-RU"/>
        </w:rPr>
        <w:t>в) принятие решения и выдача (направление) договора передачи жилого помещения в собственность граждан, либо уведомления об отказе.</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t xml:space="preserve">76. Предоставление муниципальной услуги в многофункциональных центрах предоставления государственных и муниципальных услуг законодательством не предусмотрено. </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t>77. Особенности выполнения административных процедур в многофункциональных центрах предоставления государственных и муниципальных услуг настоящим административным регламентом не устанавливаются.</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t>78. Блок-схема предоставления муниципальной услуги приводится в приложении 2 к настоящему административному регламенту.</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F715BE" w:rsidRPr="00F715BE" w:rsidRDefault="00F715BE" w:rsidP="00F715BE">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eastAsia="ru-RU"/>
        </w:rPr>
      </w:pPr>
      <w:bookmarkStart w:id="29" w:name="Par353"/>
      <w:bookmarkEnd w:id="29"/>
      <w:r w:rsidRPr="00F715BE">
        <w:rPr>
          <w:rFonts w:ascii="Times New Roman" w:eastAsia="Times New Roman" w:hAnsi="Times New Roman" w:cs="Times New Roman"/>
          <w:sz w:val="24"/>
          <w:szCs w:val="24"/>
          <w:lang w:eastAsia="ru-RU"/>
        </w:rPr>
        <w:t>Глава 22. ПРИЕМ, РЕГИСТРАЦИЯ ЗАЯВЛЕНИЯ И ДОКУМЕНТОВ, ПОДЛЕЖАЩИХ ПРЕДСТАВЛЕНИЮ ЗАЯВИТЕЛЕМ</w:t>
      </w:r>
    </w:p>
    <w:p w:rsidR="00F715BE" w:rsidRPr="00F715BE" w:rsidRDefault="00F715BE" w:rsidP="00F715BE">
      <w:pPr>
        <w:autoSpaceDE w:val="0"/>
        <w:autoSpaceDN w:val="0"/>
        <w:adjustRightInd w:val="0"/>
        <w:spacing w:after="0" w:line="240" w:lineRule="auto"/>
        <w:jc w:val="both"/>
        <w:rPr>
          <w:rFonts w:ascii="Times New Roman" w:eastAsia="Times New Roman" w:hAnsi="Times New Roman" w:cs="Times New Roman"/>
          <w:sz w:val="24"/>
          <w:szCs w:val="24"/>
        </w:rPr>
      </w:pPr>
      <w:bookmarkStart w:id="30" w:name="Par355"/>
      <w:bookmarkEnd w:id="30"/>
    </w:p>
    <w:p w:rsidR="00F715BE" w:rsidRPr="00F715BE" w:rsidRDefault="00F715BE" w:rsidP="00F715BE">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F715BE">
        <w:rPr>
          <w:rFonts w:ascii="Times New Roman" w:eastAsia="Times New Roman" w:hAnsi="Times New Roman" w:cs="Times New Roman"/>
          <w:sz w:val="24"/>
          <w:szCs w:val="24"/>
        </w:rPr>
        <w:t xml:space="preserve">79. Основанием для начала административной процедуры является поступление </w:t>
      </w:r>
      <w:proofErr w:type="gramStart"/>
      <w:r w:rsidRPr="00F715BE">
        <w:rPr>
          <w:rFonts w:ascii="Times New Roman" w:eastAsia="Times New Roman" w:hAnsi="Times New Roman" w:cs="Times New Roman"/>
          <w:sz w:val="24"/>
          <w:szCs w:val="24"/>
        </w:rPr>
        <w:t>в уполномоченный орган заявления о передаче жилого помещения муниципального жилищного фонда в собственность граждан в порядке приватизации с приложением</w:t>
      </w:r>
      <w:proofErr w:type="gramEnd"/>
      <w:r w:rsidRPr="00F715BE">
        <w:rPr>
          <w:rFonts w:ascii="Times New Roman" w:eastAsia="Times New Roman" w:hAnsi="Times New Roman" w:cs="Times New Roman"/>
          <w:sz w:val="24"/>
          <w:szCs w:val="24"/>
        </w:rPr>
        <w:t xml:space="preserve"> документов одним из следующих способов:</w:t>
      </w:r>
    </w:p>
    <w:p w:rsidR="00F715BE" w:rsidRPr="00F715BE" w:rsidRDefault="00F715BE" w:rsidP="00F715BE">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F715BE">
        <w:rPr>
          <w:rFonts w:ascii="Times New Roman" w:eastAsia="Times New Roman" w:hAnsi="Times New Roman" w:cs="Times New Roman"/>
          <w:sz w:val="24"/>
          <w:szCs w:val="24"/>
        </w:rPr>
        <w:t>а) путем личного обращения в уполномоченный орган;</w:t>
      </w:r>
    </w:p>
    <w:p w:rsidR="00F715BE" w:rsidRPr="00F715BE" w:rsidRDefault="00F715BE" w:rsidP="00F715BE">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F715BE">
        <w:rPr>
          <w:rFonts w:ascii="Times New Roman" w:eastAsia="Times New Roman" w:hAnsi="Times New Roman" w:cs="Times New Roman"/>
          <w:sz w:val="24"/>
          <w:szCs w:val="24"/>
        </w:rPr>
        <w:lastRenderedPageBreak/>
        <w:t>б) через организации федеральной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p>
    <w:p w:rsidR="00F715BE" w:rsidRPr="00F715BE" w:rsidRDefault="00F715BE" w:rsidP="00F715BE">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F715BE">
        <w:rPr>
          <w:rFonts w:ascii="Times New Roman" w:eastAsia="Times New Roman" w:hAnsi="Times New Roman" w:cs="Times New Roman"/>
          <w:sz w:val="24"/>
          <w:szCs w:val="24"/>
          <w:lang w:eastAsia="ru-RU"/>
        </w:rPr>
        <w:t xml:space="preserve">80. В день поступления </w:t>
      </w:r>
      <w:r w:rsidRPr="00F715BE">
        <w:rPr>
          <w:rFonts w:ascii="Times New Roman" w:eastAsia="Times New Roman" w:hAnsi="Times New Roman" w:cs="Times New Roman"/>
          <w:sz w:val="24"/>
          <w:szCs w:val="24"/>
        </w:rPr>
        <w:t xml:space="preserve">(получения через организации федеральной почтовой связи, с помощью средств электронной связи) </w:t>
      </w:r>
      <w:r w:rsidRPr="00F715BE">
        <w:rPr>
          <w:rFonts w:ascii="Times New Roman" w:eastAsia="Times New Roman" w:hAnsi="Times New Roman" w:cs="Times New Roman"/>
          <w:sz w:val="24"/>
          <w:szCs w:val="24"/>
          <w:lang w:eastAsia="ru-RU"/>
        </w:rPr>
        <w:t xml:space="preserve">заявление регистрируется </w:t>
      </w:r>
      <w:r w:rsidRPr="00F715BE">
        <w:rPr>
          <w:rFonts w:ascii="Times New Roman" w:eastAsia="Times New Roman" w:hAnsi="Times New Roman" w:cs="Times New Roman"/>
          <w:sz w:val="24"/>
          <w:szCs w:val="24"/>
        </w:rPr>
        <w:t xml:space="preserve">должностным лицом уполномоченного органа, ответственным за регистрацию входящей корреспонденции, в журнале регистрации обращений за предоставлением муниципальной услуги или в соответствующей информационной системе электронного управления документами органа местного самоуправления. </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F715BE">
        <w:rPr>
          <w:rFonts w:ascii="Times New Roman" w:eastAsia="Times New Roman" w:hAnsi="Times New Roman" w:cs="Times New Roman"/>
          <w:sz w:val="24"/>
          <w:szCs w:val="24"/>
        </w:rPr>
        <w:t>81. Днем обращения заявителя считается дата регистрации в уполномоченном органе заявления и документов.</w:t>
      </w:r>
    </w:p>
    <w:p w:rsidR="00F715BE" w:rsidRPr="00F715BE" w:rsidRDefault="00F715BE" w:rsidP="00F715BE">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F715BE">
        <w:rPr>
          <w:rFonts w:ascii="Times New Roman" w:eastAsia="Times New Roman" w:hAnsi="Times New Roman" w:cs="Times New Roman"/>
          <w:sz w:val="24"/>
          <w:szCs w:val="24"/>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F715BE" w:rsidRPr="00F715BE" w:rsidRDefault="00F715BE" w:rsidP="00F715BE">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F715BE">
        <w:rPr>
          <w:rFonts w:ascii="Times New Roman" w:eastAsia="Times New Roman" w:hAnsi="Times New Roman" w:cs="Times New Roman"/>
          <w:sz w:val="24"/>
          <w:szCs w:val="24"/>
        </w:rPr>
        <w:t>82. Должностное лицо уполномоченного органа, ответственное за прием и регистрацию документов, устанавливает:</w:t>
      </w:r>
    </w:p>
    <w:p w:rsidR="00F715BE" w:rsidRPr="00F715BE" w:rsidRDefault="00F715BE" w:rsidP="00F715BE">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F715BE">
        <w:rPr>
          <w:rFonts w:ascii="Times New Roman" w:eastAsia="Times New Roman" w:hAnsi="Times New Roman" w:cs="Times New Roman"/>
          <w:sz w:val="24"/>
          <w:szCs w:val="24"/>
        </w:rPr>
        <w:t>а) предмет обращения;</w:t>
      </w:r>
    </w:p>
    <w:p w:rsidR="00F715BE" w:rsidRPr="00F715BE" w:rsidRDefault="00F715BE" w:rsidP="00F715BE">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F715BE">
        <w:rPr>
          <w:rFonts w:ascii="Times New Roman" w:eastAsia="Times New Roman" w:hAnsi="Times New Roman" w:cs="Times New Roman"/>
          <w:sz w:val="24"/>
          <w:szCs w:val="24"/>
        </w:rPr>
        <w:t>б) комплектность представленных документов, предусмотренных настоящим административным регламентом;</w:t>
      </w:r>
    </w:p>
    <w:p w:rsidR="00F715BE" w:rsidRPr="00F715BE" w:rsidRDefault="00F715BE" w:rsidP="00F715BE">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F715BE">
        <w:rPr>
          <w:rFonts w:ascii="Times New Roman" w:eastAsia="Times New Roman" w:hAnsi="Times New Roman" w:cs="Times New Roman"/>
          <w:sz w:val="24"/>
          <w:szCs w:val="24"/>
        </w:rPr>
        <w:t>в) соответствие документов требованиям, указанным в пункте 34 настоящего административного регламента.</w:t>
      </w:r>
    </w:p>
    <w:p w:rsidR="00F715BE" w:rsidRPr="00F715BE" w:rsidRDefault="00F715BE" w:rsidP="00F715BE">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F715BE">
        <w:rPr>
          <w:rFonts w:ascii="Times New Roman" w:eastAsia="Times New Roman" w:hAnsi="Times New Roman" w:cs="Times New Roman"/>
          <w:sz w:val="24"/>
          <w:szCs w:val="24"/>
        </w:rPr>
        <w:t>Максимальный срок выполнения данного действия составляет 10 минут.</w:t>
      </w:r>
    </w:p>
    <w:p w:rsidR="00F715BE" w:rsidRPr="00F715BE" w:rsidRDefault="00F715BE" w:rsidP="00F715BE">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F715BE">
        <w:rPr>
          <w:rFonts w:ascii="Times New Roman" w:eastAsia="Times New Roman" w:hAnsi="Times New Roman" w:cs="Times New Roman"/>
          <w:sz w:val="24"/>
          <w:szCs w:val="24"/>
        </w:rPr>
        <w:t>83. В случае</w:t>
      </w:r>
      <w:proofErr w:type="gramStart"/>
      <w:r w:rsidRPr="00F715BE">
        <w:rPr>
          <w:rFonts w:ascii="Times New Roman" w:eastAsia="Times New Roman" w:hAnsi="Times New Roman" w:cs="Times New Roman"/>
          <w:sz w:val="24"/>
          <w:szCs w:val="24"/>
        </w:rPr>
        <w:t>,</w:t>
      </w:r>
      <w:proofErr w:type="gramEnd"/>
      <w:r w:rsidRPr="00F715BE">
        <w:rPr>
          <w:rFonts w:ascii="Times New Roman" w:eastAsia="Times New Roman" w:hAnsi="Times New Roman" w:cs="Times New Roman"/>
          <w:sz w:val="24"/>
          <w:szCs w:val="24"/>
        </w:rPr>
        <w:t xml:space="preserve"> если заявителем предоставлены исключительно оригиналы документов, отраженных в пункте 32 настоящего административного регламента, должностное лицо уполномоченного органа снимает копии (при технической возможности) с указанных документов и ставит подпись «Копия верна», свою подпись и дату сверки.</w:t>
      </w:r>
    </w:p>
    <w:p w:rsidR="00F715BE" w:rsidRPr="00F715BE" w:rsidRDefault="00F715BE" w:rsidP="00F715BE">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F715BE">
        <w:rPr>
          <w:rFonts w:ascii="Times New Roman" w:eastAsia="Times New Roman" w:hAnsi="Times New Roman" w:cs="Times New Roman"/>
          <w:sz w:val="24"/>
          <w:szCs w:val="24"/>
        </w:rPr>
        <w:t>В случае</w:t>
      </w:r>
      <w:proofErr w:type="gramStart"/>
      <w:r w:rsidRPr="00F715BE">
        <w:rPr>
          <w:rFonts w:ascii="Times New Roman" w:eastAsia="Times New Roman" w:hAnsi="Times New Roman" w:cs="Times New Roman"/>
          <w:sz w:val="24"/>
          <w:szCs w:val="24"/>
        </w:rPr>
        <w:t>,</w:t>
      </w:r>
      <w:proofErr w:type="gramEnd"/>
      <w:r w:rsidRPr="00F715BE">
        <w:rPr>
          <w:rFonts w:ascii="Times New Roman" w:eastAsia="Times New Roman" w:hAnsi="Times New Roman" w:cs="Times New Roman"/>
          <w:sz w:val="24"/>
          <w:szCs w:val="24"/>
        </w:rPr>
        <w:t xml:space="preserve"> если заявитель предоставляет копии и оригиналы документов, должностное лицо уполномоченного органа сличает представленные документы между собой и заверяет их аналогичной подписью «Копия верна».</w:t>
      </w:r>
    </w:p>
    <w:p w:rsidR="00F715BE" w:rsidRPr="00F715BE" w:rsidRDefault="00F715BE" w:rsidP="00F715BE">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F715BE">
        <w:rPr>
          <w:rFonts w:ascii="Times New Roman" w:eastAsia="Times New Roman" w:hAnsi="Times New Roman" w:cs="Times New Roman"/>
          <w:sz w:val="24"/>
          <w:szCs w:val="24"/>
        </w:rPr>
        <w:t>Максимальный срок выполнения данного действия составляет 2 минуты на каждый представленный документ.</w:t>
      </w:r>
    </w:p>
    <w:p w:rsidR="00F715BE" w:rsidRPr="00F715BE" w:rsidRDefault="00F715BE" w:rsidP="00F715BE">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F715BE">
        <w:rPr>
          <w:rFonts w:ascii="Times New Roman" w:eastAsia="Times New Roman" w:hAnsi="Times New Roman" w:cs="Times New Roman"/>
          <w:sz w:val="24"/>
          <w:szCs w:val="24"/>
        </w:rPr>
        <w:t>84. Общий срок приема, регистрации документов составляет не более 30 минут.</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F715BE">
        <w:rPr>
          <w:rFonts w:ascii="Times New Roman" w:eastAsia="Times New Roman" w:hAnsi="Times New Roman" w:cs="Times New Roman"/>
          <w:sz w:val="24"/>
          <w:szCs w:val="24"/>
        </w:rPr>
        <w:t>85. Заявителю или его представителю,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F715BE">
        <w:rPr>
          <w:rFonts w:ascii="Times New Roman" w:eastAsia="Times New Roman" w:hAnsi="Times New Roman" w:cs="Times New Roman"/>
          <w:sz w:val="24"/>
          <w:szCs w:val="24"/>
        </w:rPr>
        <w:t xml:space="preserve">86. При поступлении заявления и прилагаемых к нему документов в уполномоченный орган посредством почтового отправления направляет заявителю уведомление </w:t>
      </w:r>
      <w:proofErr w:type="gramStart"/>
      <w:r w:rsidRPr="00F715BE">
        <w:rPr>
          <w:rFonts w:ascii="Times New Roman" w:eastAsia="Times New Roman" w:hAnsi="Times New Roman" w:cs="Times New Roman"/>
          <w:sz w:val="24"/>
          <w:szCs w:val="24"/>
        </w:rPr>
        <w:t>о принятии заявления к рассмотрению заказным почтовым отправлением с уведомлением о вручении в течение</w:t>
      </w:r>
      <w:proofErr w:type="gramEnd"/>
      <w:r w:rsidRPr="00F715BE">
        <w:rPr>
          <w:rFonts w:ascii="Times New Roman" w:eastAsia="Times New Roman" w:hAnsi="Times New Roman" w:cs="Times New Roman"/>
          <w:sz w:val="24"/>
          <w:szCs w:val="24"/>
        </w:rPr>
        <w:t xml:space="preserve"> 5 рабочих дней с даты получения заявления и прилагаемых к нему документов.</w:t>
      </w:r>
    </w:p>
    <w:p w:rsidR="00F715BE" w:rsidRPr="00F715BE" w:rsidRDefault="00F715BE" w:rsidP="00F715BE">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F715BE">
        <w:rPr>
          <w:rFonts w:ascii="Times New Roman" w:eastAsia="Calibri" w:hAnsi="Times New Roman" w:cs="Times New Roman"/>
          <w:sz w:val="24"/>
          <w:szCs w:val="24"/>
          <w:lang w:eastAsia="ru-RU"/>
        </w:rPr>
        <w:t xml:space="preserve">87. </w:t>
      </w:r>
      <w:bookmarkStart w:id="31" w:name="Par18"/>
      <w:bookmarkEnd w:id="31"/>
      <w:r w:rsidRPr="00F715BE">
        <w:rPr>
          <w:rFonts w:ascii="Times New Roman" w:eastAsia="Calibri" w:hAnsi="Times New Roman" w:cs="Times New Roman"/>
          <w:sz w:val="24"/>
          <w:szCs w:val="24"/>
          <w:lang w:eastAsia="ru-RU"/>
        </w:rPr>
        <w:t>В случае если заявление и документы, отправленные с помощью средств электронной связи, не подписаны электронной подписью, заявителю или его представителю в день поступления заявления в форме электронного документа направляется уведомление о приеме заявления, в котором указывается график приема заявителя в пределах тридцати календарных дней со дня обращения.</w:t>
      </w:r>
    </w:p>
    <w:p w:rsidR="00F715BE" w:rsidRPr="00F715BE" w:rsidRDefault="00F715BE" w:rsidP="00F715BE">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F715BE">
        <w:rPr>
          <w:rFonts w:ascii="Times New Roman" w:eastAsia="Calibri" w:hAnsi="Times New Roman" w:cs="Times New Roman"/>
          <w:sz w:val="24"/>
          <w:szCs w:val="24"/>
          <w:lang w:eastAsia="ru-RU"/>
        </w:rPr>
        <w:t>Уведомление о приеме заявления направляется с использованием информационно-телекоммуникационной сети «Интернет» на адрес электронной почты, с которого поступили заявление и документы в форме электронных документов</w:t>
      </w:r>
      <w:bookmarkStart w:id="32" w:name="Par20"/>
      <w:bookmarkEnd w:id="32"/>
      <w:r w:rsidRPr="00F715BE">
        <w:rPr>
          <w:rFonts w:ascii="Times New Roman" w:eastAsia="Calibri" w:hAnsi="Times New Roman" w:cs="Times New Roman"/>
          <w:sz w:val="24"/>
          <w:szCs w:val="24"/>
          <w:lang w:eastAsia="ru-RU"/>
        </w:rPr>
        <w:t>.</w:t>
      </w:r>
    </w:p>
    <w:p w:rsidR="00F715BE" w:rsidRPr="00F715BE" w:rsidRDefault="00F715BE" w:rsidP="00F715BE">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F715BE">
        <w:rPr>
          <w:rFonts w:ascii="Times New Roman" w:eastAsia="Calibri" w:hAnsi="Times New Roman" w:cs="Times New Roman"/>
          <w:sz w:val="24"/>
          <w:szCs w:val="24"/>
          <w:lang w:eastAsia="ru-RU"/>
        </w:rPr>
        <w:lastRenderedPageBreak/>
        <w:t>88. Заявитель в пределах указанного в пункте 87 настоящего административного регламента графика определяет дату и время личного приема для сверки документов и подписания заявления, поданных в форме электронных документов.</w:t>
      </w:r>
    </w:p>
    <w:p w:rsidR="00F715BE" w:rsidRPr="00F715BE" w:rsidRDefault="00F715BE" w:rsidP="00F715BE">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F715BE">
        <w:rPr>
          <w:rFonts w:ascii="Times New Roman" w:eastAsia="Calibri" w:hAnsi="Times New Roman" w:cs="Times New Roman"/>
          <w:sz w:val="24"/>
          <w:szCs w:val="24"/>
          <w:lang w:eastAsia="ru-RU"/>
        </w:rPr>
        <w:t xml:space="preserve">89. </w:t>
      </w:r>
      <w:proofErr w:type="gramStart"/>
      <w:r w:rsidRPr="00F715BE">
        <w:rPr>
          <w:rFonts w:ascii="Times New Roman" w:eastAsia="Calibri" w:hAnsi="Times New Roman" w:cs="Times New Roman"/>
          <w:sz w:val="24"/>
          <w:szCs w:val="24"/>
          <w:lang w:eastAsia="ru-RU"/>
        </w:rPr>
        <w:t xml:space="preserve">В случае неявки заявителя в определенные в пределах графика день и время личного приема, заявление и документы, поданные в форме электронных документов, не подписанные электронной подписью, считаются неподтвержденными, и информация о заявителе или его представителе удаляется из базы данных в течение одного рабочего дня, следующего за последним днем, установленным графиком приема граждан в соответствии с </w:t>
      </w:r>
      <w:hyperlink w:anchor="Par18" w:history="1">
        <w:r w:rsidRPr="00F715BE">
          <w:rPr>
            <w:rFonts w:ascii="Times New Roman" w:eastAsia="Calibri" w:hAnsi="Times New Roman" w:cs="Times New Roman"/>
            <w:sz w:val="24"/>
            <w:szCs w:val="24"/>
            <w:lang w:eastAsia="ru-RU"/>
          </w:rPr>
          <w:t xml:space="preserve">пунктом </w:t>
        </w:r>
      </w:hyperlink>
      <w:r w:rsidRPr="00F715BE">
        <w:rPr>
          <w:rFonts w:ascii="Times New Roman" w:eastAsia="Calibri" w:hAnsi="Times New Roman" w:cs="Times New Roman"/>
          <w:sz w:val="24"/>
          <w:szCs w:val="24"/>
          <w:lang w:eastAsia="ru-RU"/>
        </w:rPr>
        <w:t>87 настоящего административного регламента</w:t>
      </w:r>
      <w:proofErr w:type="gramEnd"/>
      <w:r w:rsidRPr="00F715BE">
        <w:rPr>
          <w:rFonts w:ascii="Times New Roman" w:eastAsia="Calibri" w:hAnsi="Times New Roman" w:cs="Times New Roman"/>
          <w:sz w:val="24"/>
          <w:szCs w:val="24"/>
          <w:lang w:eastAsia="ru-RU"/>
        </w:rPr>
        <w:t>. В этом случае заявитель вправе повторно обратиться за предоставлением муниципальной услуги в порядке, установленным настоящим административным регламентом.</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t>Личный прием документов осуществляют специалисты уполномоченного органа.</w:t>
      </w:r>
    </w:p>
    <w:p w:rsidR="00F715BE" w:rsidRPr="00F715BE" w:rsidRDefault="00F715BE" w:rsidP="00F715BE">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t>90. В случае выявления в документах оснований в соответствии с пунктом 37 настоящего административного регламента, уведомление об отказе направляется в соответствии с пунктом 38 настоящего административного регламента.</w:t>
      </w:r>
    </w:p>
    <w:p w:rsidR="00F715BE" w:rsidRPr="00F715BE" w:rsidRDefault="00F715BE" w:rsidP="00F715BE">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F715BE">
        <w:rPr>
          <w:rFonts w:ascii="Times New Roman" w:eastAsia="Times New Roman" w:hAnsi="Times New Roman" w:cs="Times New Roman"/>
          <w:sz w:val="24"/>
          <w:szCs w:val="24"/>
        </w:rPr>
        <w:t>91. Способом фиксации результата является регистрация заявления и документов в журнале регистрации обращений за предоставлением муниципальной услуги или в соответствующей информационной системе электронного управления документами органа местного самоуправления.</w:t>
      </w:r>
    </w:p>
    <w:p w:rsidR="00F715BE" w:rsidRPr="00F715BE" w:rsidRDefault="00F715BE" w:rsidP="00F715BE">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F715BE">
        <w:rPr>
          <w:rFonts w:ascii="Times New Roman" w:eastAsia="Times New Roman" w:hAnsi="Times New Roman" w:cs="Times New Roman"/>
          <w:sz w:val="24"/>
          <w:szCs w:val="24"/>
        </w:rPr>
        <w:t xml:space="preserve">Результатом административной процедуры по приему и регистрации заявления и документов является зарегистрированные </w:t>
      </w:r>
      <w:r w:rsidRPr="00F715BE">
        <w:rPr>
          <w:rFonts w:ascii="Times New Roman" w:eastAsia="Calibri" w:hAnsi="Times New Roman" w:cs="Times New Roman"/>
          <w:sz w:val="24"/>
          <w:szCs w:val="24"/>
          <w:lang w:eastAsia="ru-RU"/>
        </w:rPr>
        <w:t>заявление и документы в установленном порядке</w:t>
      </w:r>
      <w:r w:rsidRPr="00F715BE">
        <w:rPr>
          <w:rFonts w:ascii="Times New Roman" w:eastAsia="Times New Roman" w:hAnsi="Times New Roman" w:cs="Times New Roman"/>
          <w:sz w:val="24"/>
          <w:szCs w:val="24"/>
        </w:rPr>
        <w:t>.</w:t>
      </w:r>
    </w:p>
    <w:p w:rsidR="00F715BE" w:rsidRPr="00F715BE" w:rsidRDefault="00F715BE" w:rsidP="00F715BE">
      <w:pPr>
        <w:autoSpaceDE w:val="0"/>
        <w:autoSpaceDN w:val="0"/>
        <w:adjustRightInd w:val="0"/>
        <w:spacing w:after="0" w:line="240" w:lineRule="auto"/>
        <w:ind w:firstLine="709"/>
        <w:jc w:val="both"/>
        <w:rPr>
          <w:rFonts w:ascii="Times New Roman" w:eastAsia="Times New Roman" w:hAnsi="Times New Roman" w:cs="Times New Roman"/>
          <w:sz w:val="24"/>
          <w:szCs w:val="24"/>
        </w:rPr>
      </w:pPr>
    </w:p>
    <w:p w:rsidR="00F715BE" w:rsidRPr="00F715BE" w:rsidRDefault="00F715BE" w:rsidP="00F715BE">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eastAsia="ru-RU"/>
        </w:rPr>
      </w:pPr>
      <w:bookmarkStart w:id="33" w:name="Par376"/>
      <w:bookmarkEnd w:id="33"/>
      <w:r w:rsidRPr="00F715BE">
        <w:rPr>
          <w:rFonts w:ascii="Times New Roman" w:eastAsia="Times New Roman" w:hAnsi="Times New Roman" w:cs="Times New Roman"/>
          <w:sz w:val="24"/>
          <w:szCs w:val="24"/>
          <w:lang w:eastAsia="ru-RU"/>
        </w:rPr>
        <w:t>Глава 23. ФОРМИРОВАНИЕ И НАПРАВЛЕНИЕ МЕЖВЕДОМСТВЕННЫХ ЗАПРОСОВ В ОРГАНЫ, УЧАСТВУЮЩИЕ В ПРЕДОСТАВЛЕНИИ МУНИЦИПАЛЬНОЙ УСЛУГИ</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F715BE" w:rsidRPr="00F715BE" w:rsidRDefault="00F715BE" w:rsidP="00F715BE">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F715BE">
        <w:rPr>
          <w:rFonts w:ascii="Times New Roman" w:eastAsia="Times New Roman" w:hAnsi="Times New Roman" w:cs="Times New Roman"/>
          <w:sz w:val="24"/>
          <w:szCs w:val="24"/>
          <w:lang w:eastAsia="ru-RU"/>
        </w:rPr>
        <w:t xml:space="preserve">92. </w:t>
      </w:r>
      <w:r w:rsidRPr="00F715BE">
        <w:rPr>
          <w:rFonts w:ascii="Times New Roman" w:eastAsia="Times New Roman" w:hAnsi="Times New Roman" w:cs="Times New Roman"/>
          <w:sz w:val="24"/>
          <w:szCs w:val="24"/>
        </w:rPr>
        <w:t>Основанием для формирования и направления межведомственных запросов является зарегистрированные заявление и документы.</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t>93. </w:t>
      </w:r>
      <w:proofErr w:type="gramStart"/>
      <w:r w:rsidRPr="00F715BE">
        <w:rPr>
          <w:rFonts w:ascii="Times New Roman" w:eastAsia="Times New Roman" w:hAnsi="Times New Roman" w:cs="Times New Roman"/>
          <w:sz w:val="24"/>
          <w:szCs w:val="24"/>
          <w:lang w:eastAsia="ru-RU"/>
        </w:rPr>
        <w:t>В случае непредставления документов, указанных в пункте 35 настоящего административного регламента, они должны быть получены уполномоченным органом в рамках межведомственного информационного взаимодействия с Федеральной службой государственной регистрации, кадастра и картографии и Федеральной миграционной службой.</w:t>
      </w:r>
      <w:proofErr w:type="gramEnd"/>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roofErr w:type="gramStart"/>
      <w:r w:rsidRPr="00F715BE">
        <w:rPr>
          <w:rFonts w:ascii="Times New Roman" w:eastAsia="Times New Roman" w:hAnsi="Times New Roman" w:cs="Times New Roman"/>
          <w:sz w:val="24"/>
          <w:szCs w:val="24"/>
          <w:lang w:eastAsia="ru-RU"/>
        </w:rPr>
        <w:t>В течение одного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в пункте 35 настоящего административного регламента, в случае, если указанные документы не были представлены заявителем</w:t>
      </w:r>
      <w:proofErr w:type="gramEnd"/>
      <w:r w:rsidRPr="00F715BE">
        <w:rPr>
          <w:rFonts w:ascii="Times New Roman" w:eastAsia="Times New Roman" w:hAnsi="Times New Roman" w:cs="Times New Roman"/>
          <w:sz w:val="24"/>
          <w:szCs w:val="24"/>
          <w:lang w:eastAsia="ru-RU"/>
        </w:rPr>
        <w:t xml:space="preserve">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t>94. Направление межведомственного запроса и представление документов и информации, перечисленных в пункте 35 настоящего административного регламента, допускаются только в целях, связанных с предоставлением муниципальной услуги.</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t xml:space="preserve">95. Межведомственный запрос о представлении документов, указанных в пункте 35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19" w:history="1">
        <w:r w:rsidRPr="00F715BE">
          <w:rPr>
            <w:rFonts w:ascii="Tms Rmn" w:eastAsia="Times New Roman" w:hAnsi="Tms Rmn" w:cs="Times New Roman"/>
            <w:sz w:val="24"/>
            <w:szCs w:val="24"/>
            <w:lang w:eastAsia="ru-RU"/>
          </w:rPr>
          <w:t>статьи 7.2</w:t>
        </w:r>
      </w:hyperlink>
      <w:r w:rsidRPr="00F715BE">
        <w:rPr>
          <w:rFonts w:ascii="Times New Roman" w:eastAsia="Times New Roman" w:hAnsi="Times New Roman" w:cs="Times New Roman"/>
          <w:sz w:val="24"/>
          <w:szCs w:val="24"/>
          <w:lang w:eastAsia="ru-RU"/>
        </w:rPr>
        <w:t xml:space="preserve"> Федерального закона</w:t>
      </w:r>
      <w:r w:rsidRPr="00F715BE">
        <w:rPr>
          <w:rFonts w:ascii="Times New Roman" w:eastAsia="Times New Roman" w:hAnsi="Times New Roman" w:cs="Times New Roman"/>
          <w:sz w:val="24"/>
          <w:szCs w:val="24"/>
          <w:lang w:eastAsia="ru-RU"/>
        </w:rPr>
        <w:br/>
      </w:r>
      <w:r w:rsidRPr="00F715BE">
        <w:rPr>
          <w:rFonts w:ascii="Times New Roman" w:eastAsia="Times New Roman" w:hAnsi="Times New Roman" w:cs="Times New Roman"/>
          <w:sz w:val="24"/>
          <w:szCs w:val="24"/>
          <w:lang w:eastAsia="ru-RU"/>
        </w:rPr>
        <w:lastRenderedPageBreak/>
        <w:t>от 27 июля 2010 года №210-ФЗ «Об организации предоставления государственных и муниципальных услуг».</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t>96. 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запросу.</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t>97. В случае отсутствия запрашиваемых документов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заявителю может быть отказано в предоставлении муниципальной услуги в соответствии с подпунктом «в» пункта 42 настоящего административного регламента.</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F715BE">
        <w:rPr>
          <w:rFonts w:ascii="Times New Roman" w:eastAsia="Times New Roman" w:hAnsi="Times New Roman" w:cs="Times New Roman"/>
          <w:sz w:val="24"/>
          <w:szCs w:val="24"/>
        </w:rPr>
        <w:t>При отказе в предоставлении муниципальной услуги должностное лицо уполномоченного органа, ответственное за предоставление муниципальной услуги в течение 5 рабочих дней со дня поступления информации об отсутствии необходимых сведений подготавливает и направляет заявителю или его представителю уведомление об отказе с указанием причин отказа.</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t xml:space="preserve">98. </w:t>
      </w:r>
      <w:proofErr w:type="gramStart"/>
      <w:r w:rsidRPr="00F715BE">
        <w:rPr>
          <w:rFonts w:ascii="Times New Roman" w:eastAsia="Times New Roman" w:hAnsi="Times New Roman" w:cs="Times New Roman"/>
          <w:sz w:val="24"/>
          <w:szCs w:val="24"/>
          <w:lang w:eastAsia="ru-RU"/>
        </w:rPr>
        <w:t xml:space="preserve">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информационного взаимодействия, необходимых для предоставления муниципальной услуги, в журнале регистрации поступления ответов в рамках межведомственного информационного взаимодействия или внесение соответствующих сведений в </w:t>
      </w:r>
      <w:r w:rsidRPr="00F715BE">
        <w:rPr>
          <w:rFonts w:ascii="Times New Roman" w:eastAsia="Times New Roman" w:hAnsi="Times New Roman" w:cs="Times New Roman"/>
          <w:sz w:val="24"/>
          <w:szCs w:val="24"/>
        </w:rPr>
        <w:t>информационною систему электронного управления документами органа местного самоуправления.</w:t>
      </w:r>
      <w:proofErr w:type="gramEnd"/>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t>99. Результатом административной процедуры является получение документов, указанных в пункте 35 настоящего административного регламента.</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F715BE" w:rsidRPr="00F715BE" w:rsidRDefault="00F715BE" w:rsidP="00F715BE">
      <w:pPr>
        <w:widowControl w:val="0"/>
        <w:autoSpaceDE w:val="0"/>
        <w:autoSpaceDN w:val="0"/>
        <w:adjustRightInd w:val="0"/>
        <w:spacing w:after="0" w:line="216" w:lineRule="auto"/>
        <w:ind w:firstLine="709"/>
        <w:jc w:val="center"/>
        <w:rPr>
          <w:rFonts w:ascii="Times New Roman" w:eastAsia="Calibri" w:hAnsi="Times New Roman" w:cs="Times New Roman"/>
          <w:sz w:val="24"/>
          <w:szCs w:val="24"/>
          <w:lang w:eastAsia="ru-RU"/>
        </w:rPr>
      </w:pPr>
      <w:r w:rsidRPr="00F715BE">
        <w:rPr>
          <w:rFonts w:ascii="Times New Roman" w:eastAsia="Times New Roman" w:hAnsi="Times New Roman" w:cs="Times New Roman"/>
          <w:sz w:val="24"/>
          <w:szCs w:val="24"/>
          <w:lang w:eastAsia="ru-RU"/>
        </w:rPr>
        <w:t>Глава 25. ПРИНЯТИЕ РЕШЕНИЯ И ВЫДАЧА (НАПРАВЛЕНИЕ) ДОГОВОРА ПЕРЕДАЧИ ЖИЛОГО ПОМЕЩЕНИЯ В СОБСТВЕННОСТЬ ГРАЖДАН, ЛИБО УВЕДОМЛЕНИЯ ОБ ОТКАЗЕ</w:t>
      </w:r>
    </w:p>
    <w:p w:rsidR="00F715BE" w:rsidRPr="00F715BE" w:rsidRDefault="00F715BE" w:rsidP="00F715BE">
      <w:pPr>
        <w:widowControl w:val="0"/>
        <w:autoSpaceDE w:val="0"/>
        <w:autoSpaceDN w:val="0"/>
        <w:adjustRightInd w:val="0"/>
        <w:spacing w:after="0" w:line="216" w:lineRule="auto"/>
        <w:ind w:firstLine="709"/>
        <w:jc w:val="center"/>
        <w:rPr>
          <w:rFonts w:ascii="Times New Roman" w:eastAsia="Times New Roman" w:hAnsi="Times New Roman" w:cs="Times New Roman"/>
          <w:sz w:val="24"/>
          <w:szCs w:val="24"/>
          <w:lang w:eastAsia="ru-RU"/>
        </w:rPr>
      </w:pP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t>100. 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rsidR="00F715BE" w:rsidRPr="00F715BE" w:rsidRDefault="00F715BE" w:rsidP="00F715BE">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F715BE">
        <w:rPr>
          <w:rFonts w:ascii="Times New Roman" w:eastAsia="Times New Roman" w:hAnsi="Times New Roman" w:cs="Times New Roman"/>
          <w:sz w:val="24"/>
          <w:szCs w:val="24"/>
          <w:lang w:eastAsia="ru-RU"/>
        </w:rPr>
        <w:t xml:space="preserve">101. В течение 10 календарных дней со дня поступления </w:t>
      </w:r>
      <w:r w:rsidRPr="00F715BE">
        <w:rPr>
          <w:rFonts w:ascii="Times New Roman" w:eastAsia="Calibri" w:hAnsi="Times New Roman" w:cs="Times New Roman"/>
          <w:sz w:val="24"/>
          <w:szCs w:val="24"/>
          <w:lang w:eastAsia="ru-RU"/>
        </w:rPr>
        <w:t>зарегистрированного комплекта документов и заявления о передаче жилого помещения в собственность граждан в порядке приватизации должностным лицом, уполномоченного органа проводится правовая экспертиза поступившего заявления и приложенных к нему документов.</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F715BE">
        <w:rPr>
          <w:rFonts w:ascii="Times New Roman" w:eastAsia="Times New Roman" w:hAnsi="Times New Roman" w:cs="Times New Roman"/>
          <w:sz w:val="24"/>
          <w:szCs w:val="24"/>
          <w:lang w:eastAsia="ru-RU"/>
        </w:rPr>
        <w:t xml:space="preserve">Должностное лицо уполномоченного органа проверяет поступившие </w:t>
      </w:r>
      <w:r w:rsidRPr="00F715BE">
        <w:rPr>
          <w:rFonts w:ascii="Times New Roman" w:eastAsia="Calibri" w:hAnsi="Times New Roman" w:cs="Times New Roman"/>
          <w:sz w:val="24"/>
          <w:szCs w:val="24"/>
          <w:lang w:eastAsia="ru-RU"/>
        </w:rPr>
        <w:t>заявление и документы на соответствие либо несоответствие нормативным правовым актам, регулирующим отношения, возникающие в связи с предоставлением муниципальной услуги.</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F715BE">
        <w:rPr>
          <w:rFonts w:ascii="Times New Roman" w:eastAsia="Calibri" w:hAnsi="Times New Roman" w:cs="Times New Roman"/>
          <w:sz w:val="24"/>
          <w:szCs w:val="24"/>
          <w:lang w:eastAsia="ru-RU"/>
        </w:rPr>
        <w:t xml:space="preserve">102. По результатам проведенной правовой экспертизы заявлений и документов на соответствие комплектности документов, указанных в </w:t>
      </w:r>
      <w:hyperlink r:id="rId20" w:history="1">
        <w:r w:rsidRPr="00F715BE">
          <w:rPr>
            <w:rFonts w:ascii="Times New Roman" w:eastAsia="Calibri" w:hAnsi="Times New Roman" w:cs="Times New Roman"/>
            <w:sz w:val="24"/>
            <w:szCs w:val="24"/>
            <w:lang w:eastAsia="ru-RU"/>
          </w:rPr>
          <w:t xml:space="preserve">пунктах </w:t>
        </w:r>
      </w:hyperlink>
      <w:r w:rsidRPr="00F715BE">
        <w:rPr>
          <w:rFonts w:ascii="Times New Roman" w:eastAsia="Calibri" w:hAnsi="Times New Roman" w:cs="Times New Roman"/>
          <w:sz w:val="24"/>
          <w:szCs w:val="24"/>
          <w:lang w:eastAsia="ru-RU"/>
        </w:rPr>
        <w:t>32 и 35 настоящего административного регламента, уполномоченный орган в течение 10 календарных дней подготавливает проект договора передачи жилого помещения в собственность гражданам и передает подготовленный проект на согласование и подписание главой администрации Нийского сельского поселения.</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F715BE">
        <w:rPr>
          <w:rFonts w:ascii="Times New Roman" w:eastAsia="Calibri" w:hAnsi="Times New Roman" w:cs="Times New Roman"/>
          <w:sz w:val="24"/>
          <w:szCs w:val="24"/>
          <w:lang w:eastAsia="ru-RU"/>
        </w:rPr>
        <w:t xml:space="preserve">В случае, если в результате проведенной правовой экспертизы заявления и документов выявлены препятствия, указанные в </w:t>
      </w:r>
      <w:hyperlink r:id="rId21" w:history="1">
        <w:r w:rsidRPr="00F715BE">
          <w:rPr>
            <w:rFonts w:ascii="Times New Roman" w:eastAsia="Calibri" w:hAnsi="Times New Roman" w:cs="Times New Roman"/>
            <w:sz w:val="24"/>
            <w:szCs w:val="24"/>
            <w:lang w:eastAsia="ru-RU"/>
          </w:rPr>
          <w:t xml:space="preserve">пункте </w:t>
        </w:r>
      </w:hyperlink>
      <w:r w:rsidRPr="00F715BE">
        <w:rPr>
          <w:rFonts w:ascii="Times New Roman" w:eastAsia="Calibri" w:hAnsi="Times New Roman" w:cs="Times New Roman"/>
          <w:sz w:val="24"/>
          <w:szCs w:val="24"/>
          <w:lang w:eastAsia="ru-RU"/>
        </w:rPr>
        <w:t xml:space="preserve">42 настоящего административного регламента, являющиеся основанием для отказа в предоставлении муниципальной услуги, уполномоченный орган в течение 5 календарных дней </w:t>
      </w:r>
      <w:r w:rsidRPr="00F715BE">
        <w:rPr>
          <w:rFonts w:ascii="Times New Roman" w:eastAsia="Calibri" w:hAnsi="Times New Roman" w:cs="Times New Roman"/>
          <w:sz w:val="24"/>
          <w:szCs w:val="24"/>
          <w:lang w:eastAsia="ru-RU"/>
        </w:rPr>
        <w:lastRenderedPageBreak/>
        <w:t>осуществляет подготовку проекта уведомления об отказе в заключени</w:t>
      </w:r>
      <w:proofErr w:type="gramStart"/>
      <w:r w:rsidRPr="00F715BE">
        <w:rPr>
          <w:rFonts w:ascii="Times New Roman" w:eastAsia="Calibri" w:hAnsi="Times New Roman" w:cs="Times New Roman"/>
          <w:sz w:val="24"/>
          <w:szCs w:val="24"/>
          <w:lang w:eastAsia="ru-RU"/>
        </w:rPr>
        <w:t>и</w:t>
      </w:r>
      <w:proofErr w:type="gramEnd"/>
      <w:r w:rsidRPr="00F715BE">
        <w:rPr>
          <w:rFonts w:ascii="Times New Roman" w:eastAsia="Calibri" w:hAnsi="Times New Roman" w:cs="Times New Roman"/>
          <w:sz w:val="24"/>
          <w:szCs w:val="24"/>
          <w:lang w:eastAsia="ru-RU"/>
        </w:rPr>
        <w:t xml:space="preserve"> договора передачи жилого помещения в собственность граждан с указанием причин отказа.</w:t>
      </w:r>
    </w:p>
    <w:p w:rsidR="00F715BE" w:rsidRPr="00F715BE" w:rsidRDefault="00F715BE" w:rsidP="00F715BE">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F715BE">
        <w:rPr>
          <w:rFonts w:ascii="Times New Roman" w:eastAsia="Calibri" w:hAnsi="Times New Roman" w:cs="Times New Roman"/>
          <w:sz w:val="24"/>
          <w:szCs w:val="24"/>
          <w:lang w:eastAsia="ru-RU"/>
        </w:rPr>
        <w:t>103. Договор передачи жилого помещения в собственность граждан либо уведомление об отказе в заключени</w:t>
      </w:r>
      <w:proofErr w:type="gramStart"/>
      <w:r w:rsidRPr="00F715BE">
        <w:rPr>
          <w:rFonts w:ascii="Times New Roman" w:eastAsia="Calibri" w:hAnsi="Times New Roman" w:cs="Times New Roman"/>
          <w:sz w:val="24"/>
          <w:szCs w:val="24"/>
          <w:lang w:eastAsia="ru-RU"/>
        </w:rPr>
        <w:t>и</w:t>
      </w:r>
      <w:proofErr w:type="gramEnd"/>
      <w:r w:rsidRPr="00F715BE">
        <w:rPr>
          <w:rFonts w:ascii="Times New Roman" w:eastAsia="Calibri" w:hAnsi="Times New Roman" w:cs="Times New Roman"/>
          <w:sz w:val="24"/>
          <w:szCs w:val="24"/>
          <w:lang w:eastAsia="ru-RU"/>
        </w:rPr>
        <w:t xml:space="preserve"> договора передачи жилого помещения в собственность граждан подписывается главой Администрации Нийского сельского поселения</w:t>
      </w:r>
      <w:r w:rsidRPr="00F715BE">
        <w:rPr>
          <w:rFonts w:ascii="Times New Roman" w:eastAsia="Calibri" w:hAnsi="Times New Roman" w:cs="Times New Roman"/>
          <w:i/>
          <w:sz w:val="24"/>
          <w:szCs w:val="24"/>
          <w:lang w:eastAsia="ru-RU"/>
        </w:rPr>
        <w:t xml:space="preserve"> </w:t>
      </w:r>
      <w:r w:rsidRPr="00F715BE">
        <w:rPr>
          <w:rFonts w:ascii="Times New Roman" w:eastAsia="Calibri" w:hAnsi="Times New Roman" w:cs="Times New Roman"/>
          <w:sz w:val="24"/>
          <w:szCs w:val="24"/>
          <w:lang w:eastAsia="ru-RU"/>
        </w:rPr>
        <w:t>в 7-мидневный срок со дня подготовки проекта договора передачи жилого помещения в собственность граждан либо проекта уведомления об отказе в заключении договора передачи жилого помещения в собственность граждан.</w:t>
      </w:r>
    </w:p>
    <w:p w:rsidR="00F715BE" w:rsidRPr="00F715BE" w:rsidRDefault="00F715BE" w:rsidP="00F715BE">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F715BE">
        <w:rPr>
          <w:rFonts w:ascii="Times New Roman" w:eastAsia="Calibri" w:hAnsi="Times New Roman" w:cs="Times New Roman"/>
          <w:sz w:val="24"/>
          <w:szCs w:val="24"/>
          <w:lang w:eastAsia="ru-RU"/>
        </w:rPr>
        <w:t>Договор передачи жилого помещения в собственность граждан выдается заявителю в день его подписания заявителем, в случае направления договора передачи жилого помещения в собственность граждан почтой – в течение 5 календарных дней со дня его подписания.</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F715BE">
        <w:rPr>
          <w:rFonts w:ascii="Times New Roman" w:eastAsia="Calibri" w:hAnsi="Times New Roman" w:cs="Times New Roman"/>
          <w:sz w:val="24"/>
          <w:szCs w:val="24"/>
          <w:lang w:eastAsia="ru-RU"/>
        </w:rPr>
        <w:t>Уведомление об отказе в заключени</w:t>
      </w:r>
      <w:proofErr w:type="gramStart"/>
      <w:r w:rsidRPr="00F715BE">
        <w:rPr>
          <w:rFonts w:ascii="Times New Roman" w:eastAsia="Calibri" w:hAnsi="Times New Roman" w:cs="Times New Roman"/>
          <w:sz w:val="24"/>
          <w:szCs w:val="24"/>
          <w:lang w:eastAsia="ru-RU"/>
        </w:rPr>
        <w:t>и</w:t>
      </w:r>
      <w:proofErr w:type="gramEnd"/>
      <w:r w:rsidRPr="00F715BE">
        <w:rPr>
          <w:rFonts w:ascii="Times New Roman" w:eastAsia="Calibri" w:hAnsi="Times New Roman" w:cs="Times New Roman"/>
          <w:sz w:val="24"/>
          <w:szCs w:val="24"/>
          <w:lang w:eastAsia="ru-RU"/>
        </w:rPr>
        <w:t xml:space="preserve"> договора передачи жилого помещения в собственность граждан выдается заявителю лично или направляется по почте в течение 5 календарных дней со дня его подписания.</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F715BE">
        <w:rPr>
          <w:rFonts w:ascii="Times New Roman" w:eastAsia="Calibri" w:hAnsi="Times New Roman" w:cs="Times New Roman"/>
          <w:sz w:val="24"/>
          <w:szCs w:val="24"/>
          <w:lang w:eastAsia="ru-RU"/>
        </w:rPr>
        <w:t xml:space="preserve">104. Способом фиксации является регистрация договора передачи жилого помещения в собственность граждан в журнале регистрации соответствующих договоров, либо в </w:t>
      </w:r>
      <w:r w:rsidRPr="00F715BE">
        <w:rPr>
          <w:rFonts w:ascii="Times New Roman" w:eastAsia="Times New Roman" w:hAnsi="Times New Roman" w:cs="Times New Roman"/>
          <w:sz w:val="24"/>
          <w:szCs w:val="24"/>
        </w:rPr>
        <w:t>информационной системе электронного управления документами органа местного самоуправления.</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F715BE">
        <w:rPr>
          <w:rFonts w:ascii="Times New Roman" w:eastAsia="Times New Roman" w:hAnsi="Times New Roman" w:cs="Times New Roman"/>
          <w:sz w:val="24"/>
          <w:szCs w:val="24"/>
        </w:rPr>
        <w:t>Способом фиксации уведомления об отказе в заключени</w:t>
      </w:r>
      <w:proofErr w:type="gramStart"/>
      <w:r w:rsidRPr="00F715BE">
        <w:rPr>
          <w:rFonts w:ascii="Times New Roman" w:eastAsia="Times New Roman" w:hAnsi="Times New Roman" w:cs="Times New Roman"/>
          <w:sz w:val="24"/>
          <w:szCs w:val="24"/>
        </w:rPr>
        <w:t>и</w:t>
      </w:r>
      <w:proofErr w:type="gramEnd"/>
      <w:r w:rsidRPr="00F715BE">
        <w:rPr>
          <w:rFonts w:ascii="Times New Roman" w:eastAsia="Times New Roman" w:hAnsi="Times New Roman" w:cs="Times New Roman"/>
          <w:sz w:val="24"/>
          <w:szCs w:val="24"/>
        </w:rPr>
        <w:t xml:space="preserve"> договора является его регистрации в журнале регистрации уведомлений об отказе в предоставлении муниципальной услуги, либо в информационной системе электронного управления документами органа местного самоуправления</w:t>
      </w:r>
    </w:p>
    <w:p w:rsidR="00F715BE" w:rsidRPr="00F715BE" w:rsidRDefault="00F715BE" w:rsidP="00F715BE">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F715BE">
        <w:rPr>
          <w:rFonts w:ascii="Times New Roman" w:eastAsia="Calibri" w:hAnsi="Times New Roman" w:cs="Times New Roman"/>
          <w:sz w:val="24"/>
          <w:szCs w:val="24"/>
          <w:lang w:eastAsia="ru-RU"/>
        </w:rPr>
        <w:t>105. Результатом административной процедуры является выдача (направление) договора передачи жилого помещения в собственность граждан, либо уведомления об отказе в заключени</w:t>
      </w:r>
      <w:proofErr w:type="gramStart"/>
      <w:r w:rsidRPr="00F715BE">
        <w:rPr>
          <w:rFonts w:ascii="Times New Roman" w:eastAsia="Calibri" w:hAnsi="Times New Roman" w:cs="Times New Roman"/>
          <w:sz w:val="24"/>
          <w:szCs w:val="24"/>
          <w:lang w:eastAsia="ru-RU"/>
        </w:rPr>
        <w:t>и</w:t>
      </w:r>
      <w:proofErr w:type="gramEnd"/>
      <w:r w:rsidRPr="00F715BE">
        <w:rPr>
          <w:rFonts w:ascii="Times New Roman" w:eastAsia="Calibri" w:hAnsi="Times New Roman" w:cs="Times New Roman"/>
          <w:sz w:val="24"/>
          <w:szCs w:val="24"/>
          <w:lang w:eastAsia="ru-RU"/>
        </w:rPr>
        <w:t xml:space="preserve"> договора передачи жилого помещения в собственность граждан.</w:t>
      </w:r>
    </w:p>
    <w:p w:rsidR="00F715BE" w:rsidRPr="00F715BE" w:rsidRDefault="00F715BE" w:rsidP="00F715BE">
      <w:pPr>
        <w:widowControl w:val="0"/>
        <w:autoSpaceDE w:val="0"/>
        <w:autoSpaceDN w:val="0"/>
        <w:adjustRightInd w:val="0"/>
        <w:spacing w:after="0" w:line="240" w:lineRule="auto"/>
        <w:ind w:firstLine="709"/>
        <w:jc w:val="both"/>
        <w:outlineLvl w:val="2"/>
        <w:rPr>
          <w:rFonts w:ascii="Times New Roman" w:eastAsia="Times New Roman" w:hAnsi="Times New Roman" w:cs="Times New Roman"/>
          <w:sz w:val="24"/>
          <w:szCs w:val="24"/>
          <w:lang w:eastAsia="ru-RU"/>
        </w:rPr>
      </w:pPr>
    </w:p>
    <w:p w:rsidR="00F715BE" w:rsidRPr="00F715BE" w:rsidRDefault="00F715BE" w:rsidP="00F715BE">
      <w:pPr>
        <w:widowControl w:val="0"/>
        <w:autoSpaceDE w:val="0"/>
        <w:autoSpaceDN w:val="0"/>
        <w:adjustRightInd w:val="0"/>
        <w:spacing w:after="0" w:line="240" w:lineRule="auto"/>
        <w:ind w:firstLine="709"/>
        <w:jc w:val="center"/>
        <w:outlineLvl w:val="2"/>
        <w:rPr>
          <w:rFonts w:ascii="Times New Roman" w:eastAsia="Times New Roman" w:hAnsi="Times New Roman" w:cs="Times New Roman"/>
          <w:sz w:val="24"/>
          <w:szCs w:val="24"/>
          <w:lang w:eastAsia="ru-RU"/>
        </w:rPr>
      </w:pPr>
      <w:bookmarkStart w:id="34" w:name="Par410"/>
      <w:bookmarkEnd w:id="34"/>
      <w:r w:rsidRPr="00F715BE">
        <w:rPr>
          <w:rFonts w:ascii="Times New Roman" w:eastAsia="Times New Roman" w:hAnsi="Times New Roman" w:cs="Times New Roman"/>
          <w:sz w:val="24"/>
          <w:szCs w:val="24"/>
          <w:lang w:eastAsia="ru-RU"/>
        </w:rPr>
        <w:t xml:space="preserve">Раздел IV. ФОРМЫ </w:t>
      </w:r>
      <w:proofErr w:type="gramStart"/>
      <w:r w:rsidRPr="00F715BE">
        <w:rPr>
          <w:rFonts w:ascii="Times New Roman" w:eastAsia="Times New Roman" w:hAnsi="Times New Roman" w:cs="Times New Roman"/>
          <w:sz w:val="24"/>
          <w:szCs w:val="24"/>
          <w:lang w:eastAsia="ru-RU"/>
        </w:rPr>
        <w:t>КОНТРОЛЯ ЗА</w:t>
      </w:r>
      <w:proofErr w:type="gramEnd"/>
      <w:r w:rsidRPr="00F715BE">
        <w:rPr>
          <w:rFonts w:ascii="Times New Roman" w:eastAsia="Times New Roman" w:hAnsi="Times New Roman" w:cs="Times New Roman"/>
          <w:sz w:val="24"/>
          <w:szCs w:val="24"/>
          <w:lang w:eastAsia="ru-RU"/>
        </w:rPr>
        <w:t xml:space="preserve"> ПРЕДОСТАВЛЕНИЕМ МУНИЦИПАЛЬНОЙ УСЛУГИ</w:t>
      </w:r>
    </w:p>
    <w:p w:rsidR="00F715BE" w:rsidRPr="00F715BE" w:rsidRDefault="00F715BE" w:rsidP="00F715BE">
      <w:pPr>
        <w:widowControl w:val="0"/>
        <w:autoSpaceDE w:val="0"/>
        <w:autoSpaceDN w:val="0"/>
        <w:adjustRightInd w:val="0"/>
        <w:spacing w:after="0" w:line="240" w:lineRule="auto"/>
        <w:ind w:firstLine="720"/>
        <w:jc w:val="center"/>
        <w:outlineLvl w:val="2"/>
        <w:rPr>
          <w:rFonts w:ascii="Times New Roman" w:eastAsia="Times New Roman" w:hAnsi="Times New Roman" w:cs="Times New Roman"/>
          <w:sz w:val="24"/>
          <w:szCs w:val="24"/>
          <w:lang w:eastAsia="ru-RU"/>
        </w:rPr>
      </w:pPr>
    </w:p>
    <w:p w:rsidR="00F715BE" w:rsidRPr="00F715BE" w:rsidRDefault="00F715BE" w:rsidP="00F715BE">
      <w:pPr>
        <w:widowControl w:val="0"/>
        <w:autoSpaceDE w:val="0"/>
        <w:autoSpaceDN w:val="0"/>
        <w:adjustRightInd w:val="0"/>
        <w:spacing w:after="0" w:line="240" w:lineRule="auto"/>
        <w:ind w:firstLine="720"/>
        <w:jc w:val="center"/>
        <w:outlineLvl w:val="2"/>
        <w:rPr>
          <w:rFonts w:ascii="Times New Roman" w:eastAsia="Times New Roman" w:hAnsi="Times New Roman" w:cs="Times New Roman"/>
          <w:sz w:val="24"/>
          <w:szCs w:val="24"/>
          <w:lang w:eastAsia="ru-RU"/>
        </w:rPr>
      </w:pPr>
      <w:bookmarkStart w:id="35" w:name="Par413"/>
      <w:bookmarkEnd w:id="35"/>
      <w:r w:rsidRPr="00F715BE">
        <w:rPr>
          <w:rFonts w:ascii="Times New Roman" w:eastAsia="Times New Roman" w:hAnsi="Times New Roman" w:cs="Times New Roman"/>
          <w:sz w:val="24"/>
          <w:szCs w:val="24"/>
          <w:lang w:eastAsia="ru-RU"/>
        </w:rPr>
        <w:t xml:space="preserve">Глава 27. ПОРЯДОК ОСУЩЕСТВЛЕНИЯ ТЕКУЩЕГО </w:t>
      </w:r>
      <w:proofErr w:type="gramStart"/>
      <w:r w:rsidRPr="00F715BE">
        <w:rPr>
          <w:rFonts w:ascii="Times New Roman" w:eastAsia="Times New Roman" w:hAnsi="Times New Roman" w:cs="Times New Roman"/>
          <w:sz w:val="24"/>
          <w:szCs w:val="24"/>
          <w:lang w:eastAsia="ru-RU"/>
        </w:rPr>
        <w:t>КОНТРОЛЯ ЗА</w:t>
      </w:r>
      <w:proofErr w:type="gramEnd"/>
      <w:r w:rsidRPr="00F715BE">
        <w:rPr>
          <w:rFonts w:ascii="Times New Roman" w:eastAsia="Times New Roman" w:hAnsi="Times New Roman" w:cs="Times New Roman"/>
          <w:sz w:val="24"/>
          <w:szCs w:val="24"/>
          <w:lang w:eastAsia="ru-RU"/>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F715BE" w:rsidRPr="00F715BE" w:rsidRDefault="00F715BE" w:rsidP="00F715BE">
      <w:pPr>
        <w:widowControl w:val="0"/>
        <w:autoSpaceDE w:val="0"/>
        <w:autoSpaceDN w:val="0"/>
        <w:adjustRightInd w:val="0"/>
        <w:spacing w:after="0" w:line="240" w:lineRule="auto"/>
        <w:ind w:firstLine="720"/>
        <w:jc w:val="center"/>
        <w:outlineLvl w:val="2"/>
        <w:rPr>
          <w:rFonts w:ascii="Times New Roman" w:eastAsia="Times New Roman" w:hAnsi="Times New Roman" w:cs="Times New Roman"/>
          <w:sz w:val="24"/>
          <w:szCs w:val="24"/>
          <w:lang w:eastAsia="ru-RU"/>
        </w:rPr>
      </w:pP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F715BE">
        <w:rPr>
          <w:rFonts w:ascii="Times New Roman" w:eastAsia="Times New Roman" w:hAnsi="Times New Roman" w:cs="Times New Roman"/>
          <w:sz w:val="24"/>
          <w:szCs w:val="24"/>
          <w:lang w:eastAsia="ko-KR"/>
        </w:rPr>
        <w:t xml:space="preserve">106. Текущий </w:t>
      </w:r>
      <w:proofErr w:type="gramStart"/>
      <w:r w:rsidRPr="00F715BE">
        <w:rPr>
          <w:rFonts w:ascii="Times New Roman" w:eastAsia="Times New Roman" w:hAnsi="Times New Roman" w:cs="Times New Roman"/>
          <w:sz w:val="24"/>
          <w:szCs w:val="24"/>
          <w:lang w:eastAsia="ko-KR"/>
        </w:rPr>
        <w:t>контроль за</w:t>
      </w:r>
      <w:proofErr w:type="gramEnd"/>
      <w:r w:rsidRPr="00F715BE">
        <w:rPr>
          <w:rFonts w:ascii="Times New Roman" w:eastAsia="Times New Roman" w:hAnsi="Times New Roman" w:cs="Times New Roman"/>
          <w:sz w:val="24"/>
          <w:szCs w:val="24"/>
          <w:lang w:eastAsia="ko-KR"/>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руководителем уполномоченного органа путем рассмотрения отчетов должностных лиц уполномоченного органа, а также рассмотрения жалоб заявителей.</w:t>
      </w:r>
    </w:p>
    <w:p w:rsidR="00F715BE" w:rsidRPr="00F715BE" w:rsidRDefault="00F715BE" w:rsidP="00F715BE">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F715BE">
        <w:rPr>
          <w:rFonts w:ascii="Times New Roman" w:eastAsia="Times New Roman" w:hAnsi="Times New Roman" w:cs="Times New Roman"/>
          <w:sz w:val="24"/>
          <w:szCs w:val="24"/>
          <w:lang w:eastAsia="ko-KR"/>
        </w:rPr>
        <w:t>107. </w:t>
      </w:r>
      <w:r w:rsidRPr="00F715BE">
        <w:rPr>
          <w:rFonts w:ascii="Times New Roman" w:eastAsia="Times New Roman" w:hAnsi="Times New Roman" w:cs="Times New Roman"/>
          <w:color w:val="000000"/>
          <w:sz w:val="24"/>
          <w:szCs w:val="24"/>
          <w:lang w:eastAsia="ru-RU"/>
        </w:rPr>
        <w:t>Основными задачами текущего контроля являются:</w:t>
      </w:r>
    </w:p>
    <w:p w:rsidR="00F715BE" w:rsidRPr="00F715BE" w:rsidRDefault="00F715BE" w:rsidP="00F715BE">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F715BE">
        <w:rPr>
          <w:rFonts w:ascii="Times New Roman" w:eastAsia="Times New Roman" w:hAnsi="Times New Roman" w:cs="Times New Roman"/>
          <w:color w:val="000000"/>
          <w:sz w:val="24"/>
          <w:szCs w:val="24"/>
          <w:lang w:eastAsia="ru-RU"/>
        </w:rPr>
        <w:t>а) обеспечение своевременного и качественного предоставления муниципальной услуги;</w:t>
      </w:r>
    </w:p>
    <w:p w:rsidR="00F715BE" w:rsidRPr="00F715BE" w:rsidRDefault="00F715BE" w:rsidP="00F715BE">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F715BE">
        <w:rPr>
          <w:rFonts w:ascii="Times New Roman" w:eastAsia="Times New Roman" w:hAnsi="Times New Roman" w:cs="Times New Roman"/>
          <w:color w:val="000000"/>
          <w:sz w:val="24"/>
          <w:szCs w:val="24"/>
          <w:lang w:eastAsia="ru-RU"/>
        </w:rPr>
        <w:t>б) выявление нарушений в сроках и качестве предоставления муниципальной услуги;</w:t>
      </w:r>
    </w:p>
    <w:p w:rsidR="00F715BE" w:rsidRPr="00F715BE" w:rsidRDefault="00F715BE" w:rsidP="00F715BE">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F715BE">
        <w:rPr>
          <w:rFonts w:ascii="Times New Roman" w:eastAsia="Times New Roman" w:hAnsi="Times New Roman" w:cs="Times New Roman"/>
          <w:color w:val="000000"/>
          <w:sz w:val="24"/>
          <w:szCs w:val="24"/>
          <w:lang w:eastAsia="ru-RU"/>
        </w:rPr>
        <w:t>в) выявление и устранение причин и условий, способствующих ненадлежащему предоставлению муниципальной услуги;</w:t>
      </w:r>
    </w:p>
    <w:p w:rsidR="00F715BE" w:rsidRPr="00F715BE" w:rsidRDefault="00F715BE" w:rsidP="00F715BE">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F715BE">
        <w:rPr>
          <w:rFonts w:ascii="Times New Roman" w:eastAsia="Times New Roman" w:hAnsi="Times New Roman" w:cs="Times New Roman"/>
          <w:color w:val="000000"/>
          <w:sz w:val="24"/>
          <w:szCs w:val="24"/>
          <w:lang w:eastAsia="ru-RU"/>
        </w:rPr>
        <w:t>г) принятие мер по надлежащему предоставлению муниципальной услуги.</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F715BE">
        <w:rPr>
          <w:rFonts w:ascii="Times New Roman" w:eastAsia="Times New Roman" w:hAnsi="Times New Roman" w:cs="Times New Roman"/>
          <w:sz w:val="24"/>
          <w:szCs w:val="24"/>
          <w:lang w:eastAsia="ko-KR"/>
        </w:rPr>
        <w:t>108. Текущий контроль осуществляется на постоянной основе.</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p>
    <w:p w:rsidR="00F715BE" w:rsidRPr="00F715BE" w:rsidRDefault="00F715BE" w:rsidP="00F715BE">
      <w:pPr>
        <w:widowControl w:val="0"/>
        <w:autoSpaceDE w:val="0"/>
        <w:autoSpaceDN w:val="0"/>
        <w:adjustRightInd w:val="0"/>
        <w:spacing w:after="0" w:line="240" w:lineRule="auto"/>
        <w:ind w:firstLine="720"/>
        <w:jc w:val="center"/>
        <w:outlineLvl w:val="2"/>
        <w:rPr>
          <w:rFonts w:ascii="Times New Roman" w:eastAsia="Times New Roman" w:hAnsi="Times New Roman" w:cs="Times New Roman"/>
          <w:sz w:val="24"/>
          <w:szCs w:val="24"/>
          <w:lang w:eastAsia="ru-RU"/>
        </w:rPr>
      </w:pPr>
      <w:bookmarkStart w:id="36" w:name="Par427"/>
      <w:bookmarkEnd w:id="36"/>
      <w:r w:rsidRPr="00F715BE">
        <w:rPr>
          <w:rFonts w:ascii="Times New Roman" w:eastAsia="Times New Roman" w:hAnsi="Times New Roman" w:cs="Times New Roman"/>
          <w:sz w:val="24"/>
          <w:szCs w:val="24"/>
          <w:lang w:eastAsia="ru-RU"/>
        </w:rPr>
        <w:lastRenderedPageBreak/>
        <w:t xml:space="preserve">Глава 28.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F715BE">
        <w:rPr>
          <w:rFonts w:ascii="Times New Roman" w:eastAsia="Times New Roman" w:hAnsi="Times New Roman" w:cs="Times New Roman"/>
          <w:sz w:val="24"/>
          <w:szCs w:val="24"/>
          <w:lang w:eastAsia="ru-RU"/>
        </w:rPr>
        <w:t>КОНТРОЛЯ ЗА</w:t>
      </w:r>
      <w:proofErr w:type="gramEnd"/>
      <w:r w:rsidRPr="00F715BE">
        <w:rPr>
          <w:rFonts w:ascii="Times New Roman" w:eastAsia="Times New Roman" w:hAnsi="Times New Roman" w:cs="Times New Roman"/>
          <w:sz w:val="24"/>
          <w:szCs w:val="24"/>
          <w:lang w:eastAsia="ru-RU"/>
        </w:rPr>
        <w:t xml:space="preserve"> ПОЛНОТОЙ И КАЧЕСТВОМ ПРЕДОСТАВЛЕНИЯ МУНИЦИПАЛЬНОЙ УСЛУГИ</w:t>
      </w:r>
    </w:p>
    <w:p w:rsidR="00F715BE" w:rsidRPr="00F715BE" w:rsidRDefault="00F715BE" w:rsidP="00F715BE">
      <w:pPr>
        <w:widowControl w:val="0"/>
        <w:autoSpaceDE w:val="0"/>
        <w:autoSpaceDN w:val="0"/>
        <w:adjustRightInd w:val="0"/>
        <w:spacing w:after="0" w:line="240" w:lineRule="auto"/>
        <w:ind w:firstLine="720"/>
        <w:jc w:val="center"/>
        <w:outlineLvl w:val="2"/>
        <w:rPr>
          <w:rFonts w:ascii="Times New Roman" w:eastAsia="Times New Roman" w:hAnsi="Times New Roman" w:cs="Times New Roman"/>
          <w:sz w:val="24"/>
          <w:szCs w:val="24"/>
          <w:lang w:eastAsia="ru-RU"/>
        </w:rPr>
      </w:pP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F715BE">
        <w:rPr>
          <w:rFonts w:ascii="Times New Roman" w:eastAsia="Times New Roman" w:hAnsi="Times New Roman" w:cs="Times New Roman"/>
          <w:sz w:val="24"/>
          <w:szCs w:val="24"/>
          <w:lang w:eastAsia="ko-KR"/>
        </w:rPr>
        <w:t>109. </w:t>
      </w:r>
      <w:proofErr w:type="gramStart"/>
      <w:r w:rsidRPr="00F715BE">
        <w:rPr>
          <w:rFonts w:ascii="Times New Roman" w:eastAsia="Times New Roman" w:hAnsi="Times New Roman" w:cs="Times New Roman"/>
          <w:sz w:val="24"/>
          <w:szCs w:val="24"/>
          <w:lang w:eastAsia="ko-KR"/>
        </w:rPr>
        <w:t>Контроль за</w:t>
      </w:r>
      <w:proofErr w:type="gramEnd"/>
      <w:r w:rsidRPr="00F715BE">
        <w:rPr>
          <w:rFonts w:ascii="Times New Roman" w:eastAsia="Times New Roman" w:hAnsi="Times New Roman" w:cs="Times New Roman"/>
          <w:sz w:val="24"/>
          <w:szCs w:val="24"/>
          <w:lang w:eastAsia="ko-KR"/>
        </w:rPr>
        <w:t xml:space="preserve"> полнотой и качеством предоставления должностными лицами уполномоченного органа муниципальной услуги осуществляется комиссией. </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F715BE">
        <w:rPr>
          <w:rFonts w:ascii="Times New Roman" w:eastAsia="Times New Roman" w:hAnsi="Times New Roman" w:cs="Times New Roman"/>
          <w:sz w:val="24"/>
          <w:szCs w:val="24"/>
          <w:lang w:eastAsia="ko-KR"/>
        </w:rPr>
        <w:t xml:space="preserve">110. Состав Комиссии утверждается актом уполномоченного органа, в </w:t>
      </w:r>
      <w:proofErr w:type="gramStart"/>
      <w:r w:rsidRPr="00F715BE">
        <w:rPr>
          <w:rFonts w:ascii="Times New Roman" w:eastAsia="Times New Roman" w:hAnsi="Times New Roman" w:cs="Times New Roman"/>
          <w:sz w:val="24"/>
          <w:szCs w:val="24"/>
          <w:lang w:eastAsia="ko-KR"/>
        </w:rPr>
        <w:t>которую</w:t>
      </w:r>
      <w:proofErr w:type="gramEnd"/>
      <w:r w:rsidRPr="00F715BE">
        <w:rPr>
          <w:rFonts w:ascii="Times New Roman" w:eastAsia="Times New Roman" w:hAnsi="Times New Roman" w:cs="Times New Roman"/>
          <w:sz w:val="24"/>
          <w:szCs w:val="24"/>
          <w:lang w:eastAsia="ko-KR"/>
        </w:rPr>
        <w:t xml:space="preserve"> включаются муниципальные служащие уполномоченного органа, не участвующие в предоставлении муниципальной услуги.</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F715BE">
        <w:rPr>
          <w:rFonts w:ascii="Times New Roman" w:eastAsia="Times New Roman" w:hAnsi="Times New Roman" w:cs="Times New Roman"/>
          <w:sz w:val="24"/>
          <w:szCs w:val="24"/>
          <w:lang w:eastAsia="ko-KR"/>
        </w:rPr>
        <w:t>111. Периодичность проведения проверок за порядком предоставления муниципальной услуги носит плановый характер (осуществляется на основании планов работы) и внеплановый характер (при выявлении фактов нарушения должностными лицами уполномоченного органа порядка предоставления муниципальной услуги).</w:t>
      </w:r>
    </w:p>
    <w:p w:rsidR="00F715BE" w:rsidRPr="00F715BE" w:rsidRDefault="00F715BE" w:rsidP="00F715BE">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t xml:space="preserve">112. 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заявителя в целях организации и проведения внеплановой проверки акт о назначении проверки утверждается в течение 10 календарных дней с момента конкретного обращения заявителя. </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F715BE">
        <w:rPr>
          <w:rFonts w:ascii="Times New Roman" w:eastAsia="Times New Roman" w:hAnsi="Times New Roman" w:cs="Times New Roman"/>
          <w:sz w:val="24"/>
          <w:szCs w:val="24"/>
          <w:lang w:eastAsia="ko-KR"/>
        </w:rPr>
        <w:t>113. По результатам проведения проверки за порядком предоставления муниципальной услуги оформляется акт проверки, в котором описываются выявленные недостатки и предложения по их устранению.</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t>114. Заявитель уведомляется о результатах проверки в течение 10 календарных дней со дня принятия соответствующего решения.</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t xml:space="preserve">115. Внеплановые проверки осуществляются по решению руководителя </w:t>
      </w:r>
      <w:r w:rsidRPr="00F715BE">
        <w:rPr>
          <w:rFonts w:ascii="Times New Roman" w:eastAsia="Times New Roman" w:hAnsi="Times New Roman" w:cs="Times New Roman"/>
          <w:sz w:val="24"/>
          <w:szCs w:val="24"/>
          <w:lang w:eastAsia="ko-KR"/>
        </w:rPr>
        <w:t xml:space="preserve">уполномоченного органа </w:t>
      </w:r>
      <w:r w:rsidRPr="00F715BE">
        <w:rPr>
          <w:rFonts w:ascii="Times New Roman" w:eastAsia="Times New Roman" w:hAnsi="Times New Roman" w:cs="Times New Roman"/>
          <w:sz w:val="24"/>
          <w:szCs w:val="24"/>
          <w:lang w:eastAsia="ru-RU"/>
        </w:rPr>
        <w:t xml:space="preserve">в связи с проверкой устранения ранее выявленных нарушений, а также в случае получения жалоб на действия (бездействие) должностных лиц </w:t>
      </w:r>
      <w:r w:rsidRPr="00F715BE">
        <w:rPr>
          <w:rFonts w:ascii="Times New Roman" w:eastAsia="Times New Roman" w:hAnsi="Times New Roman" w:cs="Times New Roman"/>
          <w:sz w:val="24"/>
          <w:szCs w:val="24"/>
          <w:lang w:eastAsia="ko-KR"/>
        </w:rPr>
        <w:t>уполномоченного органа</w:t>
      </w:r>
      <w:r w:rsidRPr="00F715BE">
        <w:rPr>
          <w:rFonts w:ascii="Times New Roman" w:eastAsia="Times New Roman" w:hAnsi="Times New Roman" w:cs="Times New Roman"/>
          <w:sz w:val="24"/>
          <w:szCs w:val="24"/>
          <w:lang w:eastAsia="ru-RU"/>
        </w:rPr>
        <w:t>.</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t xml:space="preserve">116. Плановые проверки осуществляются на основании полугодовых или годовых планов работы </w:t>
      </w:r>
      <w:r w:rsidRPr="00F715BE">
        <w:rPr>
          <w:rFonts w:ascii="Times New Roman" w:eastAsia="Times New Roman" w:hAnsi="Times New Roman" w:cs="Times New Roman"/>
          <w:sz w:val="24"/>
          <w:szCs w:val="24"/>
          <w:lang w:eastAsia="ko-KR"/>
        </w:rPr>
        <w:t>уполномоченного органа</w:t>
      </w:r>
      <w:r w:rsidRPr="00F715BE">
        <w:rPr>
          <w:rFonts w:ascii="Times New Roman" w:eastAsia="Times New Roman" w:hAnsi="Times New Roman" w:cs="Times New Roman"/>
          <w:sz w:val="24"/>
          <w:szCs w:val="24"/>
          <w:lang w:eastAsia="ru-RU"/>
        </w:rPr>
        <w:t>.</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t>117.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bookmarkStart w:id="37" w:name="Par439"/>
      <w:bookmarkEnd w:id="37"/>
    </w:p>
    <w:p w:rsidR="00F715BE" w:rsidRPr="00F715BE" w:rsidRDefault="00F715BE" w:rsidP="00F715BE">
      <w:pPr>
        <w:widowControl w:val="0"/>
        <w:autoSpaceDE w:val="0"/>
        <w:autoSpaceDN w:val="0"/>
        <w:adjustRightInd w:val="0"/>
        <w:spacing w:after="0" w:line="240" w:lineRule="auto"/>
        <w:ind w:firstLine="720"/>
        <w:jc w:val="center"/>
        <w:outlineLvl w:val="2"/>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t>Глава 29. 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w:t>
      </w:r>
    </w:p>
    <w:p w:rsidR="00F715BE" w:rsidRPr="00F715BE" w:rsidRDefault="00F715BE" w:rsidP="00F715BE">
      <w:pPr>
        <w:widowControl w:val="0"/>
        <w:autoSpaceDE w:val="0"/>
        <w:autoSpaceDN w:val="0"/>
        <w:adjustRightInd w:val="0"/>
        <w:spacing w:after="0" w:line="240" w:lineRule="auto"/>
        <w:ind w:firstLine="720"/>
        <w:jc w:val="center"/>
        <w:outlineLvl w:val="2"/>
        <w:rPr>
          <w:rFonts w:ascii="Times New Roman" w:eastAsia="Times New Roman" w:hAnsi="Times New Roman" w:cs="Times New Roman"/>
          <w:sz w:val="24"/>
          <w:szCs w:val="24"/>
          <w:lang w:eastAsia="ru-RU"/>
        </w:rPr>
      </w:pP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F715BE">
        <w:rPr>
          <w:rFonts w:ascii="Times New Roman" w:eastAsia="Times New Roman" w:hAnsi="Times New Roman" w:cs="Times New Roman"/>
          <w:sz w:val="24"/>
          <w:szCs w:val="24"/>
          <w:lang w:eastAsia="ko-KR"/>
        </w:rPr>
        <w:t>118. Обязанность соблюдения положений настоящего административного регламента закрепляется в должностных регламентах (инструкциях) муниципальных служащих уполномоченного органа.</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F715BE">
        <w:rPr>
          <w:rFonts w:ascii="Times New Roman" w:eastAsia="Times New Roman" w:hAnsi="Times New Roman" w:cs="Times New Roman"/>
          <w:sz w:val="24"/>
          <w:szCs w:val="24"/>
          <w:lang w:eastAsia="ko-KR"/>
        </w:rPr>
        <w:t>119. 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p>
    <w:p w:rsidR="00F715BE" w:rsidRPr="00F715BE" w:rsidRDefault="00F715BE" w:rsidP="00F715BE">
      <w:pPr>
        <w:widowControl w:val="0"/>
        <w:autoSpaceDE w:val="0"/>
        <w:autoSpaceDN w:val="0"/>
        <w:adjustRightInd w:val="0"/>
        <w:spacing w:after="0" w:line="240" w:lineRule="auto"/>
        <w:ind w:firstLine="720"/>
        <w:jc w:val="center"/>
        <w:outlineLvl w:val="2"/>
        <w:rPr>
          <w:rFonts w:ascii="Times New Roman" w:eastAsia="Times New Roman" w:hAnsi="Times New Roman" w:cs="Times New Roman"/>
          <w:sz w:val="24"/>
          <w:szCs w:val="24"/>
          <w:lang w:eastAsia="ru-RU"/>
        </w:rPr>
      </w:pPr>
      <w:bookmarkStart w:id="38" w:name="Par447"/>
      <w:bookmarkEnd w:id="38"/>
      <w:r w:rsidRPr="00F715BE">
        <w:rPr>
          <w:rFonts w:ascii="Times New Roman" w:eastAsia="Times New Roman" w:hAnsi="Times New Roman" w:cs="Times New Roman"/>
          <w:sz w:val="24"/>
          <w:szCs w:val="24"/>
          <w:lang w:eastAsia="ru-RU"/>
        </w:rPr>
        <w:t xml:space="preserve">Глава 30. ПОЛОЖЕНИЯ, ХАРАКТЕРИЗУЮЩИЕ ТРЕБОВАНИЯ К ПОРЯДКУ И ФОРМАМ </w:t>
      </w:r>
      <w:proofErr w:type="gramStart"/>
      <w:r w:rsidRPr="00F715BE">
        <w:rPr>
          <w:rFonts w:ascii="Times New Roman" w:eastAsia="Times New Roman" w:hAnsi="Times New Roman" w:cs="Times New Roman"/>
          <w:sz w:val="24"/>
          <w:szCs w:val="24"/>
          <w:lang w:eastAsia="ru-RU"/>
        </w:rPr>
        <w:t>КОНТРОЛЯ ЗА</w:t>
      </w:r>
      <w:proofErr w:type="gramEnd"/>
      <w:r w:rsidRPr="00F715BE">
        <w:rPr>
          <w:rFonts w:ascii="Times New Roman" w:eastAsia="Times New Roman" w:hAnsi="Times New Roman" w:cs="Times New Roman"/>
          <w:sz w:val="24"/>
          <w:szCs w:val="24"/>
          <w:lang w:eastAsia="ru-RU"/>
        </w:rPr>
        <w:t xml:space="preserve"> ПРЕДОСТАВЛЕНИЕМ МУНИЦИПАЛЬНОЙ УСЛУГИ, В ТОМ ЧИСЛЕ СО СТОРОНЫ ГРАЖДАН, ИХ ОБЪЕДИНЕНИЙ И ОРГАНИЗАЦИЕЙ</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ko-KR"/>
        </w:rPr>
        <w:lastRenderedPageBreak/>
        <w:t>120. </w:t>
      </w:r>
      <w:proofErr w:type="gramStart"/>
      <w:r w:rsidRPr="00F715BE">
        <w:rPr>
          <w:rFonts w:ascii="Times New Roman" w:eastAsia="Times New Roman" w:hAnsi="Times New Roman" w:cs="Times New Roman"/>
          <w:sz w:val="24"/>
          <w:szCs w:val="24"/>
          <w:lang w:eastAsia="ru-RU"/>
        </w:rPr>
        <w:t>Контроль за</w:t>
      </w:r>
      <w:proofErr w:type="gramEnd"/>
      <w:r w:rsidRPr="00F715BE">
        <w:rPr>
          <w:rFonts w:ascii="Times New Roman" w:eastAsia="Times New Roman" w:hAnsi="Times New Roman" w:cs="Times New Roman"/>
          <w:sz w:val="24"/>
          <w:szCs w:val="24"/>
          <w:lang w:eastAsia="ru-RU"/>
        </w:rPr>
        <w:t xml:space="preserve">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t xml:space="preserve">нарушения прав и законных интересов заявителей решением, действием (бездействием) Правительства Иркутской области, </w:t>
      </w:r>
      <w:r w:rsidRPr="00F715BE">
        <w:rPr>
          <w:rFonts w:ascii="Times New Roman" w:eastAsia="Times New Roman" w:hAnsi="Times New Roman" w:cs="Times New Roman"/>
          <w:sz w:val="24"/>
          <w:szCs w:val="24"/>
          <w:lang w:eastAsia="ko-KR"/>
        </w:rPr>
        <w:t>уполномоченного органа</w:t>
      </w:r>
      <w:r w:rsidRPr="00F715BE">
        <w:rPr>
          <w:rFonts w:ascii="Times New Roman" w:eastAsia="Times New Roman" w:hAnsi="Times New Roman" w:cs="Times New Roman"/>
          <w:sz w:val="24"/>
          <w:szCs w:val="24"/>
          <w:lang w:eastAsia="ru-RU"/>
        </w:rPr>
        <w:t>, его должностных лиц;</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t xml:space="preserve">некорректного поведения должностных лиц </w:t>
      </w:r>
      <w:r w:rsidRPr="00F715BE">
        <w:rPr>
          <w:rFonts w:ascii="Times New Roman" w:eastAsia="Times New Roman" w:hAnsi="Times New Roman" w:cs="Times New Roman"/>
          <w:sz w:val="24"/>
          <w:szCs w:val="24"/>
          <w:lang w:eastAsia="ko-KR"/>
        </w:rPr>
        <w:t>уполномоченного органа</w:t>
      </w:r>
      <w:r w:rsidRPr="00F715BE">
        <w:rPr>
          <w:rFonts w:ascii="Times New Roman" w:eastAsia="Times New Roman" w:hAnsi="Times New Roman" w:cs="Times New Roman"/>
          <w:sz w:val="24"/>
          <w:szCs w:val="24"/>
          <w:lang w:eastAsia="ru-RU"/>
        </w:rPr>
        <w:t>, нарушения правил служебной этики при предоставлении муниципальной услуги.</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t>121. Информацию, указанную в пункте 120</w:t>
      </w:r>
      <w:hyperlink w:anchor="Par401" w:history="1"/>
      <w:r w:rsidRPr="00F715BE">
        <w:rPr>
          <w:rFonts w:ascii="Times New Roman" w:eastAsia="Times New Roman" w:hAnsi="Times New Roman" w:cs="Times New Roman"/>
          <w:sz w:val="24"/>
          <w:szCs w:val="24"/>
          <w:lang w:eastAsia="ru-RU"/>
        </w:rPr>
        <w:t xml:space="preserve"> настоящего административного регламента, заявители могут сообщить по телефонам </w:t>
      </w:r>
      <w:r w:rsidRPr="00F715BE">
        <w:rPr>
          <w:rFonts w:ascii="Times New Roman" w:eastAsia="Times New Roman" w:hAnsi="Times New Roman" w:cs="Times New Roman"/>
          <w:sz w:val="24"/>
          <w:szCs w:val="24"/>
          <w:lang w:eastAsia="ko-KR"/>
        </w:rPr>
        <w:t>уполномоченного органа</w:t>
      </w:r>
      <w:r w:rsidRPr="00F715BE">
        <w:rPr>
          <w:rFonts w:ascii="Times New Roman" w:eastAsia="Times New Roman" w:hAnsi="Times New Roman" w:cs="Times New Roman"/>
          <w:sz w:val="24"/>
          <w:szCs w:val="24"/>
          <w:lang w:eastAsia="ru-RU"/>
        </w:rPr>
        <w:t>, указанным в пункте 17 настоящего административного регламента, или на официальном сайте уполномоченного органа в информационно-телекоммуникационной сети «Интернет».</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t>122. Срок рассмотрения обращений со стороны граждан, их объединений и организаций составляет 30 календарных дней с момента их регистрации.</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F715BE">
        <w:rPr>
          <w:rFonts w:ascii="Times New Roman" w:eastAsia="Times New Roman" w:hAnsi="Times New Roman" w:cs="Times New Roman"/>
          <w:sz w:val="24"/>
          <w:szCs w:val="24"/>
          <w:lang w:eastAsia="ko-KR"/>
        </w:rPr>
        <w:t>123. </w:t>
      </w:r>
      <w:proofErr w:type="gramStart"/>
      <w:r w:rsidRPr="00F715BE">
        <w:rPr>
          <w:rFonts w:ascii="Times New Roman" w:eastAsia="Times New Roman" w:hAnsi="Times New Roman" w:cs="Times New Roman"/>
          <w:sz w:val="24"/>
          <w:szCs w:val="24"/>
          <w:lang w:eastAsia="ko-KR"/>
        </w:rPr>
        <w:t>Контроль за</w:t>
      </w:r>
      <w:proofErr w:type="gramEnd"/>
      <w:r w:rsidRPr="00F715BE">
        <w:rPr>
          <w:rFonts w:ascii="Times New Roman" w:eastAsia="Times New Roman" w:hAnsi="Times New Roman" w:cs="Times New Roman"/>
          <w:sz w:val="24"/>
          <w:szCs w:val="24"/>
          <w:lang w:eastAsia="ko-KR"/>
        </w:rPr>
        <w:t xml:space="preserve"> предоставлением муниципальной услуги осуществляется в соответствии с действующим законодательством.</w:t>
      </w:r>
    </w:p>
    <w:p w:rsidR="00F715BE" w:rsidRPr="00F715BE" w:rsidRDefault="00F715BE" w:rsidP="00F715BE">
      <w:pPr>
        <w:widowControl w:val="0"/>
        <w:autoSpaceDE w:val="0"/>
        <w:autoSpaceDN w:val="0"/>
        <w:adjustRightInd w:val="0"/>
        <w:spacing w:after="0" w:line="240" w:lineRule="auto"/>
        <w:ind w:firstLine="720"/>
        <w:jc w:val="center"/>
        <w:outlineLvl w:val="2"/>
        <w:rPr>
          <w:rFonts w:ascii="Times New Roman" w:eastAsia="Times New Roman" w:hAnsi="Times New Roman" w:cs="Times New Roman"/>
          <w:sz w:val="24"/>
          <w:szCs w:val="24"/>
          <w:lang w:eastAsia="ru-RU"/>
        </w:rPr>
      </w:pPr>
    </w:p>
    <w:p w:rsidR="00F715BE" w:rsidRPr="00F715BE" w:rsidRDefault="00F715BE" w:rsidP="00F715BE">
      <w:pPr>
        <w:widowControl w:val="0"/>
        <w:autoSpaceDE w:val="0"/>
        <w:autoSpaceDN w:val="0"/>
        <w:adjustRightInd w:val="0"/>
        <w:spacing w:after="0" w:line="240" w:lineRule="auto"/>
        <w:ind w:firstLine="720"/>
        <w:jc w:val="center"/>
        <w:outlineLvl w:val="2"/>
        <w:rPr>
          <w:rFonts w:ascii="Times New Roman" w:eastAsia="Times New Roman" w:hAnsi="Times New Roman" w:cs="Times New Roman"/>
          <w:sz w:val="24"/>
          <w:szCs w:val="24"/>
          <w:lang w:eastAsia="ru-RU"/>
        </w:rPr>
      </w:pPr>
      <w:bookmarkStart w:id="39" w:name="Par454"/>
      <w:bookmarkEnd w:id="39"/>
      <w:r w:rsidRPr="00F715BE">
        <w:rPr>
          <w:rFonts w:ascii="Times New Roman" w:eastAsia="Times New Roman" w:hAnsi="Times New Roman" w:cs="Times New Roman"/>
          <w:sz w:val="24"/>
          <w:szCs w:val="24"/>
          <w:lang w:eastAsia="ru-RU"/>
        </w:rPr>
        <w:t>Раздел V.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F715BE" w:rsidRPr="00F715BE" w:rsidRDefault="00F715BE" w:rsidP="00F715BE">
      <w:pPr>
        <w:widowControl w:val="0"/>
        <w:autoSpaceDE w:val="0"/>
        <w:autoSpaceDN w:val="0"/>
        <w:adjustRightInd w:val="0"/>
        <w:spacing w:after="0" w:line="240" w:lineRule="auto"/>
        <w:ind w:firstLine="720"/>
        <w:jc w:val="center"/>
        <w:outlineLvl w:val="2"/>
        <w:rPr>
          <w:rFonts w:ascii="Times New Roman" w:eastAsia="Times New Roman" w:hAnsi="Times New Roman" w:cs="Times New Roman"/>
          <w:sz w:val="24"/>
          <w:szCs w:val="24"/>
          <w:lang w:eastAsia="ru-RU"/>
        </w:rPr>
      </w:pPr>
    </w:p>
    <w:p w:rsidR="00F715BE" w:rsidRPr="00F715BE" w:rsidRDefault="00F715BE" w:rsidP="00F715BE">
      <w:pPr>
        <w:widowControl w:val="0"/>
        <w:autoSpaceDE w:val="0"/>
        <w:autoSpaceDN w:val="0"/>
        <w:adjustRightInd w:val="0"/>
        <w:spacing w:after="0" w:line="240" w:lineRule="auto"/>
        <w:ind w:firstLine="720"/>
        <w:jc w:val="center"/>
        <w:outlineLvl w:val="2"/>
        <w:rPr>
          <w:rFonts w:ascii="Times New Roman" w:eastAsia="Times New Roman" w:hAnsi="Times New Roman" w:cs="Times New Roman"/>
          <w:sz w:val="24"/>
          <w:szCs w:val="24"/>
          <w:lang w:eastAsia="ru-RU"/>
        </w:rPr>
      </w:pPr>
      <w:bookmarkStart w:id="40" w:name="Par459"/>
      <w:bookmarkEnd w:id="40"/>
      <w:r w:rsidRPr="00F715BE">
        <w:rPr>
          <w:rFonts w:ascii="Times New Roman" w:eastAsia="Times New Roman" w:hAnsi="Times New Roman" w:cs="Times New Roman"/>
          <w:sz w:val="24"/>
          <w:szCs w:val="24"/>
          <w:lang w:eastAsia="ru-RU"/>
        </w:rPr>
        <w:t>Глава 31. ОБЖАЛОВАНИЕ РЕШЕНИЙ И ДЕЙСТВИЙ (БЕЗДЕЙСТВИЯ) УПОЛНОМОЧЕННОГО ОРГАНА, А ТАКЖЕ ДОЛЖНОСТНЫХ ЛИЦ УПОЛНОМОЧЕННОГО ОРГАНА</w:t>
      </w:r>
    </w:p>
    <w:p w:rsidR="00F715BE" w:rsidRPr="00F715BE" w:rsidRDefault="00F715BE" w:rsidP="00F715BE">
      <w:pPr>
        <w:widowControl w:val="0"/>
        <w:autoSpaceDE w:val="0"/>
        <w:autoSpaceDN w:val="0"/>
        <w:adjustRightInd w:val="0"/>
        <w:spacing w:after="0" w:line="240" w:lineRule="auto"/>
        <w:ind w:firstLine="720"/>
        <w:jc w:val="center"/>
        <w:outlineLvl w:val="2"/>
        <w:rPr>
          <w:rFonts w:ascii="Times New Roman" w:eastAsia="Times New Roman" w:hAnsi="Times New Roman" w:cs="Times New Roman"/>
          <w:sz w:val="24"/>
          <w:szCs w:val="24"/>
          <w:lang w:eastAsia="ru-RU"/>
        </w:rPr>
      </w:pP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F715BE">
        <w:rPr>
          <w:rFonts w:ascii="Times New Roman" w:eastAsia="Times New Roman" w:hAnsi="Times New Roman" w:cs="Times New Roman"/>
          <w:sz w:val="24"/>
          <w:szCs w:val="24"/>
          <w:lang w:eastAsia="ko-KR"/>
        </w:rPr>
        <w:t>124. 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а также должностных лиц уполномоченного органа, связанные с предоставлением муниципальной услуги.</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F715BE">
        <w:rPr>
          <w:rFonts w:ascii="Times New Roman" w:eastAsia="Times New Roman" w:hAnsi="Times New Roman" w:cs="Times New Roman"/>
          <w:sz w:val="24"/>
          <w:szCs w:val="24"/>
          <w:lang w:eastAsia="ko-KR"/>
        </w:rPr>
        <w:t>125. С целью обжалования решений и действий (бездействия) уполномоченного органа, а также должностных лиц уполномоченного органа заинтересованное лицо вправе обратиться в Администрацию Нийского сельского поселения с заявлением об обжаловании решений и действий (бездействия) уполномоченного органа, а также должностных лиц уполномоченного органа (далее – жалоба).</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F715BE">
        <w:rPr>
          <w:rFonts w:ascii="Times New Roman" w:eastAsia="Times New Roman" w:hAnsi="Times New Roman" w:cs="Times New Roman"/>
          <w:sz w:val="24"/>
          <w:szCs w:val="24"/>
          <w:lang w:eastAsia="ko-KR"/>
        </w:rPr>
        <w:t>126. Информацию о порядке подачи и рассмотрения жалобы заинтересованные лица могут получить:</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F715BE">
        <w:rPr>
          <w:rFonts w:ascii="Times New Roman" w:eastAsia="Times New Roman" w:hAnsi="Times New Roman" w:cs="Times New Roman"/>
          <w:sz w:val="24"/>
          <w:szCs w:val="24"/>
          <w:lang w:eastAsia="ko-KR"/>
        </w:rPr>
        <w:t>а) на стендах, расположенных в помещениях, занимаемых уполномоченным органом;</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F715BE">
        <w:rPr>
          <w:rFonts w:ascii="Times New Roman" w:eastAsia="Times New Roman" w:hAnsi="Times New Roman" w:cs="Times New Roman"/>
          <w:sz w:val="24"/>
          <w:szCs w:val="24"/>
          <w:lang w:eastAsia="ko-KR"/>
        </w:rPr>
        <w:t xml:space="preserve">б) на официальном сайте уполномоченного органа в информационно-телекоммуникационной сети «Интернет» </w:t>
      </w:r>
      <w:hyperlink r:id="rId22" w:history="1">
        <w:r w:rsidRPr="00F715BE">
          <w:rPr>
            <w:rFonts w:ascii="Times New Roman" w:eastAsia="Times New Roman" w:hAnsi="Times New Roman" w:cs="Times New Roman"/>
            <w:color w:val="0000FF"/>
            <w:sz w:val="24"/>
            <w:szCs w:val="24"/>
            <w:u w:val="single"/>
            <w:lang w:eastAsia="ko-KR"/>
          </w:rPr>
          <w:t>http://www.admin-ukmo.ru/niyapos</w:t>
        </w:r>
      </w:hyperlink>
      <w:r w:rsidRPr="00F715BE">
        <w:rPr>
          <w:rFonts w:ascii="Times New Roman" w:eastAsia="Times New Roman" w:hAnsi="Times New Roman" w:cs="Times New Roman"/>
          <w:sz w:val="24"/>
          <w:szCs w:val="24"/>
          <w:lang w:eastAsia="ko-KR"/>
        </w:rPr>
        <w:t>.</w:t>
      </w:r>
      <w:r w:rsidRPr="00F715BE">
        <w:rPr>
          <w:rFonts w:ascii="Times New Roman" w:eastAsia="Times New Roman" w:hAnsi="Times New Roman" w:cs="Times New Roman"/>
          <w:i/>
          <w:sz w:val="24"/>
          <w:szCs w:val="24"/>
          <w:lang w:eastAsia="ko-KR"/>
        </w:rPr>
        <w:t xml:space="preserve"> </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F715BE">
        <w:rPr>
          <w:rFonts w:ascii="Times New Roman" w:eastAsia="Times New Roman" w:hAnsi="Times New Roman" w:cs="Times New Roman"/>
          <w:sz w:val="24"/>
          <w:szCs w:val="24"/>
          <w:lang w:eastAsia="ko-KR"/>
        </w:rPr>
        <w:t>Заинтересованное лицо может обратиться с жалобой, в том числе в следующих случаях:</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F715BE">
        <w:rPr>
          <w:rFonts w:ascii="Times New Roman" w:eastAsia="Times New Roman" w:hAnsi="Times New Roman" w:cs="Times New Roman"/>
          <w:sz w:val="24"/>
          <w:szCs w:val="24"/>
          <w:lang w:eastAsia="ko-KR"/>
        </w:rPr>
        <w:t>а) нарушение срока регистрации заявления заявителя о предоставлении муниципальной услуги;</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F715BE">
        <w:rPr>
          <w:rFonts w:ascii="Times New Roman" w:eastAsia="Times New Roman" w:hAnsi="Times New Roman" w:cs="Times New Roman"/>
          <w:sz w:val="24"/>
          <w:szCs w:val="24"/>
          <w:lang w:eastAsia="ko-KR"/>
        </w:rPr>
        <w:lastRenderedPageBreak/>
        <w:t>б) нарушение срока предоставления муниципальной услуги;</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F715BE">
        <w:rPr>
          <w:rFonts w:ascii="Times New Roman" w:eastAsia="Times New Roman" w:hAnsi="Times New Roman" w:cs="Times New Roman"/>
          <w:sz w:val="24"/>
          <w:szCs w:val="24"/>
          <w:lang w:eastAsia="ko-KR"/>
        </w:rPr>
        <w:t>в) 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 актами органа местного самоуправления, настоящим административным регламентом для предоставления муниципальной услуги;</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F715BE">
        <w:rPr>
          <w:rFonts w:ascii="Times New Roman" w:eastAsia="Times New Roman" w:hAnsi="Times New Roman" w:cs="Times New Roman"/>
          <w:sz w:val="24"/>
          <w:szCs w:val="24"/>
          <w:lang w:eastAsia="ko-KR"/>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актами органа местного самоуправления для предоставления муниципальной услуги, у заявителя;</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proofErr w:type="gramStart"/>
      <w:r w:rsidRPr="00F715BE">
        <w:rPr>
          <w:rFonts w:ascii="Times New Roman" w:eastAsia="Times New Roman" w:hAnsi="Times New Roman" w:cs="Times New Roman"/>
          <w:sz w:val="24"/>
          <w:szCs w:val="24"/>
          <w:lang w:eastAsia="ko-KR"/>
        </w:rPr>
        <w:t>д)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актами органа местного самоуправления, а также настоящим административным регламентом;</w:t>
      </w:r>
      <w:proofErr w:type="gramEnd"/>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F715BE">
        <w:rPr>
          <w:rFonts w:ascii="Times New Roman" w:eastAsia="Times New Roman" w:hAnsi="Times New Roman" w:cs="Times New Roman"/>
          <w:sz w:val="24"/>
          <w:szCs w:val="24"/>
          <w:lang w:eastAsia="ko-KR"/>
        </w:rPr>
        <w:t>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актами органа местного самоуправления;</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proofErr w:type="gramStart"/>
      <w:r w:rsidRPr="00F715BE">
        <w:rPr>
          <w:rFonts w:ascii="Times New Roman" w:eastAsia="Times New Roman" w:hAnsi="Times New Roman" w:cs="Times New Roman"/>
          <w:sz w:val="24"/>
          <w:szCs w:val="24"/>
          <w:lang w:eastAsia="ko-KR"/>
        </w:rPr>
        <w:t>ж) отказ должностного лица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F715BE">
        <w:rPr>
          <w:rFonts w:ascii="Times New Roman" w:eastAsia="Times New Roman" w:hAnsi="Times New Roman" w:cs="Times New Roman"/>
          <w:sz w:val="24"/>
          <w:szCs w:val="24"/>
          <w:lang w:eastAsia="ko-KR"/>
        </w:rPr>
        <w:t>127. Жалоба может быть подана в письменной форме на бумажном носителе, в электронной форме одним из следующих способов:</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F715BE">
        <w:rPr>
          <w:rFonts w:ascii="Times New Roman" w:eastAsia="Times New Roman" w:hAnsi="Times New Roman" w:cs="Times New Roman"/>
          <w:sz w:val="24"/>
          <w:szCs w:val="24"/>
          <w:lang w:eastAsia="ko-KR"/>
        </w:rPr>
        <w:t>а) лично по адресу: 666763, Иркутская область, Усть-Кутский район, п. Ния, ул. Тбилисская, д. 5; телефон: 8 39565 2 31 36;</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F715BE">
        <w:rPr>
          <w:rFonts w:ascii="Times New Roman" w:eastAsia="Times New Roman" w:hAnsi="Times New Roman" w:cs="Times New Roman"/>
          <w:sz w:val="24"/>
          <w:szCs w:val="24"/>
          <w:lang w:eastAsia="ko-KR"/>
        </w:rPr>
        <w:t>б) через организации федеральной почтовой связи;</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F715BE">
        <w:rPr>
          <w:rFonts w:ascii="Times New Roman" w:eastAsia="Times New Roman" w:hAnsi="Times New Roman" w:cs="Times New Roman"/>
          <w:sz w:val="24"/>
          <w:szCs w:val="24"/>
          <w:lang w:eastAsia="ko-KR"/>
        </w:rPr>
        <w:t>в) с использованием информационно-телекоммуникационной сети «Интернет»:</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F715BE">
        <w:rPr>
          <w:rFonts w:ascii="Times New Roman" w:eastAsia="Times New Roman" w:hAnsi="Times New Roman" w:cs="Times New Roman"/>
          <w:sz w:val="24"/>
          <w:szCs w:val="24"/>
          <w:lang w:eastAsia="ko-KR"/>
        </w:rPr>
        <w:t>электронная почта: administracia1989@rambler.ru;</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F715BE">
        <w:rPr>
          <w:rFonts w:ascii="Times New Roman" w:eastAsia="Times New Roman" w:hAnsi="Times New Roman" w:cs="Times New Roman"/>
          <w:sz w:val="24"/>
          <w:szCs w:val="24"/>
          <w:lang w:eastAsia="ko-KR"/>
        </w:rPr>
        <w:t xml:space="preserve">официальный сайт уполномоченного органа: </w:t>
      </w:r>
      <w:r w:rsidRPr="00F715BE">
        <w:rPr>
          <w:rFonts w:ascii="Times New Roman" w:eastAsia="Times New Roman" w:hAnsi="Times New Roman" w:cs="Times New Roman"/>
          <w:sz w:val="24"/>
          <w:szCs w:val="24"/>
          <w:lang w:eastAsia="ru-RU"/>
        </w:rPr>
        <w:t>http://www.admin-ukmo.ru/niyapos/</w:t>
      </w:r>
      <w:r w:rsidRPr="00F715BE">
        <w:rPr>
          <w:rFonts w:ascii="Times New Roman" w:eastAsia="Times New Roman" w:hAnsi="Times New Roman" w:cs="Times New Roman"/>
          <w:sz w:val="24"/>
          <w:szCs w:val="24"/>
          <w:lang w:eastAsia="ko-KR"/>
        </w:rPr>
        <w:t>;</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F715BE">
        <w:rPr>
          <w:rFonts w:ascii="Times New Roman" w:eastAsia="Times New Roman" w:hAnsi="Times New Roman" w:cs="Times New Roman"/>
          <w:sz w:val="24"/>
          <w:szCs w:val="24"/>
          <w:lang w:eastAsia="ko-KR"/>
        </w:rPr>
        <w:t>г) через многофункциональный центр предоставления государственных и муниципальных услуг.</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F715BE">
        <w:rPr>
          <w:rFonts w:ascii="Times New Roman" w:eastAsia="Times New Roman" w:hAnsi="Times New Roman" w:cs="Times New Roman"/>
          <w:sz w:val="24"/>
          <w:szCs w:val="24"/>
          <w:lang w:eastAsia="ko-KR"/>
        </w:rPr>
        <w:t>128. 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F715BE">
        <w:rPr>
          <w:rFonts w:ascii="Times New Roman" w:eastAsia="Times New Roman" w:hAnsi="Times New Roman" w:cs="Times New Roman"/>
          <w:sz w:val="24"/>
          <w:szCs w:val="24"/>
          <w:lang w:eastAsia="ko-KR"/>
        </w:rPr>
        <w:t xml:space="preserve">129. Жалоба может быть подана при личном приеме заинтересованного лица. </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F715BE">
        <w:rPr>
          <w:rFonts w:ascii="Times New Roman" w:eastAsia="Times New Roman" w:hAnsi="Times New Roman" w:cs="Times New Roman"/>
          <w:sz w:val="24"/>
          <w:szCs w:val="24"/>
          <w:lang w:eastAsia="ko-KR"/>
        </w:rPr>
        <w:t>130. Прием заинтересованных лиц в уполномоченном органе осуществляет глава Администрации Нийского сельского поселения, в случае его отсутствия – исполняющий обязанности главы Администрации Нийского сельского поселения.</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F715BE">
        <w:rPr>
          <w:rFonts w:ascii="Times New Roman" w:eastAsia="Times New Roman" w:hAnsi="Times New Roman" w:cs="Times New Roman"/>
          <w:sz w:val="24"/>
          <w:szCs w:val="24"/>
          <w:lang w:eastAsia="ko-KR"/>
        </w:rPr>
        <w:t>131. При личном приеме обратившееся заинтересованное лицо предъявляет документ, удостоверяющий его личность.</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F715BE">
        <w:rPr>
          <w:rFonts w:ascii="Times New Roman" w:eastAsia="Times New Roman" w:hAnsi="Times New Roman" w:cs="Times New Roman"/>
          <w:sz w:val="24"/>
          <w:szCs w:val="24"/>
          <w:lang w:eastAsia="ko-KR"/>
        </w:rPr>
        <w:t>132. Жалоба должна содержать:</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F715BE">
        <w:rPr>
          <w:rFonts w:ascii="Times New Roman" w:eastAsia="Times New Roman" w:hAnsi="Times New Roman" w:cs="Times New Roman"/>
          <w:sz w:val="24"/>
          <w:szCs w:val="24"/>
          <w:lang w:eastAsia="ko-KR"/>
        </w:rPr>
        <w:t>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proofErr w:type="gramStart"/>
      <w:r w:rsidRPr="00F715BE">
        <w:rPr>
          <w:rFonts w:ascii="Times New Roman" w:eastAsia="Times New Roman" w:hAnsi="Times New Roman" w:cs="Times New Roman"/>
          <w:sz w:val="24"/>
          <w:szCs w:val="24"/>
          <w:lang w:eastAsia="ko-KR"/>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roofErr w:type="gramEnd"/>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F715BE">
        <w:rPr>
          <w:rFonts w:ascii="Times New Roman" w:eastAsia="Times New Roman" w:hAnsi="Times New Roman" w:cs="Times New Roman"/>
          <w:sz w:val="24"/>
          <w:szCs w:val="24"/>
          <w:lang w:eastAsia="ko-KR"/>
        </w:rPr>
        <w:t>в) сведения об обжалуемых решениях и действиях (бездействии) уполномоченного органа, должностного лица уполномоченного органа;</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F715BE">
        <w:rPr>
          <w:rFonts w:ascii="Times New Roman" w:eastAsia="Times New Roman" w:hAnsi="Times New Roman" w:cs="Times New Roman"/>
          <w:sz w:val="24"/>
          <w:szCs w:val="24"/>
          <w:lang w:eastAsia="ko-KR"/>
        </w:rPr>
        <w:t xml:space="preserve">г) доводы, на основании которых заинтересованное лицо </w:t>
      </w:r>
      <w:proofErr w:type="gramStart"/>
      <w:r w:rsidRPr="00F715BE">
        <w:rPr>
          <w:rFonts w:ascii="Times New Roman" w:eastAsia="Times New Roman" w:hAnsi="Times New Roman" w:cs="Times New Roman"/>
          <w:sz w:val="24"/>
          <w:szCs w:val="24"/>
          <w:lang w:eastAsia="ko-KR"/>
        </w:rPr>
        <w:t>не согласно</w:t>
      </w:r>
      <w:proofErr w:type="gramEnd"/>
      <w:r w:rsidRPr="00F715BE">
        <w:rPr>
          <w:rFonts w:ascii="Times New Roman" w:eastAsia="Times New Roman" w:hAnsi="Times New Roman" w:cs="Times New Roman"/>
          <w:sz w:val="24"/>
          <w:szCs w:val="24"/>
          <w:lang w:eastAsia="ko-KR"/>
        </w:rPr>
        <w:t xml:space="preserve"> с решением </w:t>
      </w:r>
      <w:r w:rsidRPr="00F715BE">
        <w:rPr>
          <w:rFonts w:ascii="Times New Roman" w:eastAsia="Times New Roman" w:hAnsi="Times New Roman" w:cs="Times New Roman"/>
          <w:sz w:val="24"/>
          <w:szCs w:val="24"/>
          <w:lang w:eastAsia="ko-KR"/>
        </w:rPr>
        <w:lastRenderedPageBreak/>
        <w:t>и действием (бездействием) уполномоченного органа, должностного лица уполномоченного органа. Заинтересованным лицом могут быть представлены документы (при наличии), подтверждающие доводы заинтересованного лица, либо их копии.</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F715BE">
        <w:rPr>
          <w:rFonts w:ascii="Times New Roman" w:eastAsia="Times New Roman" w:hAnsi="Times New Roman" w:cs="Times New Roman"/>
          <w:sz w:val="24"/>
          <w:szCs w:val="24"/>
          <w:lang w:eastAsia="ko-KR"/>
        </w:rPr>
        <w:t>133. При рассмотрении жалобы:</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F715BE">
        <w:rPr>
          <w:rFonts w:ascii="Times New Roman" w:eastAsia="Times New Roman" w:hAnsi="Times New Roman" w:cs="Times New Roman"/>
          <w:sz w:val="24"/>
          <w:szCs w:val="24"/>
          <w:lang w:eastAsia="ko-KR"/>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F715BE">
        <w:rPr>
          <w:rFonts w:ascii="Times New Roman" w:eastAsia="Times New Roman" w:hAnsi="Times New Roman" w:cs="Times New Roman"/>
          <w:sz w:val="24"/>
          <w:szCs w:val="24"/>
          <w:lang w:eastAsia="ko-KR"/>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F715BE">
        <w:rPr>
          <w:rFonts w:ascii="Times New Roman" w:eastAsia="Times New Roman" w:hAnsi="Times New Roman" w:cs="Times New Roman"/>
          <w:sz w:val="24"/>
          <w:szCs w:val="24"/>
          <w:lang w:eastAsia="ko-KR"/>
        </w:rPr>
        <w:t>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уполномоченном органе.</w:t>
      </w:r>
    </w:p>
    <w:p w:rsidR="00F715BE" w:rsidRPr="00F715BE" w:rsidRDefault="00F715BE" w:rsidP="00F715BE">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F715BE">
        <w:rPr>
          <w:rFonts w:ascii="Times New Roman" w:eastAsia="Times New Roman" w:hAnsi="Times New Roman" w:cs="Times New Roman"/>
          <w:sz w:val="24"/>
          <w:szCs w:val="24"/>
          <w:lang w:eastAsia="ko-KR"/>
        </w:rPr>
        <w:t>134. Поступившая в уполномоченный орган жалоба подлежит обязательной регистрации в течение одного рабочего дня со дня ее поступления, и в течение трех рабочих дней со дня его регистрации заявителю направляется уведомление о дате и месте ее рассмотрения.</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proofErr w:type="gramStart"/>
      <w:r w:rsidRPr="00F715BE">
        <w:rPr>
          <w:rFonts w:ascii="Times New Roman" w:eastAsia="Times New Roman" w:hAnsi="Times New Roman" w:cs="Times New Roman"/>
          <w:sz w:val="24"/>
          <w:szCs w:val="24"/>
          <w:lang w:eastAsia="ko-KR"/>
        </w:rPr>
        <w:t>Жалоба, поступившая в уполномоченный орган, подлежит рассмотрению в течение 15 рабочих 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roofErr w:type="gramEnd"/>
    </w:p>
    <w:p w:rsidR="00F715BE" w:rsidRPr="00F715BE" w:rsidRDefault="00F715BE" w:rsidP="00F715BE">
      <w:pPr>
        <w:spacing w:after="0" w:line="240" w:lineRule="auto"/>
        <w:ind w:firstLine="709"/>
        <w:jc w:val="both"/>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ko-KR"/>
        </w:rPr>
        <w:t>135. </w:t>
      </w:r>
      <w:bookmarkStart w:id="41" w:name="Par509"/>
      <w:bookmarkEnd w:id="41"/>
      <w:r w:rsidRPr="00F715BE">
        <w:rPr>
          <w:rFonts w:ascii="Times New Roman" w:eastAsia="Times New Roman" w:hAnsi="Times New Roman" w:cs="Times New Roman"/>
          <w:sz w:val="24"/>
          <w:szCs w:val="24"/>
          <w:lang w:eastAsia="ru-RU"/>
        </w:rPr>
        <w:t>Порядок рассмотрения отдельных жалоб:</w:t>
      </w:r>
    </w:p>
    <w:p w:rsidR="00F715BE" w:rsidRPr="00F715BE" w:rsidRDefault="00F715BE" w:rsidP="00F715BE">
      <w:pPr>
        <w:spacing w:after="0" w:line="240" w:lineRule="auto"/>
        <w:ind w:firstLine="709"/>
        <w:jc w:val="both"/>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t>а) если в жалобе не указаны фамилия заявителя - физического лица либо наименование заявителя - юридического лица, а также адрес электронной почты или почтовый адрес, по которым должен быть направлен ответ заявителю, ответ на жалобу не дается;</w:t>
      </w:r>
    </w:p>
    <w:p w:rsidR="00F715BE" w:rsidRPr="00F715BE" w:rsidRDefault="00F715BE" w:rsidP="00F715BE">
      <w:pPr>
        <w:spacing w:after="0" w:line="240" w:lineRule="auto"/>
        <w:ind w:firstLine="709"/>
        <w:jc w:val="both"/>
        <w:rPr>
          <w:rFonts w:ascii="Times New Roman" w:eastAsia="Times New Roman" w:hAnsi="Times New Roman" w:cs="Times New Roman"/>
          <w:sz w:val="24"/>
          <w:szCs w:val="24"/>
          <w:lang w:eastAsia="ru-RU"/>
        </w:rPr>
      </w:pPr>
      <w:proofErr w:type="gramStart"/>
      <w:r w:rsidRPr="00F715BE">
        <w:rPr>
          <w:rFonts w:ascii="Times New Roman" w:eastAsia="Times New Roman" w:hAnsi="Times New Roman" w:cs="Times New Roman"/>
          <w:sz w:val="24"/>
          <w:szCs w:val="24"/>
          <w:lang w:eastAsia="ru-RU"/>
        </w:rPr>
        <w:t>б) при получении жалобы, в которой содержатся нецензурные или оскорбительные выражения, угрозы жизни, здоровью или имуществу должностного лица, а также членам его семьи, руководитель уполномоченного органа оставляет жалобу без ответа по существу поставленных в ней вопросов и в течение 7 рабочих дней в письменной форме на бумажном носителе или в электронной форме сообщает лицу, направившему жалобу, о недопустимости злоупотребления правом;</w:t>
      </w:r>
      <w:proofErr w:type="gramEnd"/>
    </w:p>
    <w:p w:rsidR="00F715BE" w:rsidRPr="00F715BE" w:rsidRDefault="00F715BE" w:rsidP="00F715BE">
      <w:pPr>
        <w:spacing w:after="0" w:line="240" w:lineRule="auto"/>
        <w:ind w:firstLine="709"/>
        <w:jc w:val="both"/>
        <w:rPr>
          <w:rFonts w:ascii="Times New Roman" w:eastAsia="Times New Roman" w:hAnsi="Times New Roman" w:cs="Times New Roman"/>
          <w:sz w:val="24"/>
          <w:szCs w:val="24"/>
          <w:lang w:eastAsia="ru-RU"/>
        </w:rPr>
      </w:pPr>
      <w:proofErr w:type="gramStart"/>
      <w:r w:rsidRPr="00F715BE">
        <w:rPr>
          <w:rFonts w:ascii="Times New Roman" w:eastAsia="Times New Roman" w:hAnsi="Times New Roman" w:cs="Times New Roman"/>
          <w:sz w:val="24"/>
          <w:szCs w:val="24"/>
          <w:lang w:eastAsia="ru-RU"/>
        </w:rPr>
        <w:t>в) если текст письменной жалобы не поддается прочтению, ответ на жалобу не дается, о чем в течение 7 рабочих дней со дня регистрации жалобы в письменной форме на бумажном носителе или в электронной форме сообщается лицу, направившему жалобу, в том случае, если его фамилия и почтовый адрес (адрес электронной почты) поддаются прочтению;</w:t>
      </w:r>
      <w:proofErr w:type="gramEnd"/>
    </w:p>
    <w:p w:rsidR="00F715BE" w:rsidRPr="00F715BE" w:rsidRDefault="00F715BE" w:rsidP="00F715BE">
      <w:pPr>
        <w:spacing w:after="0" w:line="240" w:lineRule="auto"/>
        <w:ind w:firstLine="709"/>
        <w:jc w:val="both"/>
        <w:rPr>
          <w:rFonts w:ascii="Times New Roman" w:eastAsia="Times New Roman" w:hAnsi="Times New Roman" w:cs="Times New Roman"/>
          <w:sz w:val="24"/>
          <w:szCs w:val="24"/>
          <w:lang w:eastAsia="ru-RU"/>
        </w:rPr>
      </w:pPr>
      <w:proofErr w:type="gramStart"/>
      <w:r w:rsidRPr="00F715BE">
        <w:rPr>
          <w:rFonts w:ascii="Times New Roman" w:eastAsia="Times New Roman" w:hAnsi="Times New Roman" w:cs="Times New Roman"/>
          <w:sz w:val="24"/>
          <w:szCs w:val="24"/>
          <w:lang w:eastAsia="ru-RU"/>
        </w:rPr>
        <w:t>г) если в жалобе содержится вопрос, на который заявителю неоднократно давались письменные ответы по существу и в связи с ранее направляемыми жалобами, при этом в жалобе не приводятся новые доводы или обстоятельства, руководитель уполномоченного органа принимает решение о безосновательности очередной жалобы и прекращении переписки по данному вопросу при условии, что указанная жалоба и ранее направляемые жалобы направлялись в уполномоченный орган</w:t>
      </w:r>
      <w:proofErr w:type="gramEnd"/>
      <w:r w:rsidRPr="00F715BE">
        <w:rPr>
          <w:rFonts w:ascii="Times New Roman" w:eastAsia="Times New Roman" w:hAnsi="Times New Roman" w:cs="Times New Roman"/>
          <w:sz w:val="24"/>
          <w:szCs w:val="24"/>
          <w:lang w:eastAsia="ru-RU"/>
        </w:rPr>
        <w:t>. О данном решении лицо, направившее жалобу, уведомляется в письменной форме на бумажном носителе или в электронной форме в течение 7 рабочих дней.</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F715BE">
        <w:rPr>
          <w:rFonts w:ascii="Times New Roman" w:eastAsia="Times New Roman" w:hAnsi="Times New Roman" w:cs="Times New Roman"/>
          <w:sz w:val="24"/>
          <w:szCs w:val="24"/>
          <w:lang w:eastAsia="ko-KR"/>
        </w:rPr>
        <w:t>136. По результатам рассмотрения жалобы уполномоченный орган принимает одно из следующих решений:</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proofErr w:type="gramStart"/>
      <w:r w:rsidRPr="00F715BE">
        <w:rPr>
          <w:rFonts w:ascii="Times New Roman" w:eastAsia="Times New Roman" w:hAnsi="Times New Roman" w:cs="Times New Roman"/>
          <w:sz w:val="24"/>
          <w:szCs w:val="24"/>
          <w:lang w:eastAsia="ko-KR"/>
        </w:rPr>
        <w:t xml:space="preserve">а) удовлетворяет жалобу, в том числе в форме отмены принятого решения, </w:t>
      </w:r>
      <w:r w:rsidRPr="00F715BE">
        <w:rPr>
          <w:rFonts w:ascii="Times New Roman" w:eastAsia="Times New Roman" w:hAnsi="Times New Roman" w:cs="Times New Roman"/>
          <w:sz w:val="24"/>
          <w:szCs w:val="24"/>
          <w:lang w:eastAsia="ko-KR"/>
        </w:rPr>
        <w:lastRenderedPageBreak/>
        <w:t>исправления допущенных должностными лицами уполномоченного органа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актами органа местного самоуправления,;</w:t>
      </w:r>
      <w:proofErr w:type="gramEnd"/>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F715BE">
        <w:rPr>
          <w:rFonts w:ascii="Times New Roman" w:eastAsia="Times New Roman" w:hAnsi="Times New Roman" w:cs="Times New Roman"/>
          <w:sz w:val="24"/>
          <w:szCs w:val="24"/>
          <w:lang w:eastAsia="ko-KR"/>
        </w:rPr>
        <w:t>б) отказывает в удовлетворении жалобы.</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F715BE">
        <w:rPr>
          <w:rFonts w:ascii="Times New Roman" w:eastAsia="Times New Roman" w:hAnsi="Times New Roman" w:cs="Times New Roman"/>
          <w:sz w:val="24"/>
          <w:szCs w:val="24"/>
          <w:lang w:eastAsia="ko-KR"/>
        </w:rPr>
        <w:t>137. Не позднее дня, следующего за днем принятия решения, указанного в пункте 136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F715BE">
        <w:rPr>
          <w:rFonts w:ascii="Times New Roman" w:eastAsia="Times New Roman" w:hAnsi="Times New Roman" w:cs="Times New Roman"/>
          <w:sz w:val="24"/>
          <w:szCs w:val="24"/>
          <w:lang w:eastAsia="ko-KR"/>
        </w:rPr>
        <w:t>138. В ответе по результатам рассмотрения жалобы указываются:</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F715BE">
        <w:rPr>
          <w:rFonts w:ascii="Times New Roman" w:eastAsia="Times New Roman" w:hAnsi="Times New Roman" w:cs="Times New Roman"/>
          <w:sz w:val="24"/>
          <w:szCs w:val="24"/>
          <w:lang w:eastAsia="ko-KR"/>
        </w:rPr>
        <w:t>а)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F715BE">
        <w:rPr>
          <w:rFonts w:ascii="Times New Roman" w:eastAsia="Times New Roman" w:hAnsi="Times New Roman" w:cs="Times New Roman"/>
          <w:sz w:val="24"/>
          <w:szCs w:val="24"/>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F715BE">
        <w:rPr>
          <w:rFonts w:ascii="Times New Roman" w:eastAsia="Times New Roman" w:hAnsi="Times New Roman" w:cs="Times New Roman"/>
          <w:sz w:val="24"/>
          <w:szCs w:val="24"/>
          <w:lang w:eastAsia="ko-KR"/>
        </w:rPr>
        <w:t>в) фамилия, имя и (если имеется) отчество заинтересованного лица, подавшего жалобу;</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F715BE">
        <w:rPr>
          <w:rFonts w:ascii="Times New Roman" w:eastAsia="Times New Roman" w:hAnsi="Times New Roman" w:cs="Times New Roman"/>
          <w:sz w:val="24"/>
          <w:szCs w:val="24"/>
          <w:lang w:eastAsia="ko-KR"/>
        </w:rPr>
        <w:t>г) основания для принятия решения по жалобе;</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F715BE">
        <w:rPr>
          <w:rFonts w:ascii="Times New Roman" w:eastAsia="Times New Roman" w:hAnsi="Times New Roman" w:cs="Times New Roman"/>
          <w:sz w:val="24"/>
          <w:szCs w:val="24"/>
          <w:lang w:eastAsia="ko-KR"/>
        </w:rPr>
        <w:t>д) принятое по жалобе решение;</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F715BE">
        <w:rPr>
          <w:rFonts w:ascii="Times New Roman" w:eastAsia="Times New Roman" w:hAnsi="Times New Roman" w:cs="Times New Roman"/>
          <w:sz w:val="24"/>
          <w:szCs w:val="24"/>
          <w:lang w:eastAsia="ko-KR"/>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F715BE">
        <w:rPr>
          <w:rFonts w:ascii="Times New Roman" w:eastAsia="Times New Roman" w:hAnsi="Times New Roman" w:cs="Times New Roman"/>
          <w:sz w:val="24"/>
          <w:szCs w:val="24"/>
          <w:lang w:eastAsia="ko-KR"/>
        </w:rPr>
        <w:t>ж) сведения о порядке обжалования принятого по жалобе решения.</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F715BE">
        <w:rPr>
          <w:rFonts w:ascii="Times New Roman" w:eastAsia="Times New Roman" w:hAnsi="Times New Roman" w:cs="Times New Roman"/>
          <w:sz w:val="24"/>
          <w:szCs w:val="24"/>
          <w:lang w:eastAsia="ko-KR"/>
        </w:rPr>
        <w:t>139. Основаниями отказа в удовлетворении жалобы являются:</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F715BE">
        <w:rPr>
          <w:rFonts w:ascii="Times New Roman" w:eastAsia="Times New Roman" w:hAnsi="Times New Roman" w:cs="Times New Roman"/>
          <w:sz w:val="24"/>
          <w:szCs w:val="24"/>
          <w:lang w:eastAsia="ko-KR"/>
        </w:rPr>
        <w:t>а) наличие вступившего в законную силу решения суда, арбитражного суда по жалобе о том же предмете и по тем же основаниям;</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F715BE">
        <w:rPr>
          <w:rFonts w:ascii="Times New Roman" w:eastAsia="Times New Roman" w:hAnsi="Times New Roman" w:cs="Times New Roman"/>
          <w:sz w:val="24"/>
          <w:szCs w:val="24"/>
          <w:lang w:eastAsia="ko-KR"/>
        </w:rPr>
        <w:t>б) подача жалобы лицом, полномочия которого не подтверждены в порядке, установленном законодательством Российской Федерации;</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F715BE">
        <w:rPr>
          <w:rFonts w:ascii="Times New Roman" w:eastAsia="Times New Roman" w:hAnsi="Times New Roman" w:cs="Times New Roman"/>
          <w:sz w:val="24"/>
          <w:szCs w:val="24"/>
          <w:lang w:eastAsia="ko-KR"/>
        </w:rPr>
        <w:t>в) наличие решения по жалобе, принятого ранее в отношении того же заинтересованного лица и по тому же предмету жалобы.</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F715BE">
        <w:rPr>
          <w:rFonts w:ascii="Times New Roman" w:eastAsia="Times New Roman" w:hAnsi="Times New Roman" w:cs="Times New Roman"/>
          <w:sz w:val="24"/>
          <w:szCs w:val="24"/>
          <w:lang w:eastAsia="ko-KR"/>
        </w:rPr>
        <w:t>140. Решение, принятое по результатам рассмотрения жалобы, может быть обжаловано в порядке, установленном законодательством.</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F715BE">
        <w:rPr>
          <w:rFonts w:ascii="Times New Roman" w:eastAsia="Times New Roman" w:hAnsi="Times New Roman" w:cs="Times New Roman"/>
          <w:sz w:val="24"/>
          <w:szCs w:val="24"/>
          <w:lang w:eastAsia="ko-KR"/>
        </w:rPr>
        <w:t xml:space="preserve">141. В случае установления в ходе или по результатам </w:t>
      </w:r>
      <w:proofErr w:type="gramStart"/>
      <w:r w:rsidRPr="00F715BE">
        <w:rPr>
          <w:rFonts w:ascii="Times New Roman" w:eastAsia="Times New Roman" w:hAnsi="Times New Roman" w:cs="Times New Roman"/>
          <w:sz w:val="24"/>
          <w:szCs w:val="24"/>
          <w:lang w:eastAsia="ko-KR"/>
        </w:rPr>
        <w:t>рассмотрения жалобы признаков состава административного правонарушения</w:t>
      </w:r>
      <w:proofErr w:type="gramEnd"/>
      <w:r w:rsidRPr="00F715BE">
        <w:rPr>
          <w:rFonts w:ascii="Times New Roman" w:eastAsia="Times New Roman" w:hAnsi="Times New Roman" w:cs="Times New Roman"/>
          <w:sz w:val="24"/>
          <w:szCs w:val="24"/>
          <w:lang w:eastAsia="ko-KR"/>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F715BE">
        <w:rPr>
          <w:rFonts w:ascii="Times New Roman" w:eastAsia="Times New Roman" w:hAnsi="Times New Roman" w:cs="Times New Roman"/>
          <w:sz w:val="24"/>
          <w:szCs w:val="24"/>
          <w:lang w:eastAsia="ko-KR"/>
        </w:rPr>
        <w:t>142. Способами информирования заинтересованных лиц о порядке подачи и рассмотрения жалобы являются:</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F715BE">
        <w:rPr>
          <w:rFonts w:ascii="Times New Roman" w:eastAsia="Times New Roman" w:hAnsi="Times New Roman" w:cs="Times New Roman"/>
          <w:sz w:val="24"/>
          <w:szCs w:val="24"/>
          <w:lang w:eastAsia="ko-KR"/>
        </w:rPr>
        <w:t>а) личное обращение заинтересованных лиц в уполномоченный орган;</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F715BE">
        <w:rPr>
          <w:rFonts w:ascii="Times New Roman" w:eastAsia="Times New Roman" w:hAnsi="Times New Roman" w:cs="Times New Roman"/>
          <w:sz w:val="24"/>
          <w:szCs w:val="24"/>
          <w:lang w:eastAsia="ko-KR"/>
        </w:rPr>
        <w:t>б) через организации федеральной почтовой связи;</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F715BE">
        <w:rPr>
          <w:rFonts w:ascii="Times New Roman" w:eastAsia="Times New Roman" w:hAnsi="Times New Roman" w:cs="Times New Roman"/>
          <w:sz w:val="24"/>
          <w:szCs w:val="24"/>
          <w:lang w:eastAsia="ko-KR"/>
        </w:rPr>
        <w:t>в) с помощью средств электронной связи (направление письма на адрес электронной почты уполномоченный орган);</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F715BE">
        <w:rPr>
          <w:rFonts w:ascii="Times New Roman" w:eastAsia="Times New Roman" w:hAnsi="Times New Roman" w:cs="Times New Roman"/>
          <w:sz w:val="24"/>
          <w:szCs w:val="24"/>
          <w:lang w:eastAsia="ko-KR"/>
        </w:rPr>
        <w:t>г) с помощью телефонной и факсимильной связи.</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p>
    <w:p w:rsidR="00F715BE" w:rsidRPr="00F715BE" w:rsidRDefault="00F715BE" w:rsidP="00F715BE">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t xml:space="preserve">Глава Администрации </w:t>
      </w:r>
    </w:p>
    <w:p w:rsidR="00F715BE" w:rsidRPr="00F715BE" w:rsidRDefault="00F715BE" w:rsidP="00F715BE">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F715BE">
        <w:rPr>
          <w:rFonts w:ascii="Times New Roman" w:eastAsia="Times New Roman" w:hAnsi="Times New Roman" w:cs="Times New Roman"/>
          <w:sz w:val="24"/>
          <w:szCs w:val="24"/>
          <w:lang w:eastAsia="ru-RU"/>
        </w:rPr>
        <w:t>Нийского сельского поселения                                              О.Е. Рубцов</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F715BE" w:rsidRPr="00F715BE" w:rsidTr="00356DE0">
        <w:tc>
          <w:tcPr>
            <w:tcW w:w="4672" w:type="dxa"/>
          </w:tcPr>
          <w:p w:rsidR="00F715BE" w:rsidRPr="00F715BE" w:rsidRDefault="00F715BE" w:rsidP="00F715BE">
            <w:pPr>
              <w:widowControl w:val="0"/>
              <w:autoSpaceDE w:val="0"/>
              <w:autoSpaceDN w:val="0"/>
              <w:adjustRightInd w:val="0"/>
              <w:spacing w:line="240" w:lineRule="exact"/>
              <w:jc w:val="both"/>
              <w:rPr>
                <w:rFonts w:ascii="Times New Roman" w:hAnsi="Times New Roman" w:cs="Times New Roman"/>
                <w:i/>
                <w:sz w:val="28"/>
                <w:szCs w:val="28"/>
                <w:lang w:eastAsia="ru-RU"/>
              </w:rPr>
            </w:pPr>
            <w:bookmarkStart w:id="42" w:name="Par775"/>
            <w:bookmarkEnd w:id="42"/>
          </w:p>
        </w:tc>
        <w:tc>
          <w:tcPr>
            <w:tcW w:w="4673" w:type="dxa"/>
            <w:vAlign w:val="bottom"/>
          </w:tcPr>
          <w:p w:rsidR="00F715BE" w:rsidRPr="00F715BE" w:rsidRDefault="00F715BE" w:rsidP="00F715BE">
            <w:pPr>
              <w:widowControl w:val="0"/>
              <w:autoSpaceDE w:val="0"/>
              <w:autoSpaceDN w:val="0"/>
              <w:adjustRightInd w:val="0"/>
              <w:spacing w:line="240" w:lineRule="exact"/>
              <w:jc w:val="right"/>
              <w:rPr>
                <w:rFonts w:ascii="Times New Roman" w:hAnsi="Times New Roman" w:cs="Times New Roman"/>
                <w:i/>
                <w:sz w:val="28"/>
                <w:szCs w:val="28"/>
                <w:lang w:eastAsia="ru-RU"/>
              </w:rPr>
            </w:pPr>
          </w:p>
        </w:tc>
      </w:tr>
    </w:tbl>
    <w:p w:rsidR="00F715BE" w:rsidRPr="00F715BE" w:rsidRDefault="00F715BE" w:rsidP="00F715B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sectPr w:rsidR="00F715BE" w:rsidRPr="00F715BE" w:rsidSect="00356DE0">
          <w:headerReference w:type="default" r:id="rId23"/>
          <w:pgSz w:w="11906" w:h="16838"/>
          <w:pgMar w:top="1134" w:right="991" w:bottom="1134" w:left="1701" w:header="708" w:footer="708" w:gutter="0"/>
          <w:cols w:space="708"/>
          <w:docGrid w:linePitch="360"/>
        </w:sectPr>
      </w:pPr>
    </w:p>
    <w:p w:rsidR="00F715BE" w:rsidRPr="00F715BE" w:rsidRDefault="00F715BE" w:rsidP="00F715BE">
      <w:pPr>
        <w:widowControl w:val="0"/>
        <w:autoSpaceDE w:val="0"/>
        <w:autoSpaceDN w:val="0"/>
        <w:adjustRightInd w:val="0"/>
        <w:spacing w:after="0" w:line="240" w:lineRule="auto"/>
        <w:ind w:left="5954"/>
        <w:jc w:val="right"/>
        <w:rPr>
          <w:rFonts w:ascii="Times New Roman" w:eastAsia="Times New Roman" w:hAnsi="Times New Roman" w:cs="Times New Roman"/>
          <w:sz w:val="20"/>
          <w:szCs w:val="20"/>
          <w:lang w:eastAsia="ru-RU"/>
        </w:rPr>
      </w:pPr>
      <w:r w:rsidRPr="00F715BE">
        <w:rPr>
          <w:rFonts w:ascii="Times New Roman" w:eastAsia="Times New Roman" w:hAnsi="Times New Roman" w:cs="Times New Roman"/>
          <w:sz w:val="20"/>
          <w:szCs w:val="20"/>
          <w:lang w:eastAsia="ru-RU"/>
        </w:rPr>
        <w:lastRenderedPageBreak/>
        <w:t>Приложение № 1</w:t>
      </w:r>
    </w:p>
    <w:p w:rsidR="00F715BE" w:rsidRPr="00F715BE" w:rsidRDefault="00F715BE" w:rsidP="00F715BE">
      <w:pPr>
        <w:spacing w:after="0" w:line="240" w:lineRule="auto"/>
        <w:ind w:left="6237"/>
        <w:jc w:val="both"/>
        <w:rPr>
          <w:rFonts w:ascii="Times New Roman" w:eastAsia="Times New Roman" w:hAnsi="Times New Roman" w:cs="Times New Roman"/>
          <w:sz w:val="20"/>
          <w:szCs w:val="20"/>
          <w:lang w:eastAsia="ru-RU"/>
        </w:rPr>
      </w:pPr>
      <w:r w:rsidRPr="00F715BE">
        <w:rPr>
          <w:rFonts w:ascii="Times New Roman" w:eastAsia="Times New Roman" w:hAnsi="Times New Roman" w:cs="Times New Roman"/>
          <w:sz w:val="20"/>
          <w:szCs w:val="20"/>
          <w:lang w:eastAsia="ru-RU"/>
        </w:rPr>
        <w:t>к Административному регламенту «Передача жилых помещений муниципального жилищного фонда в собственность граждан в порядке приватизации на территории Нийского муниципального образования»</w:t>
      </w:r>
    </w:p>
    <w:p w:rsidR="00F715BE" w:rsidRPr="00F715BE" w:rsidRDefault="00F715BE" w:rsidP="00F715BE">
      <w:pPr>
        <w:autoSpaceDE w:val="0"/>
        <w:autoSpaceDN w:val="0"/>
        <w:adjustRightInd w:val="0"/>
        <w:spacing w:after="0" w:line="240" w:lineRule="auto"/>
        <w:ind w:left="4962" w:firstLine="720"/>
        <w:jc w:val="both"/>
        <w:rPr>
          <w:rFonts w:ascii="Times New Roman" w:eastAsia="Times New Roman" w:hAnsi="Times New Roman" w:cs="Times New Roman"/>
          <w:sz w:val="26"/>
          <w:szCs w:val="26"/>
          <w:lang w:eastAsia="ru-RU"/>
        </w:rPr>
      </w:pPr>
    </w:p>
    <w:p w:rsidR="00F715BE" w:rsidRPr="00F715BE" w:rsidRDefault="00F715BE" w:rsidP="00F715BE">
      <w:pPr>
        <w:autoSpaceDE w:val="0"/>
        <w:autoSpaceDN w:val="0"/>
        <w:adjustRightInd w:val="0"/>
        <w:spacing w:after="0" w:line="240" w:lineRule="auto"/>
        <w:ind w:left="4962" w:firstLine="567"/>
        <w:jc w:val="center"/>
        <w:rPr>
          <w:rFonts w:ascii="Times New Roman" w:eastAsia="Times New Roman" w:hAnsi="Times New Roman" w:cs="Times New Roman"/>
          <w:sz w:val="26"/>
          <w:szCs w:val="26"/>
          <w:lang w:eastAsia="ru-RU"/>
        </w:rPr>
      </w:pPr>
      <w:r w:rsidRPr="00F715BE">
        <w:rPr>
          <w:rFonts w:ascii="Times New Roman" w:eastAsia="Times New Roman" w:hAnsi="Times New Roman" w:cs="Times New Roman"/>
          <w:sz w:val="26"/>
          <w:szCs w:val="26"/>
          <w:lang w:eastAsia="ru-RU"/>
        </w:rPr>
        <w:t>Главе администрации Нийского</w:t>
      </w:r>
    </w:p>
    <w:p w:rsidR="00F715BE" w:rsidRPr="00F715BE" w:rsidRDefault="00F715BE" w:rsidP="00F715BE">
      <w:pPr>
        <w:autoSpaceDE w:val="0"/>
        <w:autoSpaceDN w:val="0"/>
        <w:adjustRightInd w:val="0"/>
        <w:spacing w:after="0" w:line="240" w:lineRule="auto"/>
        <w:ind w:left="4962" w:firstLine="567"/>
        <w:jc w:val="center"/>
        <w:rPr>
          <w:rFonts w:ascii="Times New Roman" w:eastAsia="Times New Roman" w:hAnsi="Times New Roman" w:cs="Times New Roman"/>
          <w:sz w:val="26"/>
          <w:szCs w:val="26"/>
          <w:lang w:eastAsia="ru-RU"/>
        </w:rPr>
      </w:pPr>
      <w:r w:rsidRPr="00F715BE">
        <w:rPr>
          <w:rFonts w:ascii="Times New Roman" w:eastAsia="Times New Roman" w:hAnsi="Times New Roman" w:cs="Times New Roman"/>
          <w:sz w:val="26"/>
          <w:szCs w:val="26"/>
          <w:lang w:eastAsia="ru-RU"/>
        </w:rPr>
        <w:t>сельского поселения</w:t>
      </w:r>
    </w:p>
    <w:p w:rsidR="00F715BE" w:rsidRPr="00F715BE" w:rsidRDefault="00F715BE" w:rsidP="00F715BE">
      <w:pPr>
        <w:autoSpaceDE w:val="0"/>
        <w:autoSpaceDN w:val="0"/>
        <w:adjustRightInd w:val="0"/>
        <w:spacing w:after="0" w:line="240" w:lineRule="auto"/>
        <w:ind w:left="4962" w:firstLine="720"/>
        <w:jc w:val="center"/>
        <w:rPr>
          <w:rFonts w:ascii="Times New Roman" w:eastAsia="Times New Roman" w:hAnsi="Times New Roman" w:cs="Times New Roman"/>
          <w:sz w:val="26"/>
          <w:szCs w:val="26"/>
          <w:lang w:eastAsia="ru-RU"/>
        </w:rPr>
      </w:pPr>
      <w:r w:rsidRPr="00F715BE">
        <w:rPr>
          <w:rFonts w:ascii="Times New Roman" w:eastAsia="Times New Roman" w:hAnsi="Times New Roman" w:cs="Times New Roman"/>
          <w:sz w:val="26"/>
          <w:szCs w:val="26"/>
          <w:lang w:eastAsia="ru-RU"/>
        </w:rPr>
        <w:t xml:space="preserve"> от ______________________________</w:t>
      </w:r>
    </w:p>
    <w:p w:rsidR="00F715BE" w:rsidRPr="00F715BE" w:rsidRDefault="00F715BE" w:rsidP="00F715BE">
      <w:pPr>
        <w:autoSpaceDE w:val="0"/>
        <w:autoSpaceDN w:val="0"/>
        <w:adjustRightInd w:val="0"/>
        <w:spacing w:after="0" w:line="240" w:lineRule="auto"/>
        <w:ind w:left="5103" w:firstLine="720"/>
        <w:jc w:val="both"/>
        <w:rPr>
          <w:rFonts w:ascii="Times New Roman" w:eastAsia="Times New Roman" w:hAnsi="Times New Roman" w:cs="Times New Roman"/>
          <w:sz w:val="26"/>
          <w:szCs w:val="26"/>
          <w:lang w:eastAsia="ru-RU"/>
        </w:rPr>
      </w:pPr>
      <w:r w:rsidRPr="00F715BE">
        <w:rPr>
          <w:rFonts w:ascii="Times New Roman" w:eastAsia="Times New Roman" w:hAnsi="Times New Roman" w:cs="Times New Roman"/>
          <w:sz w:val="26"/>
          <w:szCs w:val="26"/>
          <w:lang w:eastAsia="ru-RU"/>
        </w:rPr>
        <w:t>________________________________,</w:t>
      </w:r>
    </w:p>
    <w:p w:rsidR="00F715BE" w:rsidRPr="00F715BE" w:rsidRDefault="00F715BE" w:rsidP="00F715BE">
      <w:pPr>
        <w:autoSpaceDE w:val="0"/>
        <w:autoSpaceDN w:val="0"/>
        <w:adjustRightInd w:val="0"/>
        <w:spacing w:after="0" w:line="240" w:lineRule="auto"/>
        <w:ind w:left="5103" w:firstLine="720"/>
        <w:jc w:val="center"/>
        <w:rPr>
          <w:rFonts w:ascii="Times New Roman" w:eastAsia="Times New Roman" w:hAnsi="Times New Roman" w:cs="Times New Roman"/>
          <w:sz w:val="20"/>
          <w:szCs w:val="20"/>
          <w:lang w:eastAsia="ru-RU"/>
        </w:rPr>
      </w:pPr>
      <w:r w:rsidRPr="00F715BE">
        <w:rPr>
          <w:rFonts w:ascii="Times New Roman" w:eastAsia="Times New Roman" w:hAnsi="Times New Roman" w:cs="Times New Roman"/>
          <w:sz w:val="20"/>
          <w:szCs w:val="20"/>
          <w:lang w:eastAsia="ru-RU"/>
        </w:rPr>
        <w:t>(Ф.И.О. гражданина полностью)</w:t>
      </w:r>
    </w:p>
    <w:p w:rsidR="00F715BE" w:rsidRPr="00F715BE" w:rsidRDefault="00F715BE" w:rsidP="00F715BE">
      <w:pPr>
        <w:autoSpaceDE w:val="0"/>
        <w:autoSpaceDN w:val="0"/>
        <w:adjustRightInd w:val="0"/>
        <w:spacing w:after="0" w:line="240" w:lineRule="auto"/>
        <w:ind w:left="5103" w:firstLine="720"/>
        <w:jc w:val="both"/>
        <w:rPr>
          <w:rFonts w:ascii="Times New Roman" w:eastAsia="Times New Roman" w:hAnsi="Times New Roman" w:cs="Times New Roman"/>
          <w:sz w:val="26"/>
          <w:szCs w:val="26"/>
          <w:lang w:eastAsia="ru-RU"/>
        </w:rPr>
      </w:pPr>
    </w:p>
    <w:p w:rsidR="00F715BE" w:rsidRPr="00F715BE" w:rsidRDefault="00F715BE" w:rsidP="00F715BE">
      <w:pPr>
        <w:autoSpaceDE w:val="0"/>
        <w:autoSpaceDN w:val="0"/>
        <w:adjustRightInd w:val="0"/>
        <w:spacing w:after="0" w:line="240" w:lineRule="auto"/>
        <w:ind w:left="5103" w:firstLine="720"/>
        <w:jc w:val="both"/>
        <w:rPr>
          <w:rFonts w:ascii="Times New Roman" w:eastAsia="Times New Roman" w:hAnsi="Times New Roman" w:cs="Times New Roman"/>
          <w:sz w:val="26"/>
          <w:szCs w:val="26"/>
          <w:lang w:eastAsia="ru-RU"/>
        </w:rPr>
      </w:pPr>
      <w:proofErr w:type="gramStart"/>
      <w:r w:rsidRPr="00F715BE">
        <w:rPr>
          <w:rFonts w:ascii="Times New Roman" w:eastAsia="Times New Roman" w:hAnsi="Times New Roman" w:cs="Times New Roman"/>
          <w:sz w:val="26"/>
          <w:szCs w:val="26"/>
          <w:lang w:eastAsia="ru-RU"/>
        </w:rPr>
        <w:t>проживающего</w:t>
      </w:r>
      <w:proofErr w:type="gramEnd"/>
      <w:r w:rsidRPr="00F715BE">
        <w:rPr>
          <w:rFonts w:ascii="Times New Roman" w:eastAsia="Times New Roman" w:hAnsi="Times New Roman" w:cs="Times New Roman"/>
          <w:sz w:val="26"/>
          <w:szCs w:val="26"/>
          <w:lang w:eastAsia="ru-RU"/>
        </w:rPr>
        <w:t xml:space="preserve"> по адресу:__________</w:t>
      </w:r>
    </w:p>
    <w:p w:rsidR="00F715BE" w:rsidRPr="00F715BE" w:rsidRDefault="00F715BE" w:rsidP="00F715BE">
      <w:pPr>
        <w:autoSpaceDE w:val="0"/>
        <w:autoSpaceDN w:val="0"/>
        <w:adjustRightInd w:val="0"/>
        <w:spacing w:after="0" w:line="240" w:lineRule="auto"/>
        <w:ind w:left="5103" w:firstLine="720"/>
        <w:jc w:val="both"/>
        <w:rPr>
          <w:rFonts w:ascii="Times New Roman" w:eastAsia="Times New Roman" w:hAnsi="Times New Roman" w:cs="Times New Roman"/>
          <w:sz w:val="26"/>
          <w:szCs w:val="26"/>
          <w:lang w:eastAsia="ru-RU"/>
        </w:rPr>
      </w:pPr>
      <w:r w:rsidRPr="00F715BE">
        <w:rPr>
          <w:rFonts w:ascii="Times New Roman" w:eastAsia="Times New Roman" w:hAnsi="Times New Roman" w:cs="Times New Roman"/>
          <w:sz w:val="26"/>
          <w:szCs w:val="26"/>
          <w:lang w:eastAsia="ru-RU"/>
        </w:rPr>
        <w:t>________________________________</w:t>
      </w:r>
    </w:p>
    <w:p w:rsidR="00F715BE" w:rsidRPr="00F715BE" w:rsidRDefault="00F715BE" w:rsidP="00F715BE">
      <w:pPr>
        <w:autoSpaceDE w:val="0"/>
        <w:autoSpaceDN w:val="0"/>
        <w:adjustRightInd w:val="0"/>
        <w:spacing w:after="0" w:line="240" w:lineRule="auto"/>
        <w:ind w:left="5103" w:firstLine="720"/>
        <w:jc w:val="both"/>
        <w:rPr>
          <w:rFonts w:ascii="Times New Roman" w:eastAsia="Times New Roman" w:hAnsi="Times New Roman" w:cs="Times New Roman"/>
          <w:sz w:val="26"/>
          <w:szCs w:val="26"/>
          <w:lang w:eastAsia="ru-RU"/>
        </w:rPr>
      </w:pPr>
      <w:r w:rsidRPr="00F715BE">
        <w:rPr>
          <w:rFonts w:ascii="Times New Roman" w:eastAsia="Times New Roman" w:hAnsi="Times New Roman" w:cs="Times New Roman"/>
          <w:sz w:val="26"/>
          <w:szCs w:val="26"/>
          <w:lang w:eastAsia="ru-RU"/>
        </w:rPr>
        <w:t>________________________________,</w:t>
      </w:r>
    </w:p>
    <w:p w:rsidR="00F715BE" w:rsidRPr="00F715BE" w:rsidRDefault="00F715BE" w:rsidP="00F715BE">
      <w:pPr>
        <w:autoSpaceDE w:val="0"/>
        <w:autoSpaceDN w:val="0"/>
        <w:adjustRightInd w:val="0"/>
        <w:spacing w:after="0" w:line="240" w:lineRule="auto"/>
        <w:ind w:left="5103" w:firstLine="720"/>
        <w:jc w:val="center"/>
        <w:rPr>
          <w:rFonts w:ascii="Times New Roman" w:eastAsia="Times New Roman" w:hAnsi="Times New Roman" w:cs="Times New Roman"/>
          <w:sz w:val="20"/>
          <w:szCs w:val="20"/>
          <w:lang w:eastAsia="ru-RU"/>
        </w:rPr>
      </w:pPr>
      <w:proofErr w:type="gramStart"/>
      <w:r w:rsidRPr="00F715BE">
        <w:rPr>
          <w:rFonts w:ascii="Times New Roman" w:eastAsia="Times New Roman" w:hAnsi="Times New Roman" w:cs="Times New Roman"/>
          <w:sz w:val="20"/>
          <w:szCs w:val="20"/>
          <w:lang w:eastAsia="ru-RU"/>
        </w:rPr>
        <w:t>(указывается индекс и адрес</w:t>
      </w:r>
      <w:proofErr w:type="gramEnd"/>
    </w:p>
    <w:p w:rsidR="00F715BE" w:rsidRPr="00F715BE" w:rsidRDefault="00F715BE" w:rsidP="00F715BE">
      <w:pPr>
        <w:autoSpaceDE w:val="0"/>
        <w:autoSpaceDN w:val="0"/>
        <w:adjustRightInd w:val="0"/>
        <w:spacing w:after="0" w:line="240" w:lineRule="auto"/>
        <w:ind w:left="5103" w:firstLine="720"/>
        <w:jc w:val="center"/>
        <w:rPr>
          <w:rFonts w:ascii="Times New Roman" w:eastAsia="Times New Roman" w:hAnsi="Times New Roman" w:cs="Times New Roman"/>
          <w:sz w:val="26"/>
          <w:szCs w:val="26"/>
          <w:lang w:eastAsia="ru-RU"/>
        </w:rPr>
      </w:pPr>
      <w:r w:rsidRPr="00F715BE">
        <w:rPr>
          <w:rFonts w:ascii="Times New Roman" w:eastAsia="Times New Roman" w:hAnsi="Times New Roman" w:cs="Times New Roman"/>
          <w:sz w:val="20"/>
          <w:szCs w:val="20"/>
          <w:lang w:eastAsia="ru-RU"/>
        </w:rPr>
        <w:t>регистрации по месту жительства)</w:t>
      </w:r>
    </w:p>
    <w:p w:rsidR="00F715BE" w:rsidRPr="00F715BE" w:rsidRDefault="00F715BE" w:rsidP="00F715BE">
      <w:pPr>
        <w:autoSpaceDE w:val="0"/>
        <w:autoSpaceDN w:val="0"/>
        <w:adjustRightInd w:val="0"/>
        <w:spacing w:after="0" w:line="240" w:lineRule="auto"/>
        <w:ind w:left="5103" w:firstLine="720"/>
        <w:jc w:val="both"/>
        <w:rPr>
          <w:rFonts w:ascii="Times New Roman" w:eastAsia="Times New Roman" w:hAnsi="Times New Roman" w:cs="Times New Roman"/>
          <w:sz w:val="26"/>
          <w:szCs w:val="26"/>
          <w:lang w:eastAsia="ru-RU"/>
        </w:rPr>
      </w:pPr>
    </w:p>
    <w:p w:rsidR="00F715BE" w:rsidRPr="00F715BE" w:rsidRDefault="00F715BE" w:rsidP="00F715BE">
      <w:pPr>
        <w:autoSpaceDE w:val="0"/>
        <w:autoSpaceDN w:val="0"/>
        <w:adjustRightInd w:val="0"/>
        <w:spacing w:after="0" w:line="240" w:lineRule="auto"/>
        <w:ind w:left="5103" w:firstLine="720"/>
        <w:jc w:val="both"/>
        <w:rPr>
          <w:rFonts w:ascii="Times New Roman" w:eastAsia="Times New Roman" w:hAnsi="Times New Roman" w:cs="Times New Roman"/>
          <w:sz w:val="26"/>
          <w:szCs w:val="26"/>
          <w:lang w:eastAsia="ru-RU"/>
        </w:rPr>
      </w:pPr>
      <w:r w:rsidRPr="00F715BE">
        <w:rPr>
          <w:rFonts w:ascii="Times New Roman" w:eastAsia="Times New Roman" w:hAnsi="Times New Roman" w:cs="Times New Roman"/>
          <w:sz w:val="26"/>
          <w:szCs w:val="26"/>
          <w:lang w:eastAsia="ru-RU"/>
        </w:rPr>
        <w:t>контактные телефоны:</w:t>
      </w:r>
    </w:p>
    <w:p w:rsidR="00F715BE" w:rsidRPr="00F715BE" w:rsidRDefault="00F715BE" w:rsidP="00F715BE">
      <w:pPr>
        <w:autoSpaceDE w:val="0"/>
        <w:autoSpaceDN w:val="0"/>
        <w:adjustRightInd w:val="0"/>
        <w:spacing w:after="0" w:line="240" w:lineRule="auto"/>
        <w:ind w:left="5103" w:firstLine="720"/>
        <w:jc w:val="both"/>
        <w:rPr>
          <w:rFonts w:ascii="Times New Roman" w:eastAsia="Times New Roman" w:hAnsi="Times New Roman" w:cs="Times New Roman"/>
          <w:sz w:val="26"/>
          <w:szCs w:val="26"/>
          <w:lang w:eastAsia="ru-RU"/>
        </w:rPr>
      </w:pPr>
      <w:r w:rsidRPr="00F715BE">
        <w:rPr>
          <w:rFonts w:ascii="Times New Roman" w:eastAsia="Times New Roman" w:hAnsi="Times New Roman" w:cs="Times New Roman"/>
          <w:sz w:val="26"/>
          <w:szCs w:val="26"/>
          <w:lang w:eastAsia="ru-RU"/>
        </w:rPr>
        <w:t>дом. ___________________________,</w:t>
      </w:r>
    </w:p>
    <w:p w:rsidR="00F715BE" w:rsidRPr="00F715BE" w:rsidRDefault="00F715BE" w:rsidP="00F715BE">
      <w:pPr>
        <w:autoSpaceDE w:val="0"/>
        <w:autoSpaceDN w:val="0"/>
        <w:adjustRightInd w:val="0"/>
        <w:spacing w:after="0" w:line="240" w:lineRule="auto"/>
        <w:ind w:left="5103" w:firstLine="720"/>
        <w:jc w:val="both"/>
        <w:rPr>
          <w:rFonts w:ascii="Times New Roman" w:eastAsia="Times New Roman" w:hAnsi="Times New Roman" w:cs="Times New Roman"/>
          <w:sz w:val="26"/>
          <w:szCs w:val="26"/>
          <w:lang w:eastAsia="ru-RU"/>
        </w:rPr>
      </w:pPr>
      <w:r w:rsidRPr="00F715BE">
        <w:rPr>
          <w:rFonts w:ascii="Times New Roman" w:eastAsia="Times New Roman" w:hAnsi="Times New Roman" w:cs="Times New Roman"/>
          <w:sz w:val="26"/>
          <w:szCs w:val="26"/>
          <w:lang w:eastAsia="ru-RU"/>
        </w:rPr>
        <w:t>моб. ____________________________</w:t>
      </w:r>
    </w:p>
    <w:p w:rsidR="00F715BE" w:rsidRPr="00F715BE" w:rsidRDefault="00F715BE" w:rsidP="00F715BE">
      <w:pPr>
        <w:widowControl w:val="0"/>
        <w:autoSpaceDE w:val="0"/>
        <w:autoSpaceDN w:val="0"/>
        <w:adjustRightInd w:val="0"/>
        <w:spacing w:after="0" w:line="240" w:lineRule="auto"/>
        <w:ind w:firstLine="720"/>
        <w:jc w:val="right"/>
        <w:rPr>
          <w:rFonts w:ascii="Times New Roman" w:eastAsia="Calibri" w:hAnsi="Times New Roman" w:cs="Times New Roman"/>
          <w:sz w:val="28"/>
          <w:szCs w:val="20"/>
          <w:lang w:eastAsia="ru-RU"/>
        </w:rPr>
      </w:pPr>
    </w:p>
    <w:p w:rsidR="00F715BE" w:rsidRPr="00F715BE" w:rsidRDefault="00F715BE" w:rsidP="00F715BE">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p>
    <w:p w:rsidR="00F715BE" w:rsidRPr="00F715BE" w:rsidRDefault="00F715BE" w:rsidP="00F715BE">
      <w:pPr>
        <w:autoSpaceDE w:val="0"/>
        <w:autoSpaceDN w:val="0"/>
        <w:adjustRightInd w:val="0"/>
        <w:spacing w:after="0" w:line="240" w:lineRule="auto"/>
        <w:ind w:firstLine="709"/>
        <w:jc w:val="center"/>
        <w:rPr>
          <w:rFonts w:ascii="Times New Roman" w:eastAsia="Times New Roman" w:hAnsi="Times New Roman" w:cs="Times New Roman"/>
          <w:sz w:val="26"/>
          <w:szCs w:val="26"/>
          <w:lang w:eastAsia="ru-RU"/>
        </w:rPr>
      </w:pPr>
      <w:r w:rsidRPr="00F715BE">
        <w:rPr>
          <w:rFonts w:ascii="Times New Roman" w:eastAsia="Times New Roman" w:hAnsi="Times New Roman" w:cs="Times New Roman"/>
          <w:sz w:val="26"/>
          <w:szCs w:val="26"/>
          <w:lang w:eastAsia="ru-RU"/>
        </w:rPr>
        <w:t>ЗАЯВЛЕНИЕ</w:t>
      </w:r>
    </w:p>
    <w:p w:rsidR="00F715BE" w:rsidRPr="00F715BE" w:rsidRDefault="00F715BE" w:rsidP="00F715BE">
      <w:pPr>
        <w:autoSpaceDE w:val="0"/>
        <w:autoSpaceDN w:val="0"/>
        <w:adjustRightInd w:val="0"/>
        <w:spacing w:after="0" w:line="240" w:lineRule="auto"/>
        <w:ind w:firstLine="709"/>
        <w:jc w:val="center"/>
        <w:rPr>
          <w:rFonts w:ascii="Times New Roman" w:eastAsia="Times New Roman" w:hAnsi="Times New Roman" w:cs="Times New Roman"/>
          <w:sz w:val="26"/>
          <w:szCs w:val="26"/>
          <w:lang w:eastAsia="ru-RU"/>
        </w:rPr>
      </w:pPr>
    </w:p>
    <w:p w:rsidR="00F715BE" w:rsidRPr="00F715BE" w:rsidRDefault="00F715BE" w:rsidP="00F715BE">
      <w:pPr>
        <w:autoSpaceDE w:val="0"/>
        <w:autoSpaceDN w:val="0"/>
        <w:adjustRightInd w:val="0"/>
        <w:spacing w:after="0" w:line="240" w:lineRule="auto"/>
        <w:ind w:firstLine="720"/>
        <w:jc w:val="both"/>
        <w:rPr>
          <w:rFonts w:ascii="Times New Roman" w:eastAsia="Times New Roman" w:hAnsi="Times New Roman" w:cs="Times New Roman"/>
          <w:sz w:val="26"/>
          <w:szCs w:val="26"/>
          <w:lang w:eastAsia="ru-RU"/>
        </w:rPr>
      </w:pPr>
      <w:r w:rsidRPr="00F715BE">
        <w:rPr>
          <w:rFonts w:ascii="Times New Roman" w:eastAsia="Times New Roman" w:hAnsi="Times New Roman" w:cs="Times New Roman"/>
          <w:sz w:val="26"/>
          <w:szCs w:val="26"/>
          <w:lang w:eastAsia="ru-RU"/>
        </w:rPr>
        <w:t>Просим (прошу) передать в _____________________________________________</w:t>
      </w:r>
    </w:p>
    <w:p w:rsidR="00F715BE" w:rsidRPr="00F715BE" w:rsidRDefault="00F715BE" w:rsidP="00F715BE">
      <w:pPr>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r w:rsidRPr="00F715BE">
        <w:rPr>
          <w:rFonts w:ascii="Times New Roman" w:eastAsia="Times New Roman" w:hAnsi="Times New Roman" w:cs="Times New Roman"/>
          <w:sz w:val="20"/>
          <w:szCs w:val="20"/>
          <w:lang w:eastAsia="ru-RU"/>
        </w:rPr>
        <w:t xml:space="preserve">                                                                              (частную, общую совместную/общую долевую)</w:t>
      </w:r>
    </w:p>
    <w:p w:rsidR="00F715BE" w:rsidRPr="00F715BE" w:rsidRDefault="00F715BE" w:rsidP="00F715BE">
      <w:pPr>
        <w:autoSpaceDE w:val="0"/>
        <w:autoSpaceDN w:val="0"/>
        <w:adjustRightInd w:val="0"/>
        <w:spacing w:after="0" w:line="240" w:lineRule="auto"/>
        <w:ind w:firstLine="720"/>
        <w:jc w:val="both"/>
        <w:rPr>
          <w:rFonts w:ascii="Times New Roman" w:eastAsia="Times New Roman" w:hAnsi="Times New Roman" w:cs="Times New Roman"/>
          <w:sz w:val="26"/>
          <w:szCs w:val="26"/>
          <w:lang w:eastAsia="ru-RU"/>
        </w:rPr>
      </w:pPr>
    </w:p>
    <w:p w:rsidR="00F715BE" w:rsidRPr="00F715BE" w:rsidRDefault="00F715BE" w:rsidP="00F715BE">
      <w:pPr>
        <w:autoSpaceDE w:val="0"/>
        <w:autoSpaceDN w:val="0"/>
        <w:adjustRightInd w:val="0"/>
        <w:spacing w:after="0" w:line="240" w:lineRule="auto"/>
        <w:ind w:firstLine="720"/>
        <w:jc w:val="both"/>
        <w:rPr>
          <w:rFonts w:ascii="Times New Roman" w:eastAsia="Times New Roman" w:hAnsi="Times New Roman" w:cs="Times New Roman"/>
          <w:sz w:val="26"/>
          <w:szCs w:val="26"/>
          <w:lang w:eastAsia="ru-RU"/>
        </w:rPr>
      </w:pPr>
      <w:proofErr w:type="gramStart"/>
      <w:r w:rsidRPr="00F715BE">
        <w:rPr>
          <w:rFonts w:ascii="Times New Roman" w:eastAsia="Times New Roman" w:hAnsi="Times New Roman" w:cs="Times New Roman"/>
          <w:sz w:val="26"/>
          <w:szCs w:val="26"/>
          <w:lang w:eastAsia="ru-RU"/>
        </w:rPr>
        <w:t>собственность</w:t>
      </w:r>
      <w:proofErr w:type="gramEnd"/>
      <w:r w:rsidRPr="00F715BE">
        <w:rPr>
          <w:rFonts w:ascii="Times New Roman" w:eastAsia="Times New Roman" w:hAnsi="Times New Roman" w:cs="Times New Roman"/>
          <w:sz w:val="26"/>
          <w:szCs w:val="26"/>
          <w:lang w:eastAsia="ru-RU"/>
        </w:rPr>
        <w:t xml:space="preserve"> занимаемую нами (мной) на основании _____________________________________________________________________________</w:t>
      </w:r>
    </w:p>
    <w:p w:rsidR="00F715BE" w:rsidRPr="00F715BE" w:rsidRDefault="00F715BE" w:rsidP="00F715BE">
      <w:pPr>
        <w:autoSpaceDE w:val="0"/>
        <w:autoSpaceDN w:val="0"/>
        <w:adjustRightInd w:val="0"/>
        <w:spacing w:after="0" w:line="240" w:lineRule="auto"/>
        <w:ind w:firstLine="720"/>
        <w:jc w:val="center"/>
        <w:rPr>
          <w:rFonts w:ascii="Times New Roman" w:eastAsia="Times New Roman" w:hAnsi="Times New Roman" w:cs="Times New Roman"/>
          <w:sz w:val="20"/>
          <w:szCs w:val="20"/>
          <w:lang w:eastAsia="ru-RU"/>
        </w:rPr>
      </w:pPr>
      <w:r w:rsidRPr="00F715BE">
        <w:rPr>
          <w:rFonts w:ascii="Times New Roman" w:eastAsia="Times New Roman" w:hAnsi="Times New Roman" w:cs="Times New Roman"/>
          <w:sz w:val="20"/>
          <w:szCs w:val="20"/>
          <w:lang w:eastAsia="ru-RU"/>
        </w:rPr>
        <w:t>(договора социального найма, ордера)</w:t>
      </w:r>
    </w:p>
    <w:p w:rsidR="00F715BE" w:rsidRPr="00F715BE" w:rsidRDefault="00F715BE" w:rsidP="00F715BE">
      <w:pPr>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p>
    <w:p w:rsidR="00F715BE" w:rsidRPr="00F715BE" w:rsidRDefault="00F715BE" w:rsidP="00F715BE">
      <w:pPr>
        <w:autoSpaceDE w:val="0"/>
        <w:autoSpaceDN w:val="0"/>
        <w:adjustRightInd w:val="0"/>
        <w:spacing w:after="0" w:line="240" w:lineRule="auto"/>
        <w:ind w:firstLine="720"/>
        <w:jc w:val="both"/>
        <w:rPr>
          <w:rFonts w:ascii="Times New Roman" w:eastAsia="Times New Roman" w:hAnsi="Times New Roman" w:cs="Times New Roman"/>
          <w:sz w:val="26"/>
          <w:szCs w:val="26"/>
          <w:lang w:eastAsia="ru-RU"/>
        </w:rPr>
      </w:pPr>
      <w:r w:rsidRPr="00F715BE">
        <w:rPr>
          <w:rFonts w:ascii="Times New Roman" w:eastAsia="Times New Roman" w:hAnsi="Times New Roman" w:cs="Times New Roman"/>
          <w:sz w:val="26"/>
          <w:szCs w:val="26"/>
          <w:lang w:eastAsia="ru-RU"/>
        </w:rPr>
        <w:t xml:space="preserve">квартиру № _____ корп. ____ дома № _____ </w:t>
      </w:r>
      <w:proofErr w:type="gramStart"/>
      <w:r w:rsidRPr="00F715BE">
        <w:rPr>
          <w:rFonts w:ascii="Times New Roman" w:eastAsia="Times New Roman" w:hAnsi="Times New Roman" w:cs="Times New Roman"/>
          <w:sz w:val="26"/>
          <w:szCs w:val="26"/>
          <w:lang w:eastAsia="ru-RU"/>
        </w:rPr>
        <w:t>по</w:t>
      </w:r>
      <w:proofErr w:type="gramEnd"/>
      <w:r w:rsidRPr="00F715BE">
        <w:rPr>
          <w:rFonts w:ascii="Times New Roman" w:eastAsia="Times New Roman" w:hAnsi="Times New Roman" w:cs="Times New Roman"/>
          <w:sz w:val="26"/>
          <w:szCs w:val="26"/>
          <w:lang w:eastAsia="ru-RU"/>
        </w:rPr>
        <w:t xml:space="preserve"> _______________________________</w:t>
      </w:r>
    </w:p>
    <w:p w:rsidR="00F715BE" w:rsidRPr="00F715BE" w:rsidRDefault="00F715BE" w:rsidP="00F715BE">
      <w:pPr>
        <w:autoSpaceDE w:val="0"/>
        <w:autoSpaceDN w:val="0"/>
        <w:adjustRightInd w:val="0"/>
        <w:spacing w:after="0" w:line="240" w:lineRule="auto"/>
        <w:ind w:firstLine="720"/>
        <w:jc w:val="both"/>
        <w:rPr>
          <w:rFonts w:ascii="Times New Roman" w:eastAsia="Times New Roman" w:hAnsi="Times New Roman" w:cs="Times New Roman"/>
          <w:sz w:val="26"/>
          <w:szCs w:val="26"/>
          <w:lang w:eastAsia="ru-RU"/>
        </w:rPr>
      </w:pPr>
      <w:r w:rsidRPr="00F715BE">
        <w:rPr>
          <w:rFonts w:ascii="Times New Roman" w:eastAsia="Times New Roman" w:hAnsi="Times New Roman" w:cs="Times New Roman"/>
          <w:sz w:val="26"/>
          <w:szCs w:val="26"/>
          <w:lang w:eastAsia="ru-RU"/>
        </w:rPr>
        <w:t>в ________________________________________________________________районе.</w:t>
      </w:r>
    </w:p>
    <w:p w:rsidR="00F715BE" w:rsidRPr="00F715BE" w:rsidRDefault="00F715BE" w:rsidP="00F715BE">
      <w:pPr>
        <w:autoSpaceDE w:val="0"/>
        <w:autoSpaceDN w:val="0"/>
        <w:adjustRightInd w:val="0"/>
        <w:spacing w:after="0" w:line="240" w:lineRule="auto"/>
        <w:ind w:firstLine="720"/>
        <w:jc w:val="both"/>
        <w:rPr>
          <w:rFonts w:ascii="Times New Roman" w:eastAsia="Times New Roman" w:hAnsi="Times New Roman" w:cs="Times New Roman"/>
          <w:sz w:val="26"/>
          <w:szCs w:val="26"/>
          <w:lang w:eastAsia="ru-RU"/>
        </w:rPr>
      </w:pPr>
      <w:r w:rsidRPr="00F715BE">
        <w:rPr>
          <w:rFonts w:ascii="Times New Roman" w:eastAsia="Times New Roman" w:hAnsi="Times New Roman" w:cs="Times New Roman"/>
          <w:sz w:val="26"/>
          <w:szCs w:val="26"/>
          <w:lang w:eastAsia="ru-RU"/>
        </w:rPr>
        <w:t>Ранее в приватизации жилых помещений из проживающих (зарегистрированных) в данной квартире лиц ____________________________________________________</w:t>
      </w:r>
    </w:p>
    <w:p w:rsidR="00F715BE" w:rsidRPr="00F715BE" w:rsidRDefault="00F715BE" w:rsidP="00F715BE">
      <w:pPr>
        <w:autoSpaceDE w:val="0"/>
        <w:autoSpaceDN w:val="0"/>
        <w:adjustRightInd w:val="0"/>
        <w:spacing w:after="0" w:line="240" w:lineRule="auto"/>
        <w:ind w:firstLine="720"/>
        <w:jc w:val="both"/>
        <w:rPr>
          <w:rFonts w:ascii="Times New Roman" w:eastAsia="Times New Roman" w:hAnsi="Times New Roman" w:cs="Times New Roman"/>
          <w:sz w:val="26"/>
          <w:szCs w:val="26"/>
          <w:lang w:eastAsia="ru-RU"/>
        </w:rPr>
      </w:pPr>
      <w:r w:rsidRPr="00F715BE">
        <w:rPr>
          <w:rFonts w:ascii="Times New Roman" w:eastAsia="Times New Roman" w:hAnsi="Times New Roman" w:cs="Times New Roman"/>
          <w:sz w:val="26"/>
          <w:szCs w:val="26"/>
          <w:lang w:eastAsia="ru-RU"/>
        </w:rPr>
        <w:t>_______________________________________________________________________</w:t>
      </w:r>
    </w:p>
    <w:p w:rsidR="00F715BE" w:rsidRPr="00F715BE" w:rsidRDefault="00F715BE" w:rsidP="00F715BE">
      <w:pPr>
        <w:autoSpaceDE w:val="0"/>
        <w:autoSpaceDN w:val="0"/>
        <w:adjustRightInd w:val="0"/>
        <w:spacing w:after="0" w:line="240" w:lineRule="auto"/>
        <w:ind w:firstLine="720"/>
        <w:jc w:val="center"/>
        <w:rPr>
          <w:rFonts w:ascii="Times New Roman" w:eastAsia="Times New Roman" w:hAnsi="Times New Roman" w:cs="Times New Roman"/>
          <w:sz w:val="20"/>
          <w:szCs w:val="20"/>
          <w:lang w:eastAsia="ru-RU"/>
        </w:rPr>
      </w:pPr>
      <w:r w:rsidRPr="00F715BE">
        <w:rPr>
          <w:rFonts w:ascii="Times New Roman" w:eastAsia="Times New Roman" w:hAnsi="Times New Roman" w:cs="Times New Roman"/>
          <w:sz w:val="20"/>
          <w:szCs w:val="20"/>
          <w:lang w:eastAsia="ru-RU"/>
        </w:rPr>
        <w:t>(никто не участвовал или участвовал: кто и по какому адресу)</w:t>
      </w:r>
    </w:p>
    <w:p w:rsidR="00F715BE" w:rsidRPr="00F715BE" w:rsidRDefault="00F715BE" w:rsidP="00F715BE">
      <w:pPr>
        <w:autoSpaceDE w:val="0"/>
        <w:autoSpaceDN w:val="0"/>
        <w:adjustRightInd w:val="0"/>
        <w:spacing w:after="0" w:line="240" w:lineRule="auto"/>
        <w:ind w:firstLine="720"/>
        <w:jc w:val="both"/>
        <w:rPr>
          <w:rFonts w:ascii="Times New Roman" w:eastAsia="Times New Roman" w:hAnsi="Times New Roman" w:cs="Times New Roman"/>
          <w:sz w:val="26"/>
          <w:szCs w:val="26"/>
          <w:lang w:eastAsia="ru-RU"/>
        </w:rPr>
      </w:pPr>
    </w:p>
    <w:p w:rsidR="00F715BE" w:rsidRPr="00F715BE" w:rsidRDefault="00F715BE" w:rsidP="00F715BE">
      <w:pPr>
        <w:autoSpaceDE w:val="0"/>
        <w:autoSpaceDN w:val="0"/>
        <w:adjustRightInd w:val="0"/>
        <w:spacing w:after="0" w:line="240" w:lineRule="auto"/>
        <w:ind w:firstLine="720"/>
        <w:jc w:val="both"/>
        <w:rPr>
          <w:rFonts w:ascii="Times New Roman" w:eastAsia="Times New Roman" w:hAnsi="Times New Roman" w:cs="Times New Roman"/>
          <w:sz w:val="26"/>
          <w:szCs w:val="26"/>
          <w:lang w:eastAsia="ru-RU"/>
        </w:rPr>
      </w:pPr>
      <w:r w:rsidRPr="00F715BE">
        <w:rPr>
          <w:rFonts w:ascii="Times New Roman" w:eastAsia="Times New Roman" w:hAnsi="Times New Roman" w:cs="Times New Roman"/>
          <w:sz w:val="26"/>
          <w:szCs w:val="26"/>
          <w:lang w:eastAsia="ru-RU"/>
        </w:rPr>
        <w:t>В настоящее время в порядке улучшения жилищных условий жилое помещение</w:t>
      </w:r>
    </w:p>
    <w:p w:rsidR="00F715BE" w:rsidRPr="00F715BE" w:rsidRDefault="00F715BE" w:rsidP="00F715BE">
      <w:pPr>
        <w:autoSpaceDE w:val="0"/>
        <w:autoSpaceDN w:val="0"/>
        <w:adjustRightInd w:val="0"/>
        <w:spacing w:after="0" w:line="240" w:lineRule="auto"/>
        <w:ind w:firstLine="720"/>
        <w:jc w:val="both"/>
        <w:rPr>
          <w:rFonts w:ascii="Times New Roman" w:eastAsia="Times New Roman" w:hAnsi="Times New Roman" w:cs="Times New Roman"/>
          <w:sz w:val="26"/>
          <w:szCs w:val="26"/>
          <w:lang w:eastAsia="ru-RU"/>
        </w:rPr>
      </w:pPr>
      <w:r w:rsidRPr="00F715BE">
        <w:rPr>
          <w:rFonts w:ascii="Times New Roman" w:eastAsia="Times New Roman" w:hAnsi="Times New Roman" w:cs="Times New Roman"/>
          <w:sz w:val="26"/>
          <w:szCs w:val="26"/>
          <w:lang w:eastAsia="ru-RU"/>
        </w:rPr>
        <w:t>_______________________________________________________________________</w:t>
      </w:r>
    </w:p>
    <w:p w:rsidR="00F715BE" w:rsidRPr="00F715BE" w:rsidRDefault="00F715BE" w:rsidP="00F715BE">
      <w:pPr>
        <w:autoSpaceDE w:val="0"/>
        <w:autoSpaceDN w:val="0"/>
        <w:adjustRightInd w:val="0"/>
        <w:spacing w:after="0" w:line="240" w:lineRule="auto"/>
        <w:ind w:firstLine="720"/>
        <w:jc w:val="center"/>
        <w:rPr>
          <w:rFonts w:ascii="Times New Roman" w:eastAsia="Times New Roman" w:hAnsi="Times New Roman" w:cs="Times New Roman"/>
          <w:sz w:val="20"/>
          <w:szCs w:val="20"/>
          <w:lang w:eastAsia="ru-RU"/>
        </w:rPr>
      </w:pPr>
      <w:r w:rsidRPr="00F715BE">
        <w:rPr>
          <w:rFonts w:ascii="Times New Roman" w:eastAsia="Times New Roman" w:hAnsi="Times New Roman" w:cs="Times New Roman"/>
          <w:sz w:val="20"/>
          <w:szCs w:val="20"/>
          <w:lang w:eastAsia="ru-RU"/>
        </w:rPr>
        <w:t xml:space="preserve">(никому не </w:t>
      </w:r>
      <w:proofErr w:type="gramStart"/>
      <w:r w:rsidRPr="00F715BE">
        <w:rPr>
          <w:rFonts w:ascii="Times New Roman" w:eastAsia="Times New Roman" w:hAnsi="Times New Roman" w:cs="Times New Roman"/>
          <w:sz w:val="20"/>
          <w:szCs w:val="20"/>
          <w:lang w:eastAsia="ru-RU"/>
        </w:rPr>
        <w:t>предоставляется</w:t>
      </w:r>
      <w:proofErr w:type="gramEnd"/>
      <w:r w:rsidRPr="00F715BE">
        <w:rPr>
          <w:rFonts w:ascii="Times New Roman" w:eastAsia="Times New Roman" w:hAnsi="Times New Roman" w:cs="Times New Roman"/>
          <w:sz w:val="20"/>
          <w:szCs w:val="20"/>
          <w:lang w:eastAsia="ru-RU"/>
        </w:rPr>
        <w:t>/предоставляется)</w:t>
      </w:r>
    </w:p>
    <w:p w:rsidR="00F715BE" w:rsidRPr="00F715BE" w:rsidRDefault="00F715BE" w:rsidP="00F715BE">
      <w:pPr>
        <w:autoSpaceDE w:val="0"/>
        <w:autoSpaceDN w:val="0"/>
        <w:adjustRightInd w:val="0"/>
        <w:spacing w:after="0" w:line="240" w:lineRule="auto"/>
        <w:ind w:firstLine="720"/>
        <w:jc w:val="both"/>
        <w:rPr>
          <w:rFonts w:ascii="Times New Roman" w:eastAsia="Times New Roman" w:hAnsi="Times New Roman" w:cs="Times New Roman"/>
          <w:sz w:val="26"/>
          <w:szCs w:val="26"/>
          <w:lang w:eastAsia="ru-RU"/>
        </w:rPr>
      </w:pPr>
    </w:p>
    <w:p w:rsidR="00F715BE" w:rsidRPr="00F715BE" w:rsidRDefault="00F715BE" w:rsidP="00F715BE">
      <w:pPr>
        <w:autoSpaceDE w:val="0"/>
        <w:autoSpaceDN w:val="0"/>
        <w:adjustRightInd w:val="0"/>
        <w:spacing w:after="0" w:line="240" w:lineRule="auto"/>
        <w:ind w:firstLine="720"/>
        <w:jc w:val="both"/>
        <w:rPr>
          <w:rFonts w:ascii="Times New Roman" w:eastAsia="Times New Roman" w:hAnsi="Times New Roman" w:cs="Times New Roman"/>
          <w:sz w:val="26"/>
          <w:szCs w:val="26"/>
          <w:lang w:eastAsia="ru-RU"/>
        </w:rPr>
      </w:pPr>
      <w:r w:rsidRPr="00F715BE">
        <w:rPr>
          <w:rFonts w:ascii="Times New Roman" w:eastAsia="Times New Roman" w:hAnsi="Times New Roman" w:cs="Times New Roman"/>
          <w:sz w:val="26"/>
          <w:szCs w:val="26"/>
          <w:lang w:eastAsia="ru-RU"/>
        </w:rPr>
        <w:t>Просим (прошу) оформить договор передачи жилого помещения (квартиры, дома) в собственность в порядке приватизации.</w:t>
      </w:r>
    </w:p>
    <w:p w:rsidR="00F715BE" w:rsidRPr="00F715BE" w:rsidRDefault="00F715BE" w:rsidP="00F715BE">
      <w:pPr>
        <w:widowControl w:val="0"/>
        <w:autoSpaceDE w:val="0"/>
        <w:autoSpaceDN w:val="0"/>
        <w:adjustRightInd w:val="0"/>
        <w:spacing w:after="0" w:line="240" w:lineRule="auto"/>
        <w:ind w:firstLine="709"/>
        <w:jc w:val="center"/>
        <w:rPr>
          <w:rFonts w:ascii="Times New Roman" w:eastAsia="Calibri" w:hAnsi="Times New Roman" w:cs="Times New Roman"/>
          <w:sz w:val="28"/>
          <w:szCs w:val="28"/>
          <w:lang w:eastAsia="ru-RU"/>
        </w:rPr>
      </w:pPr>
    </w:p>
    <w:p w:rsidR="00F715BE" w:rsidRPr="00F715BE" w:rsidRDefault="00F715BE" w:rsidP="00F715BE">
      <w:pPr>
        <w:autoSpaceDE w:val="0"/>
        <w:autoSpaceDN w:val="0"/>
        <w:adjustRightInd w:val="0"/>
        <w:spacing w:after="0" w:line="240" w:lineRule="auto"/>
        <w:ind w:firstLine="709"/>
        <w:jc w:val="center"/>
        <w:rPr>
          <w:rFonts w:ascii="Times New Roman" w:eastAsia="Times New Roman" w:hAnsi="Times New Roman" w:cs="Times New Roman"/>
          <w:sz w:val="26"/>
          <w:szCs w:val="26"/>
          <w:lang w:eastAsia="ru-RU"/>
        </w:rPr>
      </w:pPr>
      <w:r w:rsidRPr="00F715BE">
        <w:rPr>
          <w:rFonts w:ascii="Times New Roman" w:eastAsia="Times New Roman" w:hAnsi="Times New Roman" w:cs="Times New Roman"/>
          <w:sz w:val="26"/>
          <w:szCs w:val="26"/>
          <w:lang w:eastAsia="ru-RU"/>
        </w:rPr>
        <w:t>ПОДПИСИ ГРАЖДАН, ПРИНИМАЮЩИЕ УЧАСТИЕ В ПРИВАТИЗАЦИИ, О СОГЛАСИИ НА ПРИВАТИЗАЦИЮ</w:t>
      </w:r>
    </w:p>
    <w:p w:rsidR="00F715BE" w:rsidRPr="00F715BE" w:rsidRDefault="00F715BE" w:rsidP="00F715BE">
      <w:pPr>
        <w:widowControl w:val="0"/>
        <w:autoSpaceDE w:val="0"/>
        <w:autoSpaceDN w:val="0"/>
        <w:adjustRightInd w:val="0"/>
        <w:spacing w:after="0" w:line="240" w:lineRule="auto"/>
        <w:ind w:firstLine="709"/>
        <w:jc w:val="center"/>
        <w:rPr>
          <w:rFonts w:ascii="Times New Roman" w:eastAsia="Calibri" w:hAnsi="Times New Roman" w:cs="Times New Roman"/>
          <w:sz w:val="28"/>
          <w:szCs w:val="28"/>
          <w:lang w:eastAsia="ru-RU"/>
        </w:rPr>
      </w:pPr>
    </w:p>
    <w:p w:rsidR="00F715BE" w:rsidRPr="00F715BE" w:rsidRDefault="00F715BE" w:rsidP="00F715BE">
      <w:pPr>
        <w:widowControl w:val="0"/>
        <w:autoSpaceDE w:val="0"/>
        <w:autoSpaceDN w:val="0"/>
        <w:adjustRightInd w:val="0"/>
        <w:spacing w:after="0" w:line="240" w:lineRule="auto"/>
        <w:ind w:firstLine="709"/>
        <w:jc w:val="center"/>
        <w:rPr>
          <w:rFonts w:ascii="Times New Roman" w:eastAsia="Calibri" w:hAnsi="Times New Roman" w:cs="Times New Roman"/>
          <w:sz w:val="28"/>
          <w:szCs w:val="28"/>
          <w:lang w:eastAsia="ru-RU"/>
        </w:rPr>
      </w:pPr>
    </w:p>
    <w:tbl>
      <w:tblPr>
        <w:tblStyle w:val="a3"/>
        <w:tblW w:w="9888" w:type="dxa"/>
        <w:tblInd w:w="392" w:type="dxa"/>
        <w:tblLook w:val="04A0" w:firstRow="1" w:lastRow="0" w:firstColumn="1" w:lastColumn="0" w:noHBand="0" w:noVBand="1"/>
      </w:tblPr>
      <w:tblGrid>
        <w:gridCol w:w="2476"/>
        <w:gridCol w:w="1881"/>
        <w:gridCol w:w="2259"/>
        <w:gridCol w:w="1763"/>
        <w:gridCol w:w="1509"/>
      </w:tblGrid>
      <w:tr w:rsidR="00F715BE" w:rsidRPr="00F715BE" w:rsidTr="00356DE0">
        <w:tc>
          <w:tcPr>
            <w:tcW w:w="2476" w:type="dxa"/>
          </w:tcPr>
          <w:p w:rsidR="00F715BE" w:rsidRPr="00F715BE" w:rsidRDefault="00F715BE" w:rsidP="00F715BE">
            <w:pPr>
              <w:widowControl w:val="0"/>
              <w:autoSpaceDE w:val="0"/>
              <w:autoSpaceDN w:val="0"/>
              <w:adjustRightInd w:val="0"/>
              <w:ind w:firstLine="34"/>
              <w:jc w:val="center"/>
              <w:rPr>
                <w:rFonts w:ascii="Times New Roman" w:eastAsia="Calibri" w:hAnsi="Times New Roman" w:cs="Times New Roman"/>
                <w:sz w:val="24"/>
                <w:szCs w:val="24"/>
                <w:lang w:eastAsia="ru-RU"/>
              </w:rPr>
            </w:pPr>
            <w:r w:rsidRPr="00F715BE">
              <w:rPr>
                <w:rFonts w:ascii="Times New Roman" w:hAnsi="Times New Roman" w:cs="Times New Roman"/>
                <w:sz w:val="24"/>
                <w:szCs w:val="24"/>
                <w:lang w:eastAsia="ru-RU"/>
              </w:rPr>
              <w:t>Фамилия, имя, отчество</w:t>
            </w:r>
          </w:p>
        </w:tc>
        <w:tc>
          <w:tcPr>
            <w:tcW w:w="1881" w:type="dxa"/>
          </w:tcPr>
          <w:p w:rsidR="00F715BE" w:rsidRPr="00F715BE" w:rsidRDefault="00F715BE" w:rsidP="00F715BE">
            <w:pPr>
              <w:widowControl w:val="0"/>
              <w:autoSpaceDE w:val="0"/>
              <w:autoSpaceDN w:val="0"/>
              <w:adjustRightInd w:val="0"/>
              <w:jc w:val="center"/>
              <w:rPr>
                <w:rFonts w:ascii="Times New Roman" w:eastAsia="Calibri" w:hAnsi="Times New Roman" w:cs="Times New Roman"/>
                <w:sz w:val="24"/>
                <w:szCs w:val="24"/>
                <w:lang w:eastAsia="ru-RU"/>
              </w:rPr>
            </w:pPr>
            <w:r w:rsidRPr="00F715BE">
              <w:rPr>
                <w:rFonts w:ascii="Times New Roman" w:hAnsi="Times New Roman" w:cs="Times New Roman"/>
                <w:sz w:val="24"/>
                <w:szCs w:val="24"/>
                <w:lang w:eastAsia="ru-RU"/>
              </w:rPr>
              <w:t>Дата рождения</w:t>
            </w:r>
          </w:p>
        </w:tc>
        <w:tc>
          <w:tcPr>
            <w:tcW w:w="2259" w:type="dxa"/>
          </w:tcPr>
          <w:p w:rsidR="00F715BE" w:rsidRPr="00F715BE" w:rsidRDefault="00F715BE" w:rsidP="00F715BE">
            <w:pPr>
              <w:widowControl w:val="0"/>
              <w:autoSpaceDE w:val="0"/>
              <w:autoSpaceDN w:val="0"/>
              <w:adjustRightInd w:val="0"/>
              <w:jc w:val="center"/>
              <w:rPr>
                <w:rFonts w:ascii="Times New Roman" w:eastAsia="Calibri" w:hAnsi="Times New Roman" w:cs="Times New Roman"/>
                <w:sz w:val="24"/>
                <w:szCs w:val="24"/>
                <w:lang w:eastAsia="ru-RU"/>
              </w:rPr>
            </w:pPr>
            <w:r w:rsidRPr="00F715BE">
              <w:rPr>
                <w:rFonts w:ascii="Times New Roman" w:hAnsi="Times New Roman" w:cs="Times New Roman"/>
                <w:sz w:val="24"/>
                <w:szCs w:val="24"/>
                <w:lang w:eastAsia="ru-RU"/>
              </w:rPr>
              <w:t>Паспортные данные</w:t>
            </w:r>
          </w:p>
        </w:tc>
        <w:tc>
          <w:tcPr>
            <w:tcW w:w="1763" w:type="dxa"/>
          </w:tcPr>
          <w:p w:rsidR="00F715BE" w:rsidRPr="00F715BE" w:rsidRDefault="00F715BE" w:rsidP="00F715BE">
            <w:pPr>
              <w:autoSpaceDE w:val="0"/>
              <w:autoSpaceDN w:val="0"/>
              <w:adjustRightInd w:val="0"/>
              <w:jc w:val="center"/>
              <w:rPr>
                <w:rFonts w:ascii="Times New Roman" w:hAnsi="Times New Roman" w:cs="Times New Roman"/>
                <w:sz w:val="24"/>
                <w:szCs w:val="24"/>
                <w:lang w:eastAsia="ru-RU"/>
              </w:rPr>
            </w:pPr>
            <w:r w:rsidRPr="00F715BE">
              <w:rPr>
                <w:rFonts w:ascii="Times New Roman" w:hAnsi="Times New Roman" w:cs="Times New Roman"/>
                <w:sz w:val="24"/>
                <w:szCs w:val="24"/>
                <w:lang w:eastAsia="ru-RU"/>
              </w:rPr>
              <w:t>Подпись, дата</w:t>
            </w:r>
          </w:p>
        </w:tc>
        <w:tc>
          <w:tcPr>
            <w:tcW w:w="1509" w:type="dxa"/>
          </w:tcPr>
          <w:p w:rsidR="00F715BE" w:rsidRPr="00F715BE" w:rsidRDefault="00F715BE" w:rsidP="00F715BE">
            <w:pPr>
              <w:autoSpaceDE w:val="0"/>
              <w:autoSpaceDN w:val="0"/>
              <w:adjustRightInd w:val="0"/>
              <w:jc w:val="center"/>
              <w:rPr>
                <w:rFonts w:ascii="Times New Roman" w:hAnsi="Times New Roman" w:cs="Times New Roman"/>
                <w:sz w:val="24"/>
                <w:szCs w:val="24"/>
                <w:lang w:eastAsia="ru-RU"/>
              </w:rPr>
            </w:pPr>
            <w:r w:rsidRPr="00F715BE">
              <w:rPr>
                <w:rFonts w:ascii="Times New Roman" w:hAnsi="Times New Roman" w:cs="Times New Roman"/>
                <w:sz w:val="24"/>
                <w:szCs w:val="24"/>
                <w:lang w:eastAsia="ru-RU"/>
              </w:rPr>
              <w:t>Доля</w:t>
            </w:r>
          </w:p>
        </w:tc>
      </w:tr>
      <w:tr w:rsidR="00F715BE" w:rsidRPr="00F715BE" w:rsidTr="00356DE0">
        <w:tc>
          <w:tcPr>
            <w:tcW w:w="2476" w:type="dxa"/>
          </w:tcPr>
          <w:p w:rsidR="00F715BE" w:rsidRPr="00F715BE" w:rsidRDefault="00F715BE" w:rsidP="00F715BE">
            <w:pPr>
              <w:widowControl w:val="0"/>
              <w:autoSpaceDE w:val="0"/>
              <w:autoSpaceDN w:val="0"/>
              <w:adjustRightInd w:val="0"/>
              <w:ind w:firstLine="34"/>
              <w:jc w:val="center"/>
              <w:rPr>
                <w:rFonts w:ascii="Times New Roman" w:eastAsia="Calibri" w:hAnsi="Times New Roman" w:cs="Times New Roman"/>
                <w:sz w:val="24"/>
                <w:szCs w:val="24"/>
                <w:lang w:eastAsia="ru-RU"/>
              </w:rPr>
            </w:pPr>
            <w:r w:rsidRPr="00F715BE">
              <w:rPr>
                <w:rFonts w:ascii="Times New Roman" w:eastAsia="Calibri" w:hAnsi="Times New Roman" w:cs="Times New Roman"/>
                <w:sz w:val="24"/>
                <w:szCs w:val="24"/>
                <w:lang w:eastAsia="ru-RU"/>
              </w:rPr>
              <w:t>1</w:t>
            </w:r>
          </w:p>
        </w:tc>
        <w:tc>
          <w:tcPr>
            <w:tcW w:w="1881" w:type="dxa"/>
          </w:tcPr>
          <w:p w:rsidR="00F715BE" w:rsidRPr="00F715BE" w:rsidRDefault="00F715BE" w:rsidP="00F715BE">
            <w:pPr>
              <w:widowControl w:val="0"/>
              <w:autoSpaceDE w:val="0"/>
              <w:autoSpaceDN w:val="0"/>
              <w:adjustRightInd w:val="0"/>
              <w:ind w:firstLine="34"/>
              <w:jc w:val="center"/>
              <w:rPr>
                <w:rFonts w:ascii="Times New Roman" w:eastAsia="Calibri" w:hAnsi="Times New Roman" w:cs="Times New Roman"/>
                <w:sz w:val="24"/>
                <w:szCs w:val="24"/>
                <w:lang w:eastAsia="ru-RU"/>
              </w:rPr>
            </w:pPr>
            <w:r w:rsidRPr="00F715BE">
              <w:rPr>
                <w:rFonts w:ascii="Times New Roman" w:eastAsia="Calibri" w:hAnsi="Times New Roman" w:cs="Times New Roman"/>
                <w:sz w:val="24"/>
                <w:szCs w:val="24"/>
                <w:lang w:eastAsia="ru-RU"/>
              </w:rPr>
              <w:t>2</w:t>
            </w:r>
          </w:p>
        </w:tc>
        <w:tc>
          <w:tcPr>
            <w:tcW w:w="2259" w:type="dxa"/>
          </w:tcPr>
          <w:p w:rsidR="00F715BE" w:rsidRPr="00F715BE" w:rsidRDefault="00F715BE" w:rsidP="00F715BE">
            <w:pPr>
              <w:widowControl w:val="0"/>
              <w:autoSpaceDE w:val="0"/>
              <w:autoSpaceDN w:val="0"/>
              <w:adjustRightInd w:val="0"/>
              <w:ind w:firstLine="34"/>
              <w:jc w:val="center"/>
              <w:rPr>
                <w:rFonts w:ascii="Times New Roman" w:eastAsia="Calibri" w:hAnsi="Times New Roman" w:cs="Times New Roman"/>
                <w:sz w:val="24"/>
                <w:szCs w:val="24"/>
                <w:lang w:eastAsia="ru-RU"/>
              </w:rPr>
            </w:pPr>
            <w:r w:rsidRPr="00F715BE">
              <w:rPr>
                <w:rFonts w:ascii="Times New Roman" w:eastAsia="Calibri" w:hAnsi="Times New Roman" w:cs="Times New Roman"/>
                <w:sz w:val="24"/>
                <w:szCs w:val="24"/>
                <w:lang w:eastAsia="ru-RU"/>
              </w:rPr>
              <w:t>3</w:t>
            </w:r>
          </w:p>
        </w:tc>
        <w:tc>
          <w:tcPr>
            <w:tcW w:w="1763" w:type="dxa"/>
          </w:tcPr>
          <w:p w:rsidR="00F715BE" w:rsidRPr="00F715BE" w:rsidRDefault="00F715BE" w:rsidP="00F715BE">
            <w:pPr>
              <w:widowControl w:val="0"/>
              <w:autoSpaceDE w:val="0"/>
              <w:autoSpaceDN w:val="0"/>
              <w:adjustRightInd w:val="0"/>
              <w:ind w:firstLine="34"/>
              <w:jc w:val="center"/>
              <w:rPr>
                <w:rFonts w:ascii="Times New Roman" w:eastAsia="Calibri" w:hAnsi="Times New Roman" w:cs="Times New Roman"/>
                <w:sz w:val="24"/>
                <w:szCs w:val="24"/>
                <w:lang w:eastAsia="ru-RU"/>
              </w:rPr>
            </w:pPr>
            <w:r w:rsidRPr="00F715BE">
              <w:rPr>
                <w:rFonts w:ascii="Times New Roman" w:eastAsia="Calibri" w:hAnsi="Times New Roman" w:cs="Times New Roman"/>
                <w:sz w:val="24"/>
                <w:szCs w:val="24"/>
                <w:lang w:eastAsia="ru-RU"/>
              </w:rPr>
              <w:t>4</w:t>
            </w:r>
          </w:p>
        </w:tc>
        <w:tc>
          <w:tcPr>
            <w:tcW w:w="1509" w:type="dxa"/>
          </w:tcPr>
          <w:p w:rsidR="00F715BE" w:rsidRPr="00F715BE" w:rsidRDefault="00F715BE" w:rsidP="00F715BE">
            <w:pPr>
              <w:widowControl w:val="0"/>
              <w:autoSpaceDE w:val="0"/>
              <w:autoSpaceDN w:val="0"/>
              <w:adjustRightInd w:val="0"/>
              <w:ind w:firstLine="34"/>
              <w:jc w:val="center"/>
              <w:rPr>
                <w:rFonts w:ascii="Times New Roman" w:eastAsia="Calibri" w:hAnsi="Times New Roman" w:cs="Times New Roman"/>
                <w:sz w:val="24"/>
                <w:szCs w:val="24"/>
                <w:lang w:eastAsia="ru-RU"/>
              </w:rPr>
            </w:pPr>
            <w:r w:rsidRPr="00F715BE">
              <w:rPr>
                <w:rFonts w:ascii="Times New Roman" w:eastAsia="Calibri" w:hAnsi="Times New Roman" w:cs="Times New Roman"/>
                <w:sz w:val="24"/>
                <w:szCs w:val="24"/>
                <w:lang w:eastAsia="ru-RU"/>
              </w:rPr>
              <w:t>5</w:t>
            </w:r>
          </w:p>
        </w:tc>
      </w:tr>
      <w:tr w:rsidR="00F715BE" w:rsidRPr="00F715BE" w:rsidTr="00356DE0">
        <w:tc>
          <w:tcPr>
            <w:tcW w:w="2476" w:type="dxa"/>
          </w:tcPr>
          <w:p w:rsidR="00F715BE" w:rsidRPr="00F715BE" w:rsidRDefault="00F715BE" w:rsidP="00F715BE">
            <w:pPr>
              <w:widowControl w:val="0"/>
              <w:autoSpaceDE w:val="0"/>
              <w:autoSpaceDN w:val="0"/>
              <w:adjustRightInd w:val="0"/>
              <w:ind w:firstLine="709"/>
              <w:jc w:val="both"/>
              <w:rPr>
                <w:rFonts w:ascii="Times New Roman" w:eastAsia="Calibri" w:hAnsi="Times New Roman" w:cs="Times New Roman"/>
                <w:sz w:val="24"/>
                <w:szCs w:val="24"/>
                <w:lang w:eastAsia="ru-RU"/>
              </w:rPr>
            </w:pPr>
          </w:p>
        </w:tc>
        <w:tc>
          <w:tcPr>
            <w:tcW w:w="1881" w:type="dxa"/>
          </w:tcPr>
          <w:p w:rsidR="00F715BE" w:rsidRPr="00F715BE" w:rsidRDefault="00F715BE" w:rsidP="00F715BE">
            <w:pPr>
              <w:widowControl w:val="0"/>
              <w:autoSpaceDE w:val="0"/>
              <w:autoSpaceDN w:val="0"/>
              <w:adjustRightInd w:val="0"/>
              <w:ind w:firstLine="709"/>
              <w:jc w:val="both"/>
              <w:rPr>
                <w:rFonts w:ascii="Times New Roman" w:eastAsia="Calibri" w:hAnsi="Times New Roman" w:cs="Times New Roman"/>
                <w:sz w:val="24"/>
                <w:szCs w:val="24"/>
                <w:lang w:eastAsia="ru-RU"/>
              </w:rPr>
            </w:pPr>
          </w:p>
        </w:tc>
        <w:tc>
          <w:tcPr>
            <w:tcW w:w="2259" w:type="dxa"/>
          </w:tcPr>
          <w:p w:rsidR="00F715BE" w:rsidRPr="00F715BE" w:rsidRDefault="00F715BE" w:rsidP="00F715BE">
            <w:pPr>
              <w:widowControl w:val="0"/>
              <w:autoSpaceDE w:val="0"/>
              <w:autoSpaceDN w:val="0"/>
              <w:adjustRightInd w:val="0"/>
              <w:ind w:firstLine="709"/>
              <w:jc w:val="both"/>
              <w:rPr>
                <w:rFonts w:ascii="Times New Roman" w:eastAsia="Calibri" w:hAnsi="Times New Roman" w:cs="Times New Roman"/>
                <w:sz w:val="24"/>
                <w:szCs w:val="24"/>
                <w:lang w:eastAsia="ru-RU"/>
              </w:rPr>
            </w:pPr>
          </w:p>
        </w:tc>
        <w:tc>
          <w:tcPr>
            <w:tcW w:w="1763" w:type="dxa"/>
          </w:tcPr>
          <w:p w:rsidR="00F715BE" w:rsidRPr="00F715BE" w:rsidRDefault="00F715BE" w:rsidP="00F715BE">
            <w:pPr>
              <w:widowControl w:val="0"/>
              <w:autoSpaceDE w:val="0"/>
              <w:autoSpaceDN w:val="0"/>
              <w:adjustRightInd w:val="0"/>
              <w:ind w:firstLine="709"/>
              <w:jc w:val="both"/>
              <w:rPr>
                <w:rFonts w:ascii="Times New Roman" w:eastAsia="Calibri" w:hAnsi="Times New Roman" w:cs="Times New Roman"/>
                <w:sz w:val="24"/>
                <w:szCs w:val="24"/>
                <w:lang w:eastAsia="ru-RU"/>
              </w:rPr>
            </w:pPr>
          </w:p>
        </w:tc>
        <w:tc>
          <w:tcPr>
            <w:tcW w:w="1509" w:type="dxa"/>
          </w:tcPr>
          <w:p w:rsidR="00F715BE" w:rsidRPr="00F715BE" w:rsidRDefault="00F715BE" w:rsidP="00F715BE">
            <w:pPr>
              <w:widowControl w:val="0"/>
              <w:autoSpaceDE w:val="0"/>
              <w:autoSpaceDN w:val="0"/>
              <w:adjustRightInd w:val="0"/>
              <w:ind w:firstLine="709"/>
              <w:jc w:val="both"/>
              <w:rPr>
                <w:rFonts w:ascii="Times New Roman" w:eastAsia="Calibri" w:hAnsi="Times New Roman" w:cs="Times New Roman"/>
                <w:sz w:val="24"/>
                <w:szCs w:val="24"/>
                <w:lang w:eastAsia="ru-RU"/>
              </w:rPr>
            </w:pPr>
          </w:p>
        </w:tc>
      </w:tr>
      <w:tr w:rsidR="00F715BE" w:rsidRPr="00F715BE" w:rsidTr="00356DE0">
        <w:tc>
          <w:tcPr>
            <w:tcW w:w="2476" w:type="dxa"/>
          </w:tcPr>
          <w:p w:rsidR="00F715BE" w:rsidRPr="00F715BE" w:rsidRDefault="00F715BE" w:rsidP="00F715BE">
            <w:pPr>
              <w:widowControl w:val="0"/>
              <w:autoSpaceDE w:val="0"/>
              <w:autoSpaceDN w:val="0"/>
              <w:adjustRightInd w:val="0"/>
              <w:ind w:firstLine="709"/>
              <w:jc w:val="both"/>
              <w:rPr>
                <w:rFonts w:ascii="Times New Roman" w:eastAsia="Calibri" w:hAnsi="Times New Roman" w:cs="Times New Roman"/>
                <w:sz w:val="24"/>
                <w:szCs w:val="24"/>
                <w:lang w:eastAsia="ru-RU"/>
              </w:rPr>
            </w:pPr>
          </w:p>
        </w:tc>
        <w:tc>
          <w:tcPr>
            <w:tcW w:w="1881" w:type="dxa"/>
          </w:tcPr>
          <w:p w:rsidR="00F715BE" w:rsidRPr="00F715BE" w:rsidRDefault="00F715BE" w:rsidP="00F715BE">
            <w:pPr>
              <w:widowControl w:val="0"/>
              <w:autoSpaceDE w:val="0"/>
              <w:autoSpaceDN w:val="0"/>
              <w:adjustRightInd w:val="0"/>
              <w:ind w:firstLine="709"/>
              <w:jc w:val="both"/>
              <w:rPr>
                <w:rFonts w:ascii="Times New Roman" w:eastAsia="Calibri" w:hAnsi="Times New Roman" w:cs="Times New Roman"/>
                <w:sz w:val="24"/>
                <w:szCs w:val="24"/>
                <w:lang w:eastAsia="ru-RU"/>
              </w:rPr>
            </w:pPr>
          </w:p>
        </w:tc>
        <w:tc>
          <w:tcPr>
            <w:tcW w:w="2259" w:type="dxa"/>
          </w:tcPr>
          <w:p w:rsidR="00F715BE" w:rsidRPr="00F715BE" w:rsidRDefault="00F715BE" w:rsidP="00F715BE">
            <w:pPr>
              <w:widowControl w:val="0"/>
              <w:autoSpaceDE w:val="0"/>
              <w:autoSpaceDN w:val="0"/>
              <w:adjustRightInd w:val="0"/>
              <w:ind w:firstLine="709"/>
              <w:jc w:val="both"/>
              <w:rPr>
                <w:rFonts w:ascii="Times New Roman" w:eastAsia="Calibri" w:hAnsi="Times New Roman" w:cs="Times New Roman"/>
                <w:sz w:val="24"/>
                <w:szCs w:val="24"/>
                <w:lang w:eastAsia="ru-RU"/>
              </w:rPr>
            </w:pPr>
          </w:p>
        </w:tc>
        <w:tc>
          <w:tcPr>
            <w:tcW w:w="1763" w:type="dxa"/>
          </w:tcPr>
          <w:p w:rsidR="00F715BE" w:rsidRPr="00F715BE" w:rsidRDefault="00F715BE" w:rsidP="00F715BE">
            <w:pPr>
              <w:widowControl w:val="0"/>
              <w:autoSpaceDE w:val="0"/>
              <w:autoSpaceDN w:val="0"/>
              <w:adjustRightInd w:val="0"/>
              <w:ind w:firstLine="709"/>
              <w:jc w:val="both"/>
              <w:rPr>
                <w:rFonts w:ascii="Times New Roman" w:eastAsia="Calibri" w:hAnsi="Times New Roman" w:cs="Times New Roman"/>
                <w:sz w:val="24"/>
                <w:szCs w:val="24"/>
                <w:lang w:eastAsia="ru-RU"/>
              </w:rPr>
            </w:pPr>
          </w:p>
        </w:tc>
        <w:tc>
          <w:tcPr>
            <w:tcW w:w="1509" w:type="dxa"/>
          </w:tcPr>
          <w:p w:rsidR="00F715BE" w:rsidRPr="00F715BE" w:rsidRDefault="00F715BE" w:rsidP="00F715BE">
            <w:pPr>
              <w:widowControl w:val="0"/>
              <w:autoSpaceDE w:val="0"/>
              <w:autoSpaceDN w:val="0"/>
              <w:adjustRightInd w:val="0"/>
              <w:ind w:firstLine="709"/>
              <w:jc w:val="both"/>
              <w:rPr>
                <w:rFonts w:ascii="Times New Roman" w:eastAsia="Calibri" w:hAnsi="Times New Roman" w:cs="Times New Roman"/>
                <w:sz w:val="24"/>
                <w:szCs w:val="24"/>
                <w:lang w:eastAsia="ru-RU"/>
              </w:rPr>
            </w:pPr>
          </w:p>
        </w:tc>
      </w:tr>
      <w:tr w:rsidR="00F715BE" w:rsidRPr="00F715BE" w:rsidTr="00356DE0">
        <w:tc>
          <w:tcPr>
            <w:tcW w:w="2476" w:type="dxa"/>
          </w:tcPr>
          <w:p w:rsidR="00F715BE" w:rsidRPr="00F715BE" w:rsidRDefault="00F715BE" w:rsidP="00F715BE">
            <w:pPr>
              <w:widowControl w:val="0"/>
              <w:autoSpaceDE w:val="0"/>
              <w:autoSpaceDN w:val="0"/>
              <w:adjustRightInd w:val="0"/>
              <w:ind w:firstLine="709"/>
              <w:jc w:val="both"/>
              <w:rPr>
                <w:rFonts w:ascii="Times New Roman" w:eastAsia="Calibri" w:hAnsi="Times New Roman" w:cs="Times New Roman"/>
                <w:sz w:val="24"/>
                <w:szCs w:val="24"/>
                <w:lang w:eastAsia="ru-RU"/>
              </w:rPr>
            </w:pPr>
          </w:p>
        </w:tc>
        <w:tc>
          <w:tcPr>
            <w:tcW w:w="1881" w:type="dxa"/>
          </w:tcPr>
          <w:p w:rsidR="00F715BE" w:rsidRPr="00F715BE" w:rsidRDefault="00F715BE" w:rsidP="00F715BE">
            <w:pPr>
              <w:widowControl w:val="0"/>
              <w:autoSpaceDE w:val="0"/>
              <w:autoSpaceDN w:val="0"/>
              <w:adjustRightInd w:val="0"/>
              <w:ind w:firstLine="709"/>
              <w:jc w:val="both"/>
              <w:rPr>
                <w:rFonts w:ascii="Times New Roman" w:eastAsia="Calibri" w:hAnsi="Times New Roman" w:cs="Times New Roman"/>
                <w:sz w:val="24"/>
                <w:szCs w:val="24"/>
                <w:lang w:eastAsia="ru-RU"/>
              </w:rPr>
            </w:pPr>
          </w:p>
        </w:tc>
        <w:tc>
          <w:tcPr>
            <w:tcW w:w="2259" w:type="dxa"/>
          </w:tcPr>
          <w:p w:rsidR="00F715BE" w:rsidRPr="00F715BE" w:rsidRDefault="00F715BE" w:rsidP="00F715BE">
            <w:pPr>
              <w:widowControl w:val="0"/>
              <w:autoSpaceDE w:val="0"/>
              <w:autoSpaceDN w:val="0"/>
              <w:adjustRightInd w:val="0"/>
              <w:ind w:firstLine="709"/>
              <w:jc w:val="both"/>
              <w:rPr>
                <w:rFonts w:ascii="Times New Roman" w:eastAsia="Calibri" w:hAnsi="Times New Roman" w:cs="Times New Roman"/>
                <w:sz w:val="24"/>
                <w:szCs w:val="24"/>
                <w:lang w:eastAsia="ru-RU"/>
              </w:rPr>
            </w:pPr>
          </w:p>
        </w:tc>
        <w:tc>
          <w:tcPr>
            <w:tcW w:w="1763" w:type="dxa"/>
          </w:tcPr>
          <w:p w:rsidR="00F715BE" w:rsidRPr="00F715BE" w:rsidRDefault="00F715BE" w:rsidP="00F715BE">
            <w:pPr>
              <w:widowControl w:val="0"/>
              <w:autoSpaceDE w:val="0"/>
              <w:autoSpaceDN w:val="0"/>
              <w:adjustRightInd w:val="0"/>
              <w:ind w:firstLine="709"/>
              <w:jc w:val="both"/>
              <w:rPr>
                <w:rFonts w:ascii="Times New Roman" w:eastAsia="Calibri" w:hAnsi="Times New Roman" w:cs="Times New Roman"/>
                <w:sz w:val="24"/>
                <w:szCs w:val="24"/>
                <w:lang w:eastAsia="ru-RU"/>
              </w:rPr>
            </w:pPr>
          </w:p>
        </w:tc>
        <w:tc>
          <w:tcPr>
            <w:tcW w:w="1509" w:type="dxa"/>
          </w:tcPr>
          <w:p w:rsidR="00F715BE" w:rsidRPr="00F715BE" w:rsidRDefault="00F715BE" w:rsidP="00F715BE">
            <w:pPr>
              <w:widowControl w:val="0"/>
              <w:autoSpaceDE w:val="0"/>
              <w:autoSpaceDN w:val="0"/>
              <w:adjustRightInd w:val="0"/>
              <w:ind w:firstLine="709"/>
              <w:jc w:val="both"/>
              <w:rPr>
                <w:rFonts w:ascii="Times New Roman" w:eastAsia="Calibri" w:hAnsi="Times New Roman" w:cs="Times New Roman"/>
                <w:sz w:val="24"/>
                <w:szCs w:val="24"/>
                <w:lang w:eastAsia="ru-RU"/>
              </w:rPr>
            </w:pPr>
          </w:p>
        </w:tc>
      </w:tr>
      <w:tr w:rsidR="00F715BE" w:rsidRPr="00F715BE" w:rsidTr="00356DE0">
        <w:tc>
          <w:tcPr>
            <w:tcW w:w="2476" w:type="dxa"/>
          </w:tcPr>
          <w:p w:rsidR="00F715BE" w:rsidRPr="00F715BE" w:rsidRDefault="00F715BE" w:rsidP="00F715BE">
            <w:pPr>
              <w:widowControl w:val="0"/>
              <w:autoSpaceDE w:val="0"/>
              <w:autoSpaceDN w:val="0"/>
              <w:adjustRightInd w:val="0"/>
              <w:ind w:firstLine="709"/>
              <w:jc w:val="both"/>
              <w:rPr>
                <w:rFonts w:ascii="Times New Roman" w:eastAsia="Calibri" w:hAnsi="Times New Roman" w:cs="Times New Roman"/>
                <w:sz w:val="24"/>
                <w:szCs w:val="24"/>
                <w:lang w:eastAsia="ru-RU"/>
              </w:rPr>
            </w:pPr>
          </w:p>
        </w:tc>
        <w:tc>
          <w:tcPr>
            <w:tcW w:w="1881" w:type="dxa"/>
          </w:tcPr>
          <w:p w:rsidR="00F715BE" w:rsidRPr="00F715BE" w:rsidRDefault="00F715BE" w:rsidP="00F715BE">
            <w:pPr>
              <w:widowControl w:val="0"/>
              <w:autoSpaceDE w:val="0"/>
              <w:autoSpaceDN w:val="0"/>
              <w:adjustRightInd w:val="0"/>
              <w:ind w:firstLine="709"/>
              <w:jc w:val="both"/>
              <w:rPr>
                <w:rFonts w:ascii="Times New Roman" w:eastAsia="Calibri" w:hAnsi="Times New Roman" w:cs="Times New Roman"/>
                <w:sz w:val="24"/>
                <w:szCs w:val="24"/>
                <w:lang w:eastAsia="ru-RU"/>
              </w:rPr>
            </w:pPr>
          </w:p>
        </w:tc>
        <w:tc>
          <w:tcPr>
            <w:tcW w:w="2259" w:type="dxa"/>
          </w:tcPr>
          <w:p w:rsidR="00F715BE" w:rsidRPr="00F715BE" w:rsidRDefault="00F715BE" w:rsidP="00F715BE">
            <w:pPr>
              <w:widowControl w:val="0"/>
              <w:autoSpaceDE w:val="0"/>
              <w:autoSpaceDN w:val="0"/>
              <w:adjustRightInd w:val="0"/>
              <w:ind w:firstLine="709"/>
              <w:jc w:val="both"/>
              <w:rPr>
                <w:rFonts w:ascii="Times New Roman" w:eastAsia="Calibri" w:hAnsi="Times New Roman" w:cs="Times New Roman"/>
                <w:sz w:val="24"/>
                <w:szCs w:val="24"/>
                <w:lang w:eastAsia="ru-RU"/>
              </w:rPr>
            </w:pPr>
          </w:p>
        </w:tc>
        <w:tc>
          <w:tcPr>
            <w:tcW w:w="1763" w:type="dxa"/>
          </w:tcPr>
          <w:p w:rsidR="00F715BE" w:rsidRPr="00F715BE" w:rsidRDefault="00F715BE" w:rsidP="00F715BE">
            <w:pPr>
              <w:widowControl w:val="0"/>
              <w:autoSpaceDE w:val="0"/>
              <w:autoSpaceDN w:val="0"/>
              <w:adjustRightInd w:val="0"/>
              <w:ind w:firstLine="709"/>
              <w:jc w:val="both"/>
              <w:rPr>
                <w:rFonts w:ascii="Times New Roman" w:eastAsia="Calibri" w:hAnsi="Times New Roman" w:cs="Times New Roman"/>
                <w:sz w:val="24"/>
                <w:szCs w:val="24"/>
                <w:lang w:eastAsia="ru-RU"/>
              </w:rPr>
            </w:pPr>
          </w:p>
        </w:tc>
        <w:tc>
          <w:tcPr>
            <w:tcW w:w="1509" w:type="dxa"/>
          </w:tcPr>
          <w:p w:rsidR="00F715BE" w:rsidRPr="00F715BE" w:rsidRDefault="00F715BE" w:rsidP="00F715BE">
            <w:pPr>
              <w:widowControl w:val="0"/>
              <w:autoSpaceDE w:val="0"/>
              <w:autoSpaceDN w:val="0"/>
              <w:adjustRightInd w:val="0"/>
              <w:ind w:firstLine="709"/>
              <w:jc w:val="both"/>
              <w:rPr>
                <w:rFonts w:ascii="Times New Roman" w:eastAsia="Calibri" w:hAnsi="Times New Roman" w:cs="Times New Roman"/>
                <w:sz w:val="24"/>
                <w:szCs w:val="24"/>
                <w:lang w:eastAsia="ru-RU"/>
              </w:rPr>
            </w:pPr>
          </w:p>
        </w:tc>
      </w:tr>
      <w:tr w:rsidR="00F715BE" w:rsidRPr="00F715BE" w:rsidTr="00356DE0">
        <w:tc>
          <w:tcPr>
            <w:tcW w:w="2476" w:type="dxa"/>
          </w:tcPr>
          <w:p w:rsidR="00F715BE" w:rsidRPr="00F715BE" w:rsidRDefault="00F715BE" w:rsidP="00F715BE">
            <w:pPr>
              <w:widowControl w:val="0"/>
              <w:autoSpaceDE w:val="0"/>
              <w:autoSpaceDN w:val="0"/>
              <w:adjustRightInd w:val="0"/>
              <w:ind w:firstLine="709"/>
              <w:jc w:val="both"/>
              <w:rPr>
                <w:rFonts w:ascii="Times New Roman" w:eastAsia="Calibri" w:hAnsi="Times New Roman" w:cs="Times New Roman"/>
                <w:sz w:val="24"/>
                <w:szCs w:val="24"/>
                <w:lang w:eastAsia="ru-RU"/>
              </w:rPr>
            </w:pPr>
          </w:p>
        </w:tc>
        <w:tc>
          <w:tcPr>
            <w:tcW w:w="1881" w:type="dxa"/>
          </w:tcPr>
          <w:p w:rsidR="00F715BE" w:rsidRPr="00F715BE" w:rsidRDefault="00F715BE" w:rsidP="00F715BE">
            <w:pPr>
              <w:widowControl w:val="0"/>
              <w:autoSpaceDE w:val="0"/>
              <w:autoSpaceDN w:val="0"/>
              <w:adjustRightInd w:val="0"/>
              <w:ind w:firstLine="709"/>
              <w:jc w:val="both"/>
              <w:rPr>
                <w:rFonts w:ascii="Times New Roman" w:eastAsia="Calibri" w:hAnsi="Times New Roman" w:cs="Times New Roman"/>
                <w:sz w:val="24"/>
                <w:szCs w:val="24"/>
                <w:lang w:eastAsia="ru-RU"/>
              </w:rPr>
            </w:pPr>
          </w:p>
        </w:tc>
        <w:tc>
          <w:tcPr>
            <w:tcW w:w="2259" w:type="dxa"/>
          </w:tcPr>
          <w:p w:rsidR="00F715BE" w:rsidRPr="00F715BE" w:rsidRDefault="00F715BE" w:rsidP="00F715BE">
            <w:pPr>
              <w:widowControl w:val="0"/>
              <w:autoSpaceDE w:val="0"/>
              <w:autoSpaceDN w:val="0"/>
              <w:adjustRightInd w:val="0"/>
              <w:ind w:firstLine="709"/>
              <w:jc w:val="both"/>
              <w:rPr>
                <w:rFonts w:ascii="Times New Roman" w:eastAsia="Calibri" w:hAnsi="Times New Roman" w:cs="Times New Roman"/>
                <w:sz w:val="24"/>
                <w:szCs w:val="24"/>
                <w:lang w:eastAsia="ru-RU"/>
              </w:rPr>
            </w:pPr>
          </w:p>
        </w:tc>
        <w:tc>
          <w:tcPr>
            <w:tcW w:w="1763" w:type="dxa"/>
          </w:tcPr>
          <w:p w:rsidR="00F715BE" w:rsidRPr="00F715BE" w:rsidRDefault="00F715BE" w:rsidP="00F715BE">
            <w:pPr>
              <w:widowControl w:val="0"/>
              <w:autoSpaceDE w:val="0"/>
              <w:autoSpaceDN w:val="0"/>
              <w:adjustRightInd w:val="0"/>
              <w:ind w:firstLine="709"/>
              <w:jc w:val="both"/>
              <w:rPr>
                <w:rFonts w:ascii="Times New Roman" w:eastAsia="Calibri" w:hAnsi="Times New Roman" w:cs="Times New Roman"/>
                <w:sz w:val="24"/>
                <w:szCs w:val="24"/>
                <w:lang w:eastAsia="ru-RU"/>
              </w:rPr>
            </w:pPr>
          </w:p>
        </w:tc>
        <w:tc>
          <w:tcPr>
            <w:tcW w:w="1509" w:type="dxa"/>
          </w:tcPr>
          <w:p w:rsidR="00F715BE" w:rsidRPr="00F715BE" w:rsidRDefault="00F715BE" w:rsidP="00F715BE">
            <w:pPr>
              <w:widowControl w:val="0"/>
              <w:autoSpaceDE w:val="0"/>
              <w:autoSpaceDN w:val="0"/>
              <w:adjustRightInd w:val="0"/>
              <w:ind w:firstLine="709"/>
              <w:jc w:val="both"/>
              <w:rPr>
                <w:rFonts w:ascii="Times New Roman" w:eastAsia="Calibri" w:hAnsi="Times New Roman" w:cs="Times New Roman"/>
                <w:sz w:val="24"/>
                <w:szCs w:val="24"/>
                <w:lang w:eastAsia="ru-RU"/>
              </w:rPr>
            </w:pPr>
          </w:p>
        </w:tc>
      </w:tr>
    </w:tbl>
    <w:p w:rsidR="00F715BE" w:rsidRPr="00F715BE" w:rsidRDefault="00F715BE" w:rsidP="00F715BE">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p>
    <w:p w:rsidR="00F715BE" w:rsidRPr="00F715BE" w:rsidRDefault="00F715BE" w:rsidP="00F715BE">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F715BE">
        <w:rPr>
          <w:rFonts w:ascii="Times New Roman" w:eastAsia="Times New Roman" w:hAnsi="Times New Roman" w:cs="Times New Roman"/>
          <w:sz w:val="26"/>
          <w:szCs w:val="26"/>
          <w:lang w:eastAsia="ru-RU"/>
        </w:rPr>
        <w:t>С перечнем оснований для отказа в предоставлении муниципальной услуги ознакомле</w:t>
      </w:r>
      <w:proofErr w:type="gramStart"/>
      <w:r w:rsidRPr="00F715BE">
        <w:rPr>
          <w:rFonts w:ascii="Times New Roman" w:eastAsia="Times New Roman" w:hAnsi="Times New Roman" w:cs="Times New Roman"/>
          <w:sz w:val="26"/>
          <w:szCs w:val="26"/>
          <w:lang w:eastAsia="ru-RU"/>
        </w:rPr>
        <w:t>н(</w:t>
      </w:r>
      <w:proofErr w:type="gramEnd"/>
      <w:r w:rsidRPr="00F715BE">
        <w:rPr>
          <w:rFonts w:ascii="Times New Roman" w:eastAsia="Times New Roman" w:hAnsi="Times New Roman" w:cs="Times New Roman"/>
          <w:sz w:val="26"/>
          <w:szCs w:val="26"/>
          <w:lang w:eastAsia="ru-RU"/>
        </w:rPr>
        <w:t>а)___________________________________________________________.</w:t>
      </w:r>
    </w:p>
    <w:p w:rsidR="00F715BE" w:rsidRPr="00F715BE" w:rsidRDefault="00F715BE" w:rsidP="00F715BE">
      <w:pPr>
        <w:autoSpaceDE w:val="0"/>
        <w:autoSpaceDN w:val="0"/>
        <w:adjustRightInd w:val="0"/>
        <w:spacing w:after="0" w:line="240" w:lineRule="auto"/>
        <w:ind w:firstLine="709"/>
        <w:jc w:val="center"/>
        <w:rPr>
          <w:rFonts w:ascii="Times New Roman" w:eastAsia="Times New Roman" w:hAnsi="Times New Roman" w:cs="Times New Roman"/>
          <w:sz w:val="20"/>
          <w:szCs w:val="20"/>
          <w:lang w:eastAsia="ru-RU"/>
        </w:rPr>
      </w:pPr>
      <w:r w:rsidRPr="00F715BE">
        <w:rPr>
          <w:rFonts w:ascii="Times New Roman" w:eastAsia="Times New Roman" w:hAnsi="Times New Roman" w:cs="Times New Roman"/>
          <w:sz w:val="20"/>
          <w:szCs w:val="20"/>
          <w:lang w:eastAsia="ru-RU"/>
        </w:rPr>
        <w:t>(подпись заявителя)</w:t>
      </w:r>
    </w:p>
    <w:p w:rsidR="00F715BE" w:rsidRPr="00F715BE" w:rsidRDefault="00F715BE" w:rsidP="00F715BE">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F715BE">
        <w:rPr>
          <w:rFonts w:ascii="Times New Roman" w:eastAsia="Times New Roman" w:hAnsi="Times New Roman" w:cs="Times New Roman"/>
          <w:sz w:val="26"/>
          <w:szCs w:val="26"/>
          <w:lang w:eastAsia="ru-RU"/>
        </w:rPr>
        <w:t xml:space="preserve"> Опись сдаваемых документов:</w:t>
      </w:r>
    </w:p>
    <w:p w:rsidR="00F715BE" w:rsidRPr="00F715BE" w:rsidRDefault="00F715BE" w:rsidP="00F715BE">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p>
    <w:tbl>
      <w:tblPr>
        <w:tblStyle w:val="a3"/>
        <w:tblW w:w="0" w:type="auto"/>
        <w:tblInd w:w="392" w:type="dxa"/>
        <w:tblLook w:val="04A0" w:firstRow="1" w:lastRow="0" w:firstColumn="1" w:lastColumn="0" w:noHBand="0" w:noVBand="1"/>
      </w:tblPr>
      <w:tblGrid>
        <w:gridCol w:w="959"/>
        <w:gridCol w:w="6662"/>
        <w:gridCol w:w="1950"/>
      </w:tblGrid>
      <w:tr w:rsidR="00F715BE" w:rsidRPr="00F715BE" w:rsidTr="00356DE0">
        <w:trPr>
          <w:trHeight w:val="525"/>
        </w:trPr>
        <w:tc>
          <w:tcPr>
            <w:tcW w:w="959" w:type="dxa"/>
            <w:vAlign w:val="center"/>
          </w:tcPr>
          <w:p w:rsidR="00F715BE" w:rsidRPr="00F715BE" w:rsidRDefault="00F715BE" w:rsidP="00F715BE">
            <w:pPr>
              <w:widowControl w:val="0"/>
              <w:autoSpaceDE w:val="0"/>
              <w:autoSpaceDN w:val="0"/>
              <w:adjustRightInd w:val="0"/>
              <w:jc w:val="center"/>
              <w:rPr>
                <w:rFonts w:ascii="Times New Roman" w:eastAsia="Calibri" w:hAnsi="Times New Roman" w:cs="Times New Roman"/>
                <w:sz w:val="24"/>
                <w:szCs w:val="24"/>
                <w:lang w:eastAsia="ru-RU"/>
              </w:rPr>
            </w:pPr>
            <w:r w:rsidRPr="00F715BE">
              <w:rPr>
                <w:rFonts w:ascii="Times New Roman" w:eastAsia="Calibri" w:hAnsi="Times New Roman" w:cs="Times New Roman"/>
                <w:sz w:val="24"/>
                <w:szCs w:val="24"/>
                <w:lang w:eastAsia="ru-RU"/>
              </w:rPr>
              <w:t xml:space="preserve">№ </w:t>
            </w:r>
            <w:proofErr w:type="gramStart"/>
            <w:r w:rsidRPr="00F715BE">
              <w:rPr>
                <w:rFonts w:ascii="Times New Roman" w:eastAsia="Calibri" w:hAnsi="Times New Roman" w:cs="Times New Roman"/>
                <w:sz w:val="24"/>
                <w:szCs w:val="24"/>
                <w:lang w:eastAsia="ru-RU"/>
              </w:rPr>
              <w:t>п</w:t>
            </w:r>
            <w:proofErr w:type="gramEnd"/>
            <w:r w:rsidRPr="00F715BE">
              <w:rPr>
                <w:rFonts w:ascii="Times New Roman" w:eastAsia="Calibri" w:hAnsi="Times New Roman" w:cs="Times New Roman"/>
                <w:sz w:val="24"/>
                <w:szCs w:val="24"/>
                <w:lang w:eastAsia="ru-RU"/>
              </w:rPr>
              <w:t>/п</w:t>
            </w:r>
          </w:p>
        </w:tc>
        <w:tc>
          <w:tcPr>
            <w:tcW w:w="6662" w:type="dxa"/>
            <w:vAlign w:val="center"/>
          </w:tcPr>
          <w:p w:rsidR="00F715BE" w:rsidRPr="00F715BE" w:rsidRDefault="00F715BE" w:rsidP="00F715BE">
            <w:pPr>
              <w:autoSpaceDE w:val="0"/>
              <w:autoSpaceDN w:val="0"/>
              <w:adjustRightInd w:val="0"/>
              <w:ind w:firstLine="34"/>
              <w:jc w:val="center"/>
              <w:rPr>
                <w:rFonts w:ascii="Times New Roman" w:hAnsi="Times New Roman" w:cs="Times New Roman"/>
                <w:sz w:val="24"/>
                <w:szCs w:val="24"/>
                <w:lang w:eastAsia="ru-RU"/>
              </w:rPr>
            </w:pPr>
            <w:r w:rsidRPr="00F715BE">
              <w:rPr>
                <w:rFonts w:ascii="Times New Roman" w:hAnsi="Times New Roman" w:cs="Times New Roman"/>
                <w:sz w:val="24"/>
                <w:szCs w:val="24"/>
                <w:lang w:eastAsia="ru-RU"/>
              </w:rPr>
              <w:t>Наименование</w:t>
            </w:r>
          </w:p>
        </w:tc>
        <w:tc>
          <w:tcPr>
            <w:tcW w:w="1950" w:type="dxa"/>
            <w:vAlign w:val="center"/>
          </w:tcPr>
          <w:p w:rsidR="00F715BE" w:rsidRPr="00F715BE" w:rsidRDefault="00F715BE" w:rsidP="00F715BE">
            <w:pPr>
              <w:widowControl w:val="0"/>
              <w:autoSpaceDE w:val="0"/>
              <w:autoSpaceDN w:val="0"/>
              <w:adjustRightInd w:val="0"/>
              <w:ind w:firstLine="34"/>
              <w:jc w:val="center"/>
              <w:rPr>
                <w:rFonts w:ascii="Times New Roman" w:eastAsia="Calibri" w:hAnsi="Times New Roman" w:cs="Times New Roman"/>
                <w:sz w:val="24"/>
                <w:szCs w:val="24"/>
                <w:lang w:eastAsia="ru-RU"/>
              </w:rPr>
            </w:pPr>
            <w:r w:rsidRPr="00F715BE">
              <w:rPr>
                <w:rFonts w:ascii="Times New Roman" w:eastAsia="Calibri" w:hAnsi="Times New Roman" w:cs="Times New Roman"/>
                <w:sz w:val="24"/>
                <w:szCs w:val="24"/>
                <w:lang w:eastAsia="ru-RU"/>
              </w:rPr>
              <w:t xml:space="preserve">Кол - </w:t>
            </w:r>
            <w:proofErr w:type="gramStart"/>
            <w:r w:rsidRPr="00F715BE">
              <w:rPr>
                <w:rFonts w:ascii="Times New Roman" w:eastAsia="Calibri" w:hAnsi="Times New Roman" w:cs="Times New Roman"/>
                <w:sz w:val="24"/>
                <w:szCs w:val="24"/>
                <w:lang w:eastAsia="ru-RU"/>
              </w:rPr>
              <w:t>во</w:t>
            </w:r>
            <w:proofErr w:type="gramEnd"/>
            <w:r w:rsidRPr="00F715BE">
              <w:rPr>
                <w:rFonts w:ascii="Times New Roman" w:eastAsia="Calibri" w:hAnsi="Times New Roman" w:cs="Times New Roman"/>
                <w:sz w:val="24"/>
                <w:szCs w:val="24"/>
                <w:lang w:eastAsia="ru-RU"/>
              </w:rPr>
              <w:t xml:space="preserve"> листов</w:t>
            </w:r>
          </w:p>
        </w:tc>
      </w:tr>
      <w:tr w:rsidR="00F715BE" w:rsidRPr="00F715BE" w:rsidTr="00356DE0">
        <w:tc>
          <w:tcPr>
            <w:tcW w:w="959" w:type="dxa"/>
          </w:tcPr>
          <w:p w:rsidR="00F715BE" w:rsidRPr="00F715BE" w:rsidRDefault="00F715BE" w:rsidP="00F715BE">
            <w:pPr>
              <w:widowControl w:val="0"/>
              <w:autoSpaceDE w:val="0"/>
              <w:autoSpaceDN w:val="0"/>
              <w:adjustRightInd w:val="0"/>
              <w:jc w:val="both"/>
              <w:rPr>
                <w:rFonts w:ascii="Times New Roman" w:eastAsia="Calibri" w:hAnsi="Times New Roman" w:cs="Times New Roman"/>
                <w:sz w:val="24"/>
                <w:szCs w:val="24"/>
                <w:lang w:eastAsia="ru-RU"/>
              </w:rPr>
            </w:pPr>
          </w:p>
        </w:tc>
        <w:tc>
          <w:tcPr>
            <w:tcW w:w="6662" w:type="dxa"/>
          </w:tcPr>
          <w:p w:rsidR="00F715BE" w:rsidRPr="00F715BE" w:rsidRDefault="00F715BE" w:rsidP="00F715BE">
            <w:pPr>
              <w:widowControl w:val="0"/>
              <w:autoSpaceDE w:val="0"/>
              <w:autoSpaceDN w:val="0"/>
              <w:adjustRightInd w:val="0"/>
              <w:jc w:val="both"/>
              <w:rPr>
                <w:rFonts w:ascii="Times New Roman" w:eastAsia="Calibri" w:hAnsi="Times New Roman" w:cs="Times New Roman"/>
                <w:sz w:val="24"/>
                <w:szCs w:val="24"/>
                <w:lang w:eastAsia="ru-RU"/>
              </w:rPr>
            </w:pPr>
          </w:p>
        </w:tc>
        <w:tc>
          <w:tcPr>
            <w:tcW w:w="1950" w:type="dxa"/>
          </w:tcPr>
          <w:p w:rsidR="00F715BE" w:rsidRPr="00F715BE" w:rsidRDefault="00F715BE" w:rsidP="00F715BE">
            <w:pPr>
              <w:widowControl w:val="0"/>
              <w:autoSpaceDE w:val="0"/>
              <w:autoSpaceDN w:val="0"/>
              <w:adjustRightInd w:val="0"/>
              <w:jc w:val="both"/>
              <w:rPr>
                <w:rFonts w:ascii="Times New Roman" w:eastAsia="Calibri" w:hAnsi="Times New Roman" w:cs="Times New Roman"/>
                <w:sz w:val="24"/>
                <w:szCs w:val="24"/>
                <w:lang w:eastAsia="ru-RU"/>
              </w:rPr>
            </w:pPr>
          </w:p>
        </w:tc>
      </w:tr>
      <w:tr w:rsidR="00F715BE" w:rsidRPr="00F715BE" w:rsidTr="00356DE0">
        <w:tc>
          <w:tcPr>
            <w:tcW w:w="959" w:type="dxa"/>
          </w:tcPr>
          <w:p w:rsidR="00F715BE" w:rsidRPr="00F715BE" w:rsidRDefault="00F715BE" w:rsidP="00F715BE">
            <w:pPr>
              <w:widowControl w:val="0"/>
              <w:autoSpaceDE w:val="0"/>
              <w:autoSpaceDN w:val="0"/>
              <w:adjustRightInd w:val="0"/>
              <w:jc w:val="both"/>
              <w:rPr>
                <w:rFonts w:ascii="Times New Roman" w:eastAsia="Calibri" w:hAnsi="Times New Roman" w:cs="Times New Roman"/>
                <w:sz w:val="24"/>
                <w:szCs w:val="24"/>
                <w:lang w:eastAsia="ru-RU"/>
              </w:rPr>
            </w:pPr>
          </w:p>
        </w:tc>
        <w:tc>
          <w:tcPr>
            <w:tcW w:w="6662" w:type="dxa"/>
          </w:tcPr>
          <w:p w:rsidR="00F715BE" w:rsidRPr="00F715BE" w:rsidRDefault="00F715BE" w:rsidP="00F715BE">
            <w:pPr>
              <w:widowControl w:val="0"/>
              <w:autoSpaceDE w:val="0"/>
              <w:autoSpaceDN w:val="0"/>
              <w:adjustRightInd w:val="0"/>
              <w:jc w:val="both"/>
              <w:rPr>
                <w:rFonts w:ascii="Times New Roman" w:eastAsia="Calibri" w:hAnsi="Times New Roman" w:cs="Times New Roman"/>
                <w:sz w:val="24"/>
                <w:szCs w:val="24"/>
                <w:lang w:eastAsia="ru-RU"/>
              </w:rPr>
            </w:pPr>
          </w:p>
        </w:tc>
        <w:tc>
          <w:tcPr>
            <w:tcW w:w="1950" w:type="dxa"/>
          </w:tcPr>
          <w:p w:rsidR="00F715BE" w:rsidRPr="00F715BE" w:rsidRDefault="00F715BE" w:rsidP="00F715BE">
            <w:pPr>
              <w:widowControl w:val="0"/>
              <w:autoSpaceDE w:val="0"/>
              <w:autoSpaceDN w:val="0"/>
              <w:adjustRightInd w:val="0"/>
              <w:jc w:val="both"/>
              <w:rPr>
                <w:rFonts w:ascii="Times New Roman" w:eastAsia="Calibri" w:hAnsi="Times New Roman" w:cs="Times New Roman"/>
                <w:sz w:val="24"/>
                <w:szCs w:val="24"/>
                <w:lang w:eastAsia="ru-RU"/>
              </w:rPr>
            </w:pPr>
          </w:p>
        </w:tc>
      </w:tr>
      <w:tr w:rsidR="00F715BE" w:rsidRPr="00F715BE" w:rsidTr="00356DE0">
        <w:tc>
          <w:tcPr>
            <w:tcW w:w="959" w:type="dxa"/>
          </w:tcPr>
          <w:p w:rsidR="00F715BE" w:rsidRPr="00F715BE" w:rsidRDefault="00F715BE" w:rsidP="00F715BE">
            <w:pPr>
              <w:widowControl w:val="0"/>
              <w:autoSpaceDE w:val="0"/>
              <w:autoSpaceDN w:val="0"/>
              <w:adjustRightInd w:val="0"/>
              <w:jc w:val="both"/>
              <w:rPr>
                <w:rFonts w:ascii="Times New Roman" w:eastAsia="Calibri" w:hAnsi="Times New Roman" w:cs="Times New Roman"/>
                <w:sz w:val="24"/>
                <w:szCs w:val="24"/>
                <w:lang w:eastAsia="ru-RU"/>
              </w:rPr>
            </w:pPr>
          </w:p>
        </w:tc>
        <w:tc>
          <w:tcPr>
            <w:tcW w:w="6662" w:type="dxa"/>
          </w:tcPr>
          <w:p w:rsidR="00F715BE" w:rsidRPr="00F715BE" w:rsidRDefault="00F715BE" w:rsidP="00F715BE">
            <w:pPr>
              <w:widowControl w:val="0"/>
              <w:autoSpaceDE w:val="0"/>
              <w:autoSpaceDN w:val="0"/>
              <w:adjustRightInd w:val="0"/>
              <w:jc w:val="both"/>
              <w:rPr>
                <w:rFonts w:ascii="Times New Roman" w:eastAsia="Calibri" w:hAnsi="Times New Roman" w:cs="Times New Roman"/>
                <w:sz w:val="24"/>
                <w:szCs w:val="24"/>
                <w:lang w:eastAsia="ru-RU"/>
              </w:rPr>
            </w:pPr>
          </w:p>
        </w:tc>
        <w:tc>
          <w:tcPr>
            <w:tcW w:w="1950" w:type="dxa"/>
          </w:tcPr>
          <w:p w:rsidR="00F715BE" w:rsidRPr="00F715BE" w:rsidRDefault="00F715BE" w:rsidP="00F715BE">
            <w:pPr>
              <w:widowControl w:val="0"/>
              <w:autoSpaceDE w:val="0"/>
              <w:autoSpaceDN w:val="0"/>
              <w:adjustRightInd w:val="0"/>
              <w:jc w:val="both"/>
              <w:rPr>
                <w:rFonts w:ascii="Times New Roman" w:eastAsia="Calibri" w:hAnsi="Times New Roman" w:cs="Times New Roman"/>
                <w:sz w:val="24"/>
                <w:szCs w:val="24"/>
                <w:lang w:eastAsia="ru-RU"/>
              </w:rPr>
            </w:pPr>
          </w:p>
        </w:tc>
      </w:tr>
      <w:tr w:rsidR="00F715BE" w:rsidRPr="00F715BE" w:rsidTr="00356DE0">
        <w:tc>
          <w:tcPr>
            <w:tcW w:w="959" w:type="dxa"/>
          </w:tcPr>
          <w:p w:rsidR="00F715BE" w:rsidRPr="00F715BE" w:rsidRDefault="00F715BE" w:rsidP="00F715BE">
            <w:pPr>
              <w:widowControl w:val="0"/>
              <w:autoSpaceDE w:val="0"/>
              <w:autoSpaceDN w:val="0"/>
              <w:adjustRightInd w:val="0"/>
              <w:jc w:val="both"/>
              <w:rPr>
                <w:rFonts w:ascii="Times New Roman" w:eastAsia="Calibri" w:hAnsi="Times New Roman" w:cs="Times New Roman"/>
                <w:sz w:val="24"/>
                <w:szCs w:val="24"/>
                <w:lang w:eastAsia="ru-RU"/>
              </w:rPr>
            </w:pPr>
          </w:p>
        </w:tc>
        <w:tc>
          <w:tcPr>
            <w:tcW w:w="6662" w:type="dxa"/>
          </w:tcPr>
          <w:p w:rsidR="00F715BE" w:rsidRPr="00F715BE" w:rsidRDefault="00F715BE" w:rsidP="00F715BE">
            <w:pPr>
              <w:widowControl w:val="0"/>
              <w:autoSpaceDE w:val="0"/>
              <w:autoSpaceDN w:val="0"/>
              <w:adjustRightInd w:val="0"/>
              <w:jc w:val="both"/>
              <w:rPr>
                <w:rFonts w:ascii="Times New Roman" w:eastAsia="Calibri" w:hAnsi="Times New Roman" w:cs="Times New Roman"/>
                <w:sz w:val="24"/>
                <w:szCs w:val="24"/>
                <w:lang w:eastAsia="ru-RU"/>
              </w:rPr>
            </w:pPr>
          </w:p>
        </w:tc>
        <w:tc>
          <w:tcPr>
            <w:tcW w:w="1950" w:type="dxa"/>
          </w:tcPr>
          <w:p w:rsidR="00F715BE" w:rsidRPr="00F715BE" w:rsidRDefault="00F715BE" w:rsidP="00F715BE">
            <w:pPr>
              <w:widowControl w:val="0"/>
              <w:autoSpaceDE w:val="0"/>
              <w:autoSpaceDN w:val="0"/>
              <w:adjustRightInd w:val="0"/>
              <w:jc w:val="both"/>
              <w:rPr>
                <w:rFonts w:ascii="Times New Roman" w:eastAsia="Calibri" w:hAnsi="Times New Roman" w:cs="Times New Roman"/>
                <w:sz w:val="24"/>
                <w:szCs w:val="24"/>
                <w:lang w:eastAsia="ru-RU"/>
              </w:rPr>
            </w:pPr>
          </w:p>
        </w:tc>
      </w:tr>
      <w:tr w:rsidR="00F715BE" w:rsidRPr="00F715BE" w:rsidTr="00356DE0">
        <w:tc>
          <w:tcPr>
            <w:tcW w:w="959" w:type="dxa"/>
          </w:tcPr>
          <w:p w:rsidR="00F715BE" w:rsidRPr="00F715BE" w:rsidRDefault="00F715BE" w:rsidP="00F715BE">
            <w:pPr>
              <w:widowControl w:val="0"/>
              <w:autoSpaceDE w:val="0"/>
              <w:autoSpaceDN w:val="0"/>
              <w:adjustRightInd w:val="0"/>
              <w:jc w:val="both"/>
              <w:rPr>
                <w:rFonts w:ascii="Times New Roman" w:eastAsia="Calibri" w:hAnsi="Times New Roman" w:cs="Times New Roman"/>
                <w:sz w:val="24"/>
                <w:szCs w:val="24"/>
                <w:lang w:eastAsia="ru-RU"/>
              </w:rPr>
            </w:pPr>
          </w:p>
        </w:tc>
        <w:tc>
          <w:tcPr>
            <w:tcW w:w="6662" w:type="dxa"/>
          </w:tcPr>
          <w:p w:rsidR="00F715BE" w:rsidRPr="00F715BE" w:rsidRDefault="00F715BE" w:rsidP="00F715BE">
            <w:pPr>
              <w:widowControl w:val="0"/>
              <w:autoSpaceDE w:val="0"/>
              <w:autoSpaceDN w:val="0"/>
              <w:adjustRightInd w:val="0"/>
              <w:jc w:val="both"/>
              <w:rPr>
                <w:rFonts w:ascii="Times New Roman" w:eastAsia="Calibri" w:hAnsi="Times New Roman" w:cs="Times New Roman"/>
                <w:sz w:val="24"/>
                <w:szCs w:val="24"/>
                <w:lang w:eastAsia="ru-RU"/>
              </w:rPr>
            </w:pPr>
          </w:p>
        </w:tc>
        <w:tc>
          <w:tcPr>
            <w:tcW w:w="1950" w:type="dxa"/>
          </w:tcPr>
          <w:p w:rsidR="00F715BE" w:rsidRPr="00F715BE" w:rsidRDefault="00F715BE" w:rsidP="00F715BE">
            <w:pPr>
              <w:widowControl w:val="0"/>
              <w:autoSpaceDE w:val="0"/>
              <w:autoSpaceDN w:val="0"/>
              <w:adjustRightInd w:val="0"/>
              <w:jc w:val="both"/>
              <w:rPr>
                <w:rFonts w:ascii="Times New Roman" w:eastAsia="Calibri" w:hAnsi="Times New Roman" w:cs="Times New Roman"/>
                <w:sz w:val="24"/>
                <w:szCs w:val="24"/>
                <w:lang w:eastAsia="ru-RU"/>
              </w:rPr>
            </w:pPr>
          </w:p>
        </w:tc>
      </w:tr>
      <w:tr w:rsidR="00F715BE" w:rsidRPr="00F715BE" w:rsidTr="00356DE0">
        <w:tc>
          <w:tcPr>
            <w:tcW w:w="959" w:type="dxa"/>
          </w:tcPr>
          <w:p w:rsidR="00F715BE" w:rsidRPr="00F715BE" w:rsidRDefault="00F715BE" w:rsidP="00F715BE">
            <w:pPr>
              <w:widowControl w:val="0"/>
              <w:autoSpaceDE w:val="0"/>
              <w:autoSpaceDN w:val="0"/>
              <w:adjustRightInd w:val="0"/>
              <w:jc w:val="both"/>
              <w:rPr>
                <w:rFonts w:ascii="Times New Roman" w:eastAsia="Calibri" w:hAnsi="Times New Roman" w:cs="Times New Roman"/>
                <w:sz w:val="24"/>
                <w:szCs w:val="24"/>
                <w:lang w:eastAsia="ru-RU"/>
              </w:rPr>
            </w:pPr>
          </w:p>
        </w:tc>
        <w:tc>
          <w:tcPr>
            <w:tcW w:w="6662" w:type="dxa"/>
          </w:tcPr>
          <w:p w:rsidR="00F715BE" w:rsidRPr="00F715BE" w:rsidRDefault="00F715BE" w:rsidP="00F715BE">
            <w:pPr>
              <w:widowControl w:val="0"/>
              <w:autoSpaceDE w:val="0"/>
              <w:autoSpaceDN w:val="0"/>
              <w:adjustRightInd w:val="0"/>
              <w:jc w:val="both"/>
              <w:rPr>
                <w:rFonts w:ascii="Times New Roman" w:eastAsia="Calibri" w:hAnsi="Times New Roman" w:cs="Times New Roman"/>
                <w:sz w:val="24"/>
                <w:szCs w:val="24"/>
                <w:lang w:eastAsia="ru-RU"/>
              </w:rPr>
            </w:pPr>
          </w:p>
        </w:tc>
        <w:tc>
          <w:tcPr>
            <w:tcW w:w="1950" w:type="dxa"/>
          </w:tcPr>
          <w:p w:rsidR="00F715BE" w:rsidRPr="00F715BE" w:rsidRDefault="00F715BE" w:rsidP="00F715BE">
            <w:pPr>
              <w:widowControl w:val="0"/>
              <w:autoSpaceDE w:val="0"/>
              <w:autoSpaceDN w:val="0"/>
              <w:adjustRightInd w:val="0"/>
              <w:jc w:val="both"/>
              <w:rPr>
                <w:rFonts w:ascii="Times New Roman" w:eastAsia="Calibri" w:hAnsi="Times New Roman" w:cs="Times New Roman"/>
                <w:sz w:val="24"/>
                <w:szCs w:val="24"/>
                <w:lang w:eastAsia="ru-RU"/>
              </w:rPr>
            </w:pPr>
          </w:p>
        </w:tc>
      </w:tr>
      <w:tr w:rsidR="00F715BE" w:rsidRPr="00F715BE" w:rsidTr="00356DE0">
        <w:tc>
          <w:tcPr>
            <w:tcW w:w="959" w:type="dxa"/>
          </w:tcPr>
          <w:p w:rsidR="00F715BE" w:rsidRPr="00F715BE" w:rsidRDefault="00F715BE" w:rsidP="00F715BE">
            <w:pPr>
              <w:widowControl w:val="0"/>
              <w:autoSpaceDE w:val="0"/>
              <w:autoSpaceDN w:val="0"/>
              <w:adjustRightInd w:val="0"/>
              <w:jc w:val="both"/>
              <w:rPr>
                <w:rFonts w:ascii="Times New Roman" w:eastAsia="Calibri" w:hAnsi="Times New Roman" w:cs="Times New Roman"/>
                <w:sz w:val="24"/>
                <w:szCs w:val="24"/>
                <w:lang w:eastAsia="ru-RU"/>
              </w:rPr>
            </w:pPr>
          </w:p>
        </w:tc>
        <w:tc>
          <w:tcPr>
            <w:tcW w:w="6662" w:type="dxa"/>
          </w:tcPr>
          <w:p w:rsidR="00F715BE" w:rsidRPr="00F715BE" w:rsidRDefault="00F715BE" w:rsidP="00F715BE">
            <w:pPr>
              <w:widowControl w:val="0"/>
              <w:autoSpaceDE w:val="0"/>
              <w:autoSpaceDN w:val="0"/>
              <w:adjustRightInd w:val="0"/>
              <w:jc w:val="both"/>
              <w:rPr>
                <w:rFonts w:ascii="Times New Roman" w:eastAsia="Calibri" w:hAnsi="Times New Roman" w:cs="Times New Roman"/>
                <w:sz w:val="24"/>
                <w:szCs w:val="24"/>
                <w:lang w:eastAsia="ru-RU"/>
              </w:rPr>
            </w:pPr>
          </w:p>
        </w:tc>
        <w:tc>
          <w:tcPr>
            <w:tcW w:w="1950" w:type="dxa"/>
          </w:tcPr>
          <w:p w:rsidR="00F715BE" w:rsidRPr="00F715BE" w:rsidRDefault="00F715BE" w:rsidP="00F715BE">
            <w:pPr>
              <w:widowControl w:val="0"/>
              <w:autoSpaceDE w:val="0"/>
              <w:autoSpaceDN w:val="0"/>
              <w:adjustRightInd w:val="0"/>
              <w:jc w:val="both"/>
              <w:rPr>
                <w:rFonts w:ascii="Times New Roman" w:eastAsia="Calibri" w:hAnsi="Times New Roman" w:cs="Times New Roman"/>
                <w:sz w:val="24"/>
                <w:szCs w:val="24"/>
                <w:lang w:eastAsia="ru-RU"/>
              </w:rPr>
            </w:pPr>
          </w:p>
        </w:tc>
      </w:tr>
      <w:tr w:rsidR="00F715BE" w:rsidRPr="00F715BE" w:rsidTr="00356DE0">
        <w:tc>
          <w:tcPr>
            <w:tcW w:w="959" w:type="dxa"/>
          </w:tcPr>
          <w:p w:rsidR="00F715BE" w:rsidRPr="00F715BE" w:rsidRDefault="00F715BE" w:rsidP="00F715BE">
            <w:pPr>
              <w:widowControl w:val="0"/>
              <w:autoSpaceDE w:val="0"/>
              <w:autoSpaceDN w:val="0"/>
              <w:adjustRightInd w:val="0"/>
              <w:jc w:val="both"/>
              <w:rPr>
                <w:rFonts w:ascii="Times New Roman" w:eastAsia="Calibri" w:hAnsi="Times New Roman" w:cs="Times New Roman"/>
                <w:sz w:val="24"/>
                <w:szCs w:val="24"/>
                <w:lang w:eastAsia="ru-RU"/>
              </w:rPr>
            </w:pPr>
          </w:p>
        </w:tc>
        <w:tc>
          <w:tcPr>
            <w:tcW w:w="6662" w:type="dxa"/>
          </w:tcPr>
          <w:p w:rsidR="00F715BE" w:rsidRPr="00F715BE" w:rsidRDefault="00F715BE" w:rsidP="00F715BE">
            <w:pPr>
              <w:widowControl w:val="0"/>
              <w:autoSpaceDE w:val="0"/>
              <w:autoSpaceDN w:val="0"/>
              <w:adjustRightInd w:val="0"/>
              <w:jc w:val="both"/>
              <w:rPr>
                <w:rFonts w:ascii="Times New Roman" w:eastAsia="Calibri" w:hAnsi="Times New Roman" w:cs="Times New Roman"/>
                <w:sz w:val="24"/>
                <w:szCs w:val="24"/>
                <w:lang w:eastAsia="ru-RU"/>
              </w:rPr>
            </w:pPr>
          </w:p>
        </w:tc>
        <w:tc>
          <w:tcPr>
            <w:tcW w:w="1950" w:type="dxa"/>
          </w:tcPr>
          <w:p w:rsidR="00F715BE" w:rsidRPr="00F715BE" w:rsidRDefault="00F715BE" w:rsidP="00F715BE">
            <w:pPr>
              <w:widowControl w:val="0"/>
              <w:autoSpaceDE w:val="0"/>
              <w:autoSpaceDN w:val="0"/>
              <w:adjustRightInd w:val="0"/>
              <w:jc w:val="both"/>
              <w:rPr>
                <w:rFonts w:ascii="Times New Roman" w:eastAsia="Calibri" w:hAnsi="Times New Roman" w:cs="Times New Roman"/>
                <w:sz w:val="24"/>
                <w:szCs w:val="24"/>
                <w:lang w:eastAsia="ru-RU"/>
              </w:rPr>
            </w:pPr>
          </w:p>
        </w:tc>
      </w:tr>
      <w:tr w:rsidR="00F715BE" w:rsidRPr="00F715BE" w:rsidTr="00356DE0">
        <w:tc>
          <w:tcPr>
            <w:tcW w:w="959" w:type="dxa"/>
          </w:tcPr>
          <w:p w:rsidR="00F715BE" w:rsidRPr="00F715BE" w:rsidRDefault="00F715BE" w:rsidP="00F715BE">
            <w:pPr>
              <w:widowControl w:val="0"/>
              <w:autoSpaceDE w:val="0"/>
              <w:autoSpaceDN w:val="0"/>
              <w:adjustRightInd w:val="0"/>
              <w:jc w:val="both"/>
              <w:rPr>
                <w:rFonts w:ascii="Times New Roman" w:eastAsia="Calibri" w:hAnsi="Times New Roman" w:cs="Times New Roman"/>
                <w:sz w:val="24"/>
                <w:szCs w:val="24"/>
                <w:lang w:eastAsia="ru-RU"/>
              </w:rPr>
            </w:pPr>
          </w:p>
        </w:tc>
        <w:tc>
          <w:tcPr>
            <w:tcW w:w="6662" w:type="dxa"/>
          </w:tcPr>
          <w:p w:rsidR="00F715BE" w:rsidRPr="00F715BE" w:rsidRDefault="00F715BE" w:rsidP="00F715BE">
            <w:pPr>
              <w:widowControl w:val="0"/>
              <w:autoSpaceDE w:val="0"/>
              <w:autoSpaceDN w:val="0"/>
              <w:adjustRightInd w:val="0"/>
              <w:jc w:val="both"/>
              <w:rPr>
                <w:rFonts w:ascii="Times New Roman" w:eastAsia="Calibri" w:hAnsi="Times New Roman" w:cs="Times New Roman"/>
                <w:sz w:val="24"/>
                <w:szCs w:val="24"/>
                <w:lang w:eastAsia="ru-RU"/>
              </w:rPr>
            </w:pPr>
          </w:p>
        </w:tc>
        <w:tc>
          <w:tcPr>
            <w:tcW w:w="1950" w:type="dxa"/>
          </w:tcPr>
          <w:p w:rsidR="00F715BE" w:rsidRPr="00F715BE" w:rsidRDefault="00F715BE" w:rsidP="00F715BE">
            <w:pPr>
              <w:widowControl w:val="0"/>
              <w:autoSpaceDE w:val="0"/>
              <w:autoSpaceDN w:val="0"/>
              <w:adjustRightInd w:val="0"/>
              <w:jc w:val="both"/>
              <w:rPr>
                <w:rFonts w:ascii="Times New Roman" w:eastAsia="Calibri" w:hAnsi="Times New Roman" w:cs="Times New Roman"/>
                <w:sz w:val="24"/>
                <w:szCs w:val="24"/>
                <w:lang w:eastAsia="ru-RU"/>
              </w:rPr>
            </w:pPr>
          </w:p>
        </w:tc>
      </w:tr>
      <w:tr w:rsidR="00F715BE" w:rsidRPr="00F715BE" w:rsidTr="00356DE0">
        <w:tc>
          <w:tcPr>
            <w:tcW w:w="959" w:type="dxa"/>
          </w:tcPr>
          <w:p w:rsidR="00F715BE" w:rsidRPr="00F715BE" w:rsidRDefault="00F715BE" w:rsidP="00F715BE">
            <w:pPr>
              <w:widowControl w:val="0"/>
              <w:autoSpaceDE w:val="0"/>
              <w:autoSpaceDN w:val="0"/>
              <w:adjustRightInd w:val="0"/>
              <w:jc w:val="both"/>
              <w:rPr>
                <w:rFonts w:ascii="Times New Roman" w:eastAsia="Calibri" w:hAnsi="Times New Roman" w:cs="Times New Roman"/>
                <w:sz w:val="24"/>
                <w:szCs w:val="24"/>
                <w:lang w:eastAsia="ru-RU"/>
              </w:rPr>
            </w:pPr>
          </w:p>
        </w:tc>
        <w:tc>
          <w:tcPr>
            <w:tcW w:w="6662" w:type="dxa"/>
          </w:tcPr>
          <w:p w:rsidR="00F715BE" w:rsidRPr="00F715BE" w:rsidRDefault="00F715BE" w:rsidP="00F715BE">
            <w:pPr>
              <w:widowControl w:val="0"/>
              <w:autoSpaceDE w:val="0"/>
              <w:autoSpaceDN w:val="0"/>
              <w:adjustRightInd w:val="0"/>
              <w:jc w:val="both"/>
              <w:rPr>
                <w:rFonts w:ascii="Times New Roman" w:eastAsia="Calibri" w:hAnsi="Times New Roman" w:cs="Times New Roman"/>
                <w:sz w:val="24"/>
                <w:szCs w:val="24"/>
                <w:lang w:eastAsia="ru-RU"/>
              </w:rPr>
            </w:pPr>
          </w:p>
        </w:tc>
        <w:tc>
          <w:tcPr>
            <w:tcW w:w="1950" w:type="dxa"/>
          </w:tcPr>
          <w:p w:rsidR="00F715BE" w:rsidRPr="00F715BE" w:rsidRDefault="00F715BE" w:rsidP="00F715BE">
            <w:pPr>
              <w:widowControl w:val="0"/>
              <w:autoSpaceDE w:val="0"/>
              <w:autoSpaceDN w:val="0"/>
              <w:adjustRightInd w:val="0"/>
              <w:jc w:val="both"/>
              <w:rPr>
                <w:rFonts w:ascii="Times New Roman" w:eastAsia="Calibri" w:hAnsi="Times New Roman" w:cs="Times New Roman"/>
                <w:sz w:val="24"/>
                <w:szCs w:val="24"/>
                <w:lang w:eastAsia="ru-RU"/>
              </w:rPr>
            </w:pPr>
          </w:p>
        </w:tc>
      </w:tr>
      <w:tr w:rsidR="00F715BE" w:rsidRPr="00F715BE" w:rsidTr="00356DE0">
        <w:tc>
          <w:tcPr>
            <w:tcW w:w="959" w:type="dxa"/>
          </w:tcPr>
          <w:p w:rsidR="00F715BE" w:rsidRPr="00F715BE" w:rsidRDefault="00F715BE" w:rsidP="00F715BE">
            <w:pPr>
              <w:widowControl w:val="0"/>
              <w:autoSpaceDE w:val="0"/>
              <w:autoSpaceDN w:val="0"/>
              <w:adjustRightInd w:val="0"/>
              <w:jc w:val="both"/>
              <w:rPr>
                <w:rFonts w:ascii="Times New Roman" w:eastAsia="Calibri" w:hAnsi="Times New Roman" w:cs="Times New Roman"/>
                <w:sz w:val="24"/>
                <w:szCs w:val="24"/>
                <w:lang w:eastAsia="ru-RU"/>
              </w:rPr>
            </w:pPr>
          </w:p>
        </w:tc>
        <w:tc>
          <w:tcPr>
            <w:tcW w:w="6662" w:type="dxa"/>
          </w:tcPr>
          <w:p w:rsidR="00F715BE" w:rsidRPr="00F715BE" w:rsidRDefault="00F715BE" w:rsidP="00F715BE">
            <w:pPr>
              <w:widowControl w:val="0"/>
              <w:autoSpaceDE w:val="0"/>
              <w:autoSpaceDN w:val="0"/>
              <w:adjustRightInd w:val="0"/>
              <w:jc w:val="both"/>
              <w:rPr>
                <w:rFonts w:ascii="Times New Roman" w:eastAsia="Calibri" w:hAnsi="Times New Roman" w:cs="Times New Roman"/>
                <w:sz w:val="24"/>
                <w:szCs w:val="24"/>
                <w:lang w:eastAsia="ru-RU"/>
              </w:rPr>
            </w:pPr>
          </w:p>
        </w:tc>
        <w:tc>
          <w:tcPr>
            <w:tcW w:w="1950" w:type="dxa"/>
          </w:tcPr>
          <w:p w:rsidR="00F715BE" w:rsidRPr="00F715BE" w:rsidRDefault="00F715BE" w:rsidP="00F715BE">
            <w:pPr>
              <w:widowControl w:val="0"/>
              <w:autoSpaceDE w:val="0"/>
              <w:autoSpaceDN w:val="0"/>
              <w:adjustRightInd w:val="0"/>
              <w:jc w:val="both"/>
              <w:rPr>
                <w:rFonts w:ascii="Times New Roman" w:eastAsia="Calibri" w:hAnsi="Times New Roman" w:cs="Times New Roman"/>
                <w:sz w:val="24"/>
                <w:szCs w:val="24"/>
                <w:lang w:eastAsia="ru-RU"/>
              </w:rPr>
            </w:pPr>
          </w:p>
        </w:tc>
      </w:tr>
      <w:tr w:rsidR="00F715BE" w:rsidRPr="00F715BE" w:rsidTr="00356DE0">
        <w:tc>
          <w:tcPr>
            <w:tcW w:w="959" w:type="dxa"/>
          </w:tcPr>
          <w:p w:rsidR="00F715BE" w:rsidRPr="00F715BE" w:rsidRDefault="00F715BE" w:rsidP="00F715BE">
            <w:pPr>
              <w:widowControl w:val="0"/>
              <w:autoSpaceDE w:val="0"/>
              <w:autoSpaceDN w:val="0"/>
              <w:adjustRightInd w:val="0"/>
              <w:ind w:firstLine="709"/>
              <w:jc w:val="both"/>
              <w:rPr>
                <w:rFonts w:ascii="Times New Roman" w:eastAsia="Calibri" w:hAnsi="Times New Roman" w:cs="Times New Roman"/>
                <w:sz w:val="24"/>
                <w:szCs w:val="24"/>
                <w:lang w:eastAsia="ru-RU"/>
              </w:rPr>
            </w:pPr>
          </w:p>
        </w:tc>
        <w:tc>
          <w:tcPr>
            <w:tcW w:w="6662" w:type="dxa"/>
          </w:tcPr>
          <w:p w:rsidR="00F715BE" w:rsidRPr="00F715BE" w:rsidRDefault="00F715BE" w:rsidP="00F715BE">
            <w:pPr>
              <w:widowControl w:val="0"/>
              <w:autoSpaceDE w:val="0"/>
              <w:autoSpaceDN w:val="0"/>
              <w:adjustRightInd w:val="0"/>
              <w:ind w:firstLine="709"/>
              <w:jc w:val="both"/>
              <w:rPr>
                <w:rFonts w:ascii="Times New Roman" w:eastAsia="Calibri" w:hAnsi="Times New Roman" w:cs="Times New Roman"/>
                <w:sz w:val="24"/>
                <w:szCs w:val="24"/>
                <w:lang w:eastAsia="ru-RU"/>
              </w:rPr>
            </w:pPr>
          </w:p>
        </w:tc>
        <w:tc>
          <w:tcPr>
            <w:tcW w:w="1950" w:type="dxa"/>
          </w:tcPr>
          <w:p w:rsidR="00F715BE" w:rsidRPr="00F715BE" w:rsidRDefault="00F715BE" w:rsidP="00F715BE">
            <w:pPr>
              <w:widowControl w:val="0"/>
              <w:autoSpaceDE w:val="0"/>
              <w:autoSpaceDN w:val="0"/>
              <w:adjustRightInd w:val="0"/>
              <w:ind w:firstLine="709"/>
              <w:jc w:val="both"/>
              <w:rPr>
                <w:rFonts w:ascii="Times New Roman" w:eastAsia="Calibri" w:hAnsi="Times New Roman" w:cs="Times New Roman"/>
                <w:sz w:val="24"/>
                <w:szCs w:val="24"/>
                <w:lang w:eastAsia="ru-RU"/>
              </w:rPr>
            </w:pPr>
          </w:p>
        </w:tc>
      </w:tr>
    </w:tbl>
    <w:p w:rsidR="00F715BE" w:rsidRPr="00F715BE" w:rsidRDefault="00F715BE" w:rsidP="00F715BE">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p>
    <w:p w:rsidR="00F715BE" w:rsidRPr="00F715BE" w:rsidRDefault="00F715BE" w:rsidP="00F715BE">
      <w:pPr>
        <w:autoSpaceDE w:val="0"/>
        <w:autoSpaceDN w:val="0"/>
        <w:adjustRightInd w:val="0"/>
        <w:spacing w:after="0" w:line="240" w:lineRule="auto"/>
        <w:ind w:firstLine="426"/>
        <w:jc w:val="both"/>
        <w:rPr>
          <w:rFonts w:ascii="Times New Roman" w:eastAsia="Times New Roman" w:hAnsi="Times New Roman" w:cs="Times New Roman"/>
          <w:sz w:val="26"/>
          <w:szCs w:val="26"/>
          <w:lang w:eastAsia="ru-RU"/>
        </w:rPr>
      </w:pPr>
      <w:r w:rsidRPr="00F715BE">
        <w:rPr>
          <w:rFonts w:ascii="Times New Roman" w:eastAsia="Times New Roman" w:hAnsi="Times New Roman" w:cs="Times New Roman"/>
          <w:sz w:val="26"/>
          <w:szCs w:val="26"/>
          <w:lang w:eastAsia="ru-RU"/>
        </w:rPr>
        <w:t>«___» _______________ 20_____ г. _________________________________________</w:t>
      </w:r>
    </w:p>
    <w:p w:rsidR="00F715BE" w:rsidRPr="00F715BE" w:rsidRDefault="00F715BE" w:rsidP="00F715BE">
      <w:pPr>
        <w:autoSpaceDE w:val="0"/>
        <w:autoSpaceDN w:val="0"/>
        <w:adjustRightInd w:val="0"/>
        <w:spacing w:after="0" w:line="240" w:lineRule="auto"/>
        <w:ind w:left="3544" w:firstLine="709"/>
        <w:jc w:val="center"/>
        <w:rPr>
          <w:rFonts w:ascii="Times New Roman" w:eastAsia="Times New Roman" w:hAnsi="Times New Roman" w:cs="Times New Roman"/>
          <w:sz w:val="20"/>
          <w:szCs w:val="20"/>
          <w:lang w:eastAsia="ru-RU"/>
        </w:rPr>
      </w:pPr>
      <w:r w:rsidRPr="00F715BE">
        <w:rPr>
          <w:rFonts w:ascii="Times New Roman" w:eastAsia="Times New Roman" w:hAnsi="Times New Roman" w:cs="Times New Roman"/>
          <w:sz w:val="20"/>
          <w:szCs w:val="20"/>
          <w:lang w:eastAsia="ru-RU"/>
        </w:rPr>
        <w:t>(подпись заявителя)</w:t>
      </w:r>
    </w:p>
    <w:p w:rsidR="00F715BE" w:rsidRPr="00F715BE" w:rsidRDefault="00F715BE" w:rsidP="00F715BE">
      <w:pPr>
        <w:spacing w:after="0" w:line="240" w:lineRule="auto"/>
        <w:jc w:val="both"/>
        <w:rPr>
          <w:rFonts w:ascii="Tms Rmn" w:eastAsia="Times New Roman" w:hAnsi="Tms Rmn" w:cs="Times New Roman"/>
          <w:sz w:val="2"/>
          <w:szCs w:val="2"/>
          <w:lang w:eastAsia="ru-RU"/>
        </w:rPr>
      </w:pPr>
    </w:p>
    <w:p w:rsidR="00F715BE" w:rsidRPr="00F715BE" w:rsidRDefault="00F715BE" w:rsidP="00F715BE">
      <w:pPr>
        <w:spacing w:after="0" w:line="240" w:lineRule="auto"/>
        <w:ind w:left="5954"/>
        <w:jc w:val="both"/>
        <w:rPr>
          <w:rFonts w:ascii="Times New Roman" w:eastAsia="Times New Roman" w:hAnsi="Times New Roman" w:cs="Times New Roman"/>
          <w:sz w:val="20"/>
          <w:szCs w:val="20"/>
          <w:lang w:eastAsia="ru-RU"/>
        </w:rPr>
        <w:sectPr w:rsidR="00F715BE" w:rsidRPr="00F715BE" w:rsidSect="00356DE0">
          <w:pgSz w:w="11906" w:h="16838"/>
          <w:pgMar w:top="1134" w:right="849" w:bottom="1134" w:left="993" w:header="708" w:footer="708" w:gutter="0"/>
          <w:cols w:space="708"/>
          <w:docGrid w:linePitch="360"/>
        </w:sectPr>
      </w:pPr>
    </w:p>
    <w:p w:rsidR="00F715BE" w:rsidRPr="00F715BE" w:rsidRDefault="00F715BE" w:rsidP="00F715BE">
      <w:pPr>
        <w:widowControl w:val="0"/>
        <w:autoSpaceDE w:val="0"/>
        <w:autoSpaceDN w:val="0"/>
        <w:adjustRightInd w:val="0"/>
        <w:spacing w:after="0" w:line="240" w:lineRule="auto"/>
        <w:ind w:left="5954"/>
        <w:jc w:val="right"/>
        <w:rPr>
          <w:rFonts w:ascii="Times New Roman" w:eastAsia="Times New Roman" w:hAnsi="Times New Roman" w:cs="Times New Roman"/>
          <w:sz w:val="20"/>
          <w:szCs w:val="20"/>
          <w:lang w:eastAsia="ru-RU"/>
        </w:rPr>
      </w:pPr>
      <w:r w:rsidRPr="00F715BE">
        <w:rPr>
          <w:rFonts w:ascii="Times New Roman" w:eastAsia="Times New Roman" w:hAnsi="Times New Roman" w:cs="Times New Roman"/>
          <w:sz w:val="20"/>
          <w:szCs w:val="20"/>
          <w:lang w:eastAsia="ru-RU"/>
        </w:rPr>
        <w:lastRenderedPageBreak/>
        <w:t>Приложение № 2</w:t>
      </w:r>
    </w:p>
    <w:p w:rsidR="00F715BE" w:rsidRPr="00F715BE" w:rsidRDefault="00F715BE" w:rsidP="00F715BE">
      <w:pPr>
        <w:spacing w:after="0" w:line="240" w:lineRule="auto"/>
        <w:ind w:left="6521"/>
        <w:jc w:val="both"/>
        <w:rPr>
          <w:rFonts w:ascii="Times New Roman" w:eastAsia="Times New Roman" w:hAnsi="Times New Roman" w:cs="Times New Roman"/>
          <w:sz w:val="20"/>
          <w:szCs w:val="20"/>
          <w:lang w:eastAsia="ru-RU"/>
        </w:rPr>
      </w:pPr>
      <w:r w:rsidRPr="00F715BE">
        <w:rPr>
          <w:rFonts w:ascii="Times New Roman" w:eastAsia="Times New Roman" w:hAnsi="Times New Roman" w:cs="Times New Roman"/>
          <w:sz w:val="20"/>
          <w:szCs w:val="20"/>
          <w:lang w:eastAsia="ru-RU"/>
        </w:rPr>
        <w:t>к Административному регламенту «Передача жилых помещений муниципального жилищного фонда в собственность граждан в порядке приватизации на территории Нийского сельского поселения»</w:t>
      </w:r>
    </w:p>
    <w:p w:rsidR="00F715BE" w:rsidRPr="00F715BE" w:rsidRDefault="00F715BE" w:rsidP="00F715BE">
      <w:pPr>
        <w:spacing w:after="0" w:line="240" w:lineRule="auto"/>
        <w:ind w:left="5954" w:firstLine="720"/>
        <w:jc w:val="both"/>
        <w:rPr>
          <w:rFonts w:ascii="Times New Roman" w:eastAsia="Times New Roman" w:hAnsi="Times New Roman" w:cs="Times New Roman"/>
          <w:sz w:val="20"/>
          <w:szCs w:val="20"/>
          <w:lang w:eastAsia="ru-RU"/>
        </w:rPr>
      </w:pPr>
    </w:p>
    <w:p w:rsidR="00F715BE" w:rsidRPr="00F715BE" w:rsidRDefault="00F715BE" w:rsidP="00F715B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F715BE">
        <w:rPr>
          <w:rFonts w:ascii="Times New Roman" w:eastAsia="Times New Roman" w:hAnsi="Times New Roman" w:cs="Times New Roman"/>
          <w:sz w:val="28"/>
          <w:szCs w:val="28"/>
          <w:lang w:eastAsia="ru-RU"/>
        </w:rPr>
        <w:t>БЛОК-СХЕМА</w:t>
      </w:r>
    </w:p>
    <w:p w:rsidR="00F715BE" w:rsidRPr="00F715BE" w:rsidRDefault="00F715BE" w:rsidP="00F715B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F715BE">
        <w:rPr>
          <w:rFonts w:ascii="Times New Roman" w:eastAsia="Times New Roman" w:hAnsi="Times New Roman" w:cs="Times New Roman"/>
          <w:sz w:val="28"/>
          <w:szCs w:val="28"/>
          <w:lang w:eastAsia="ru-RU"/>
        </w:rPr>
        <w:t>АДМИНИСТРАТИВНЫХ ПРОЦЕДУР ПРЕДОСТАВЛЕНИЯ МУНИЦИПАЛЬНОЙ УСЛУГИ</w:t>
      </w:r>
      <w:r w:rsidRPr="00F715BE">
        <w:rPr>
          <w:rFonts w:ascii="Times New Roman" w:eastAsia="Times New Roman" w:hAnsi="Times New Roman" w:cs="Times New Roman"/>
          <w:noProof/>
          <w:sz w:val="28"/>
          <w:szCs w:val="28"/>
          <w:lang w:eastAsia="ru-RU"/>
        </w:rPr>
        <mc:AlternateContent>
          <mc:Choice Requires="wpg">
            <w:drawing>
              <wp:inline distT="0" distB="0" distL="0" distR="0" wp14:anchorId="023EF049" wp14:editId="4394D964">
                <wp:extent cx="6321425" cy="6913457"/>
                <wp:effectExtent l="0" t="0" r="41275" b="40005"/>
                <wp:docPr id="1" name="Group 1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21425" cy="6913457"/>
                          <a:chOff x="1110" y="1286"/>
                          <a:chExt cx="10035" cy="12124"/>
                        </a:xfrm>
                      </wpg:grpSpPr>
                      <wps:wsp>
                        <wps:cNvPr id="2" name="Скругленный прямоугольник 4"/>
                        <wps:cNvSpPr>
                          <a:spLocks noChangeArrowheads="1"/>
                        </wps:cNvSpPr>
                        <wps:spPr bwMode="auto">
                          <a:xfrm>
                            <a:off x="2595" y="1286"/>
                            <a:ext cx="6870" cy="1504"/>
                          </a:xfrm>
                          <a:prstGeom prst="roundRect">
                            <a:avLst>
                              <a:gd name="adj" fmla="val 16667"/>
                            </a:avLst>
                          </a:prstGeom>
                          <a:solidFill>
                            <a:srgbClr val="70AD47">
                              <a:lumMod val="20000"/>
                              <a:lumOff val="80000"/>
                            </a:srgbClr>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356DE0" w:rsidRPr="00B75120" w:rsidRDefault="00356DE0" w:rsidP="00F715BE">
                              <w:pPr>
                                <w:spacing w:line="216" w:lineRule="auto"/>
                                <w:jc w:val="center"/>
                                <w:rPr>
                                  <w:rFonts w:ascii="Times New Roman" w:eastAsia="Times New Roman" w:hAnsi="Times New Roman"/>
                                  <w:sz w:val="20"/>
                                </w:rPr>
                              </w:pPr>
                              <w:r w:rsidRPr="00B75120">
                                <w:rPr>
                                  <w:rFonts w:ascii="Times New Roman" w:eastAsia="Times New Roman" w:hAnsi="Times New Roman"/>
                                  <w:sz w:val="20"/>
                                </w:rPr>
                                <w:t>Подача заявления и документов:</w:t>
                              </w:r>
                            </w:p>
                            <w:p w:rsidR="00356DE0" w:rsidRPr="00B75120" w:rsidRDefault="00356DE0" w:rsidP="00F715BE">
                              <w:pPr>
                                <w:pStyle w:val="a6"/>
                                <w:numPr>
                                  <w:ilvl w:val="0"/>
                                  <w:numId w:val="5"/>
                                </w:numPr>
                                <w:spacing w:line="216" w:lineRule="auto"/>
                                <w:jc w:val="left"/>
                                <w:rPr>
                                  <w:rFonts w:ascii="Times New Roman" w:hAnsi="Times New Roman"/>
                                  <w:sz w:val="20"/>
                                </w:rPr>
                              </w:pPr>
                              <w:r w:rsidRPr="00B75120">
                                <w:rPr>
                                  <w:rFonts w:ascii="Times New Roman" w:hAnsi="Times New Roman"/>
                                  <w:sz w:val="20"/>
                                </w:rPr>
                                <w:t>путем личного обращения;</w:t>
                              </w:r>
                            </w:p>
                            <w:p w:rsidR="00356DE0" w:rsidRPr="00B75120" w:rsidRDefault="00356DE0" w:rsidP="00F715BE">
                              <w:pPr>
                                <w:pStyle w:val="a6"/>
                                <w:numPr>
                                  <w:ilvl w:val="0"/>
                                  <w:numId w:val="5"/>
                                </w:numPr>
                                <w:spacing w:line="216" w:lineRule="auto"/>
                                <w:jc w:val="left"/>
                                <w:rPr>
                                  <w:rFonts w:ascii="Times New Roman" w:hAnsi="Times New Roman"/>
                                  <w:sz w:val="20"/>
                                </w:rPr>
                              </w:pPr>
                              <w:r w:rsidRPr="00B75120">
                                <w:rPr>
                                  <w:rFonts w:ascii="Times New Roman" w:hAnsi="Times New Roman"/>
                                  <w:sz w:val="20"/>
                                </w:rPr>
                                <w:t>через организации федеральной почтовой связи;</w:t>
                              </w:r>
                            </w:p>
                            <w:p w:rsidR="00356DE0" w:rsidRPr="00A51EA1" w:rsidRDefault="00356DE0" w:rsidP="00F715BE">
                              <w:pPr>
                                <w:pStyle w:val="a6"/>
                                <w:numPr>
                                  <w:ilvl w:val="0"/>
                                  <w:numId w:val="5"/>
                                </w:numPr>
                                <w:spacing w:line="216" w:lineRule="auto"/>
                                <w:jc w:val="left"/>
                                <w:rPr>
                                  <w:rFonts w:ascii="Times New Roman" w:hAnsi="Times New Roman"/>
                                  <w:sz w:val="20"/>
                                </w:rPr>
                              </w:pPr>
                              <w:r w:rsidRPr="000244CB">
                                <w:rPr>
                                  <w:rFonts w:ascii="Times New Roman" w:hAnsi="Times New Roman"/>
                                  <w:sz w:val="20"/>
                                </w:rPr>
                                <w:t xml:space="preserve">в форме электронного документа </w:t>
                              </w:r>
                            </w:p>
                          </w:txbxContent>
                        </wps:txbx>
                        <wps:bodyPr rot="0" vert="horz" wrap="square" lIns="121920" tIns="60960" rIns="121920" bIns="60960" anchor="ctr" anchorCtr="0" upright="1">
                          <a:noAutofit/>
                        </wps:bodyPr>
                      </wps:wsp>
                      <wps:wsp>
                        <wps:cNvPr id="3" name="Скругленный прямоугольник 4"/>
                        <wps:cNvSpPr>
                          <a:spLocks noChangeArrowheads="1"/>
                        </wps:cNvSpPr>
                        <wps:spPr bwMode="auto">
                          <a:xfrm>
                            <a:off x="2595" y="3326"/>
                            <a:ext cx="6870" cy="934"/>
                          </a:xfrm>
                          <a:prstGeom prst="roundRect">
                            <a:avLst>
                              <a:gd name="adj" fmla="val 16667"/>
                            </a:avLst>
                          </a:prstGeom>
                          <a:solidFill>
                            <a:srgbClr val="70AD47">
                              <a:lumMod val="20000"/>
                              <a:lumOff val="80000"/>
                            </a:srgbClr>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356DE0" w:rsidRPr="00B75120" w:rsidRDefault="00356DE0" w:rsidP="00F715BE">
                              <w:pPr>
                                <w:spacing w:line="216" w:lineRule="auto"/>
                                <w:jc w:val="center"/>
                                <w:rPr>
                                  <w:rFonts w:ascii="Times New Roman" w:hAnsi="Times New Roman"/>
                                  <w:i/>
                                  <w:iCs/>
                                  <w:color w:val="000000" w:themeColor="text1"/>
                                  <w:kern w:val="24"/>
                                  <w:sz w:val="20"/>
                                </w:rPr>
                              </w:pPr>
                              <w:r w:rsidRPr="00B75120">
                                <w:rPr>
                                  <w:rFonts w:ascii="Times New Roman" w:eastAsia="Times New Roman" w:hAnsi="Times New Roman"/>
                                  <w:sz w:val="20"/>
                                </w:rPr>
                                <w:t>Прием, регистрация заявления и документов, подлежащих представлению заявителем</w:t>
                              </w:r>
                            </w:p>
                            <w:p w:rsidR="00356DE0" w:rsidRPr="00D42998" w:rsidRDefault="00356DE0" w:rsidP="00F715BE">
                              <w:pPr>
                                <w:spacing w:line="216" w:lineRule="auto"/>
                                <w:jc w:val="center"/>
                                <w:rPr>
                                  <w:rFonts w:ascii="Times New Roman" w:hAnsi="Times New Roman"/>
                                  <w:sz w:val="20"/>
                                </w:rPr>
                              </w:pPr>
                              <w:r w:rsidRPr="00F65213">
                                <w:rPr>
                                  <w:rFonts w:ascii="Times New Roman" w:hAnsi="Times New Roman"/>
                                  <w:i/>
                                  <w:iCs/>
                                  <w:color w:val="000000" w:themeColor="text1"/>
                                  <w:kern w:val="24"/>
                                  <w:sz w:val="20"/>
                                </w:rPr>
                                <w:t>(</w:t>
                              </w:r>
                              <w:r w:rsidRPr="00F65213">
                                <w:rPr>
                                  <w:rFonts w:ascii="Times New Roman" w:hAnsi="Times New Roman"/>
                                  <w:i/>
                                  <w:iCs/>
                                  <w:kern w:val="24"/>
                                  <w:sz w:val="20"/>
                                </w:rPr>
                                <w:t>10 минут)</w:t>
                              </w:r>
                            </w:p>
                          </w:txbxContent>
                        </wps:txbx>
                        <wps:bodyPr rot="0" vert="horz" wrap="square" lIns="121920" tIns="60960" rIns="121920" bIns="60960" anchor="ctr" anchorCtr="0" upright="1">
                          <a:noAutofit/>
                        </wps:bodyPr>
                      </wps:wsp>
                      <wps:wsp>
                        <wps:cNvPr id="4" name="Скругленный прямоугольник 4"/>
                        <wps:cNvSpPr>
                          <a:spLocks noChangeArrowheads="1"/>
                        </wps:cNvSpPr>
                        <wps:spPr bwMode="auto">
                          <a:xfrm>
                            <a:off x="6375" y="5771"/>
                            <a:ext cx="4260" cy="1999"/>
                          </a:xfrm>
                          <a:prstGeom prst="roundRect">
                            <a:avLst>
                              <a:gd name="adj" fmla="val 16667"/>
                            </a:avLst>
                          </a:prstGeom>
                          <a:solidFill>
                            <a:srgbClr val="70AD47">
                              <a:lumMod val="20000"/>
                              <a:lumOff val="80000"/>
                            </a:srgbClr>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356DE0" w:rsidRPr="00B75120" w:rsidRDefault="00356DE0" w:rsidP="00F715BE">
                              <w:pPr>
                                <w:spacing w:line="216" w:lineRule="auto"/>
                                <w:jc w:val="center"/>
                                <w:rPr>
                                  <w:rFonts w:ascii="Times New Roman" w:hAnsi="Times New Roman"/>
                                  <w:i/>
                                  <w:iCs/>
                                  <w:color w:val="000000" w:themeColor="text1"/>
                                  <w:kern w:val="24"/>
                                  <w:sz w:val="20"/>
                                </w:rPr>
                              </w:pPr>
                              <w:r w:rsidRPr="00B75120">
                                <w:rPr>
                                  <w:rFonts w:ascii="Times New Roman" w:eastAsia="Times New Roman" w:hAnsi="Times New Roman"/>
                                  <w:sz w:val="20"/>
                                </w:rPr>
                                <w:t>Формирование и направление межведомственных запросов в органы, участвующие в предоставлении муниципальной услуги</w:t>
                              </w:r>
                            </w:p>
                            <w:p w:rsidR="00356DE0" w:rsidRPr="00A51EA1" w:rsidRDefault="00356DE0" w:rsidP="00F715BE">
                              <w:pPr>
                                <w:spacing w:line="216" w:lineRule="auto"/>
                                <w:jc w:val="center"/>
                                <w:rPr>
                                  <w:rFonts w:ascii="Times New Roman" w:hAnsi="Times New Roman"/>
                                  <w:sz w:val="20"/>
                                </w:rPr>
                              </w:pPr>
                              <w:r w:rsidRPr="00B75120">
                                <w:rPr>
                                  <w:rFonts w:ascii="Times New Roman" w:hAnsi="Times New Roman"/>
                                  <w:i/>
                                  <w:iCs/>
                                  <w:color w:val="000000" w:themeColor="text1"/>
                                  <w:kern w:val="24"/>
                                  <w:sz w:val="20"/>
                                </w:rPr>
                                <w:t>(1 рабочий день – формирование и направление запросов, 5 рабочих дней – представления ответа на запрос)</w:t>
                              </w:r>
                            </w:p>
                          </w:txbxContent>
                        </wps:txbx>
                        <wps:bodyPr rot="0" vert="horz" wrap="square" lIns="121920" tIns="60960" rIns="121920" bIns="60960" anchor="ctr" anchorCtr="0" upright="1">
                          <a:noAutofit/>
                        </wps:bodyPr>
                      </wps:wsp>
                      <wps:wsp>
                        <wps:cNvPr id="5" name="Скругленный прямоугольник 4"/>
                        <wps:cNvSpPr>
                          <a:spLocks noChangeArrowheads="1"/>
                        </wps:cNvSpPr>
                        <wps:spPr bwMode="auto">
                          <a:xfrm>
                            <a:off x="1110" y="4796"/>
                            <a:ext cx="3555" cy="1444"/>
                          </a:xfrm>
                          <a:prstGeom prst="roundRect">
                            <a:avLst>
                              <a:gd name="adj" fmla="val 16667"/>
                            </a:avLst>
                          </a:prstGeom>
                          <a:solidFill>
                            <a:srgbClr val="70AD47">
                              <a:lumMod val="20000"/>
                              <a:lumOff val="80000"/>
                            </a:srgbClr>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356DE0" w:rsidRPr="00B75120" w:rsidRDefault="00356DE0" w:rsidP="00F715BE">
                              <w:pPr>
                                <w:spacing w:line="216" w:lineRule="auto"/>
                                <w:jc w:val="center"/>
                                <w:rPr>
                                  <w:rFonts w:ascii="Times New Roman" w:eastAsia="Times New Roman" w:hAnsi="Times New Roman"/>
                                  <w:sz w:val="20"/>
                                </w:rPr>
                              </w:pPr>
                              <w:r w:rsidRPr="00B75120">
                                <w:rPr>
                                  <w:rFonts w:ascii="Times New Roman" w:eastAsia="Times New Roman" w:hAnsi="Times New Roman"/>
                                  <w:sz w:val="20"/>
                                </w:rPr>
                                <w:t>Направление уведомления об отказе в приеме документов</w:t>
                              </w:r>
                            </w:p>
                            <w:p w:rsidR="00356DE0" w:rsidRPr="00A51EA1" w:rsidRDefault="00356DE0" w:rsidP="00F715BE">
                              <w:pPr>
                                <w:spacing w:line="216" w:lineRule="auto"/>
                                <w:jc w:val="center"/>
                                <w:rPr>
                                  <w:rFonts w:ascii="Times New Roman" w:hAnsi="Times New Roman"/>
                                  <w:i/>
                                  <w:sz w:val="20"/>
                                </w:rPr>
                              </w:pPr>
                              <w:r>
                                <w:rPr>
                                  <w:rFonts w:ascii="Times New Roman" w:eastAsia="Times New Roman" w:hAnsi="Times New Roman"/>
                                  <w:i/>
                                  <w:sz w:val="20"/>
                                </w:rPr>
                                <w:t>(2 рабочих дней</w:t>
                              </w:r>
                              <w:r w:rsidRPr="00B75120">
                                <w:rPr>
                                  <w:rFonts w:ascii="Times New Roman" w:hAnsi="Times New Roman"/>
                                  <w:i/>
                                  <w:iCs/>
                                  <w:color w:val="000000" w:themeColor="text1"/>
                                  <w:kern w:val="24"/>
                                  <w:sz w:val="20"/>
                                </w:rPr>
                                <w:t>)</w:t>
                              </w:r>
                            </w:p>
                          </w:txbxContent>
                        </wps:txbx>
                        <wps:bodyPr rot="0" vert="horz" wrap="square" lIns="121920" tIns="60960" rIns="121920" bIns="60960" anchor="ctr" anchorCtr="0" upright="1">
                          <a:noAutofit/>
                        </wps:bodyPr>
                      </wps:wsp>
                      <wps:wsp>
                        <wps:cNvPr id="6" name="Скругленный прямоугольник 4"/>
                        <wps:cNvSpPr>
                          <a:spLocks noChangeArrowheads="1"/>
                        </wps:cNvSpPr>
                        <wps:spPr bwMode="auto">
                          <a:xfrm>
                            <a:off x="1110" y="6855"/>
                            <a:ext cx="3555" cy="1920"/>
                          </a:xfrm>
                          <a:prstGeom prst="roundRect">
                            <a:avLst>
                              <a:gd name="adj" fmla="val 16667"/>
                            </a:avLst>
                          </a:prstGeom>
                          <a:solidFill>
                            <a:srgbClr val="70AD47">
                              <a:lumMod val="20000"/>
                              <a:lumOff val="80000"/>
                            </a:srgbClr>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356DE0" w:rsidRPr="00B75120" w:rsidRDefault="00356DE0" w:rsidP="00F715BE">
                              <w:pPr>
                                <w:spacing w:line="216" w:lineRule="auto"/>
                                <w:jc w:val="center"/>
                                <w:rPr>
                                  <w:rFonts w:ascii="Times New Roman" w:eastAsia="Times New Roman" w:hAnsi="Times New Roman"/>
                                  <w:sz w:val="20"/>
                                </w:rPr>
                              </w:pPr>
                              <w:r w:rsidRPr="00B75120">
                                <w:rPr>
                                  <w:rFonts w:ascii="Times New Roman" w:eastAsia="Times New Roman" w:hAnsi="Times New Roman"/>
                                  <w:sz w:val="20"/>
                                </w:rPr>
                                <w:t xml:space="preserve">Отказ в </w:t>
                              </w:r>
                              <w:r>
                                <w:rPr>
                                  <w:rFonts w:ascii="Times New Roman" w:eastAsia="Times New Roman" w:hAnsi="Times New Roman"/>
                                  <w:sz w:val="20"/>
                                </w:rPr>
                                <w:t>передаче жилого помещения в собственность граждан в порядке приватизации</w:t>
                              </w:r>
                            </w:p>
                            <w:p w:rsidR="00356DE0" w:rsidRPr="00B904E0" w:rsidRDefault="00356DE0" w:rsidP="00F715BE">
                              <w:pPr>
                                <w:spacing w:line="216" w:lineRule="auto"/>
                                <w:jc w:val="center"/>
                                <w:rPr>
                                  <w:rFonts w:ascii="Times New Roman" w:hAnsi="Times New Roman"/>
                                  <w:i/>
                                  <w:sz w:val="20"/>
                                </w:rPr>
                              </w:pPr>
                              <w:r w:rsidRPr="00B75120">
                                <w:rPr>
                                  <w:rFonts w:ascii="Times New Roman" w:eastAsia="Times New Roman" w:hAnsi="Times New Roman"/>
                                  <w:i/>
                                  <w:sz w:val="20"/>
                                </w:rPr>
                                <w:t>(</w:t>
                              </w:r>
                              <w:r w:rsidRPr="00B904E0">
                                <w:rPr>
                                  <w:rFonts w:ascii="Times New Roman" w:eastAsia="Times New Roman" w:hAnsi="Times New Roman"/>
                                  <w:i/>
                                  <w:sz w:val="20"/>
                                </w:rPr>
                                <w:t>уведомление направляется в течение 5 рабочих дней)</w:t>
                              </w:r>
                            </w:p>
                          </w:txbxContent>
                        </wps:txbx>
                        <wps:bodyPr rot="0" vert="horz" wrap="square" lIns="121920" tIns="60960" rIns="121920" bIns="60960" anchor="ctr" anchorCtr="0" upright="1">
                          <a:noAutofit/>
                        </wps:bodyPr>
                      </wps:wsp>
                      <wps:wsp>
                        <wps:cNvPr id="7" name="Скругленный прямоугольник 4"/>
                        <wps:cNvSpPr>
                          <a:spLocks noChangeArrowheads="1"/>
                        </wps:cNvSpPr>
                        <wps:spPr bwMode="auto">
                          <a:xfrm>
                            <a:off x="3150" y="9371"/>
                            <a:ext cx="6405" cy="1459"/>
                          </a:xfrm>
                          <a:prstGeom prst="roundRect">
                            <a:avLst>
                              <a:gd name="adj" fmla="val 16667"/>
                            </a:avLst>
                          </a:prstGeom>
                          <a:solidFill>
                            <a:srgbClr val="70AD47">
                              <a:lumMod val="20000"/>
                              <a:lumOff val="80000"/>
                            </a:srgbClr>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356DE0" w:rsidRDefault="00356DE0" w:rsidP="00F715BE">
                              <w:pPr>
                                <w:spacing w:line="216" w:lineRule="auto"/>
                                <w:ind w:left="-142" w:right="-145"/>
                                <w:jc w:val="center"/>
                                <w:rPr>
                                  <w:rFonts w:ascii="Times New Roman" w:hAnsi="Times New Roman"/>
                                  <w:sz w:val="20"/>
                                </w:rPr>
                              </w:pPr>
                              <w:r w:rsidRPr="00095302">
                                <w:rPr>
                                  <w:rFonts w:ascii="Times New Roman" w:hAnsi="Times New Roman"/>
                                  <w:sz w:val="20"/>
                                </w:rPr>
                                <w:t xml:space="preserve">Принятие решения и выдача (направление) договора </w:t>
                              </w:r>
                              <w:r>
                                <w:rPr>
                                  <w:rFonts w:ascii="Times New Roman" w:hAnsi="Times New Roman"/>
                                  <w:sz w:val="20"/>
                                </w:rPr>
                                <w:t>передачи жилого помещения в собственность граждан, либо уведомления об отказе</w:t>
                              </w:r>
                            </w:p>
                            <w:p w:rsidR="00356DE0" w:rsidRDefault="00356DE0" w:rsidP="00F715BE">
                              <w:pPr>
                                <w:spacing w:line="216" w:lineRule="auto"/>
                                <w:ind w:left="-142" w:right="-145"/>
                                <w:jc w:val="center"/>
                                <w:rPr>
                                  <w:rFonts w:ascii="Times New Roman" w:hAnsi="Times New Roman"/>
                                  <w:i/>
                                  <w:iCs/>
                                  <w:color w:val="000000" w:themeColor="text1"/>
                                  <w:kern w:val="24"/>
                                  <w:sz w:val="20"/>
                                </w:rPr>
                              </w:pPr>
                              <w:proofErr w:type="gramStart"/>
                              <w:r>
                                <w:rPr>
                                  <w:rFonts w:ascii="Times New Roman" w:hAnsi="Times New Roman"/>
                                  <w:i/>
                                  <w:iCs/>
                                  <w:color w:val="000000" w:themeColor="text1"/>
                                  <w:kern w:val="24"/>
                                  <w:sz w:val="20"/>
                                </w:rPr>
                                <w:t>(30</w:t>
                              </w:r>
                              <w:r w:rsidRPr="00B75120">
                                <w:rPr>
                                  <w:rFonts w:ascii="Times New Roman" w:hAnsi="Times New Roman"/>
                                  <w:i/>
                                  <w:iCs/>
                                  <w:color w:val="000000" w:themeColor="text1"/>
                                  <w:kern w:val="24"/>
                                  <w:sz w:val="20"/>
                                </w:rPr>
                                <w:t xml:space="preserve"> календ</w:t>
                              </w:r>
                              <w:r>
                                <w:rPr>
                                  <w:rFonts w:ascii="Times New Roman" w:hAnsi="Times New Roman"/>
                                  <w:i/>
                                  <w:iCs/>
                                  <w:color w:val="000000" w:themeColor="text1"/>
                                  <w:kern w:val="24"/>
                                  <w:sz w:val="20"/>
                                </w:rPr>
                                <w:t>арных дней – принятие решения</w:t>
                              </w:r>
                              <w:proofErr w:type="gramEnd"/>
                            </w:p>
                            <w:p w:rsidR="00356DE0" w:rsidRPr="00A51EA1" w:rsidRDefault="00356DE0" w:rsidP="00F715BE">
                              <w:pPr>
                                <w:spacing w:line="216" w:lineRule="auto"/>
                                <w:ind w:left="-142" w:right="-145"/>
                                <w:jc w:val="center"/>
                                <w:rPr>
                                  <w:rFonts w:ascii="Times New Roman" w:hAnsi="Times New Roman"/>
                                  <w:sz w:val="20"/>
                                </w:rPr>
                              </w:pPr>
                              <w:proofErr w:type="gramStart"/>
                              <w:r>
                                <w:rPr>
                                  <w:rFonts w:ascii="Times New Roman" w:hAnsi="Times New Roman"/>
                                  <w:i/>
                                  <w:iCs/>
                                  <w:color w:val="000000" w:themeColor="text1"/>
                                  <w:kern w:val="24"/>
                                  <w:sz w:val="20"/>
                                </w:rPr>
                                <w:t>12 календарных дней – согласование и подписание договора или уведомления об отказе</w:t>
                              </w:r>
                              <w:r w:rsidRPr="00B75120">
                                <w:rPr>
                                  <w:rFonts w:ascii="Times New Roman" w:hAnsi="Times New Roman"/>
                                  <w:i/>
                                  <w:iCs/>
                                  <w:color w:val="000000" w:themeColor="text1"/>
                                  <w:kern w:val="24"/>
                                  <w:sz w:val="20"/>
                                </w:rPr>
                                <w:t>)</w:t>
                              </w:r>
                              <w:proofErr w:type="gramEnd"/>
                            </w:p>
                          </w:txbxContent>
                        </wps:txbx>
                        <wps:bodyPr rot="0" vert="horz" wrap="square" lIns="121920" tIns="60960" rIns="121920" bIns="60960" anchor="ctr" anchorCtr="0" upright="1">
                          <a:noAutofit/>
                        </wps:bodyPr>
                      </wps:wsp>
                      <wps:wsp>
                        <wps:cNvPr id="8" name="Скругленный прямоугольник 4"/>
                        <wps:cNvSpPr>
                          <a:spLocks noChangeArrowheads="1"/>
                        </wps:cNvSpPr>
                        <wps:spPr bwMode="auto">
                          <a:xfrm>
                            <a:off x="5190" y="11951"/>
                            <a:ext cx="5955" cy="1459"/>
                          </a:xfrm>
                          <a:prstGeom prst="roundRect">
                            <a:avLst>
                              <a:gd name="adj" fmla="val 16667"/>
                            </a:avLst>
                          </a:prstGeom>
                          <a:solidFill>
                            <a:srgbClr val="70AD47">
                              <a:lumMod val="20000"/>
                              <a:lumOff val="80000"/>
                            </a:srgbClr>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356DE0" w:rsidRDefault="00356DE0" w:rsidP="00F715BE">
                              <w:pPr>
                                <w:spacing w:line="216" w:lineRule="auto"/>
                                <w:ind w:left="-142" w:right="-145"/>
                                <w:jc w:val="center"/>
                                <w:rPr>
                                  <w:rFonts w:ascii="Times New Roman" w:hAnsi="Times New Roman"/>
                                  <w:sz w:val="20"/>
                                </w:rPr>
                              </w:pPr>
                              <w:r>
                                <w:rPr>
                                  <w:rFonts w:ascii="Times New Roman" w:hAnsi="Times New Roman"/>
                                  <w:sz w:val="20"/>
                                </w:rPr>
                                <w:t>Выдача (направление) заявителю договора передачи жилого помещения муниципального жилищного фонда в собственность</w:t>
                              </w:r>
                            </w:p>
                            <w:p w:rsidR="00356DE0" w:rsidRDefault="00356DE0" w:rsidP="00F715BE">
                              <w:pPr>
                                <w:spacing w:line="216" w:lineRule="auto"/>
                                <w:ind w:left="-142" w:right="-145"/>
                                <w:jc w:val="center"/>
                                <w:rPr>
                                  <w:rFonts w:ascii="Times New Roman" w:hAnsi="Times New Roman"/>
                                  <w:i/>
                                  <w:iCs/>
                                  <w:color w:val="000000" w:themeColor="text1"/>
                                  <w:kern w:val="24"/>
                                  <w:sz w:val="20"/>
                                </w:rPr>
                              </w:pPr>
                              <w:r>
                                <w:rPr>
                                  <w:rFonts w:ascii="Times New Roman" w:hAnsi="Times New Roman"/>
                                  <w:i/>
                                  <w:iCs/>
                                  <w:color w:val="000000" w:themeColor="text1"/>
                                  <w:kern w:val="24"/>
                                  <w:sz w:val="20"/>
                                </w:rPr>
                                <w:t>(5</w:t>
                              </w:r>
                              <w:r w:rsidRPr="00B75120">
                                <w:rPr>
                                  <w:rFonts w:ascii="Times New Roman" w:hAnsi="Times New Roman"/>
                                  <w:i/>
                                  <w:iCs/>
                                  <w:color w:val="000000" w:themeColor="text1"/>
                                  <w:kern w:val="24"/>
                                  <w:sz w:val="20"/>
                                </w:rPr>
                                <w:t xml:space="preserve"> календ</w:t>
                              </w:r>
                              <w:r>
                                <w:rPr>
                                  <w:rFonts w:ascii="Times New Roman" w:hAnsi="Times New Roman"/>
                                  <w:i/>
                                  <w:iCs/>
                                  <w:color w:val="000000" w:themeColor="text1"/>
                                  <w:kern w:val="24"/>
                                  <w:sz w:val="20"/>
                                </w:rPr>
                                <w:t>арных дней).</w:t>
                              </w:r>
                            </w:p>
                            <w:p w:rsidR="00356DE0" w:rsidRPr="0072669F" w:rsidRDefault="00356DE0" w:rsidP="00F715BE">
                              <w:pPr>
                                <w:spacing w:line="216" w:lineRule="auto"/>
                                <w:ind w:left="-142" w:right="-145"/>
                                <w:jc w:val="center"/>
                                <w:rPr>
                                  <w:rFonts w:ascii="Times New Roman" w:hAnsi="Times New Roman"/>
                                  <w:i/>
                                  <w:iCs/>
                                  <w:kern w:val="24"/>
                                  <w:sz w:val="20"/>
                                </w:rPr>
                              </w:pPr>
                              <w:r>
                                <w:rPr>
                                  <w:rFonts w:ascii="Times New Roman" w:hAnsi="Times New Roman"/>
                                  <w:i/>
                                  <w:iCs/>
                                  <w:kern w:val="24"/>
                                  <w:sz w:val="20"/>
                                </w:rPr>
                                <w:t xml:space="preserve">*** </w:t>
                              </w:r>
                              <w:r w:rsidRPr="0072669F">
                                <w:rPr>
                                  <w:rFonts w:ascii="Times New Roman" w:hAnsi="Times New Roman"/>
                                  <w:i/>
                                  <w:iCs/>
                                  <w:kern w:val="24"/>
                                  <w:sz w:val="20"/>
                                </w:rPr>
                                <w:t>Право собственности необходимо зарегистрировать в установленном порядке</w:t>
                              </w:r>
                            </w:p>
                          </w:txbxContent>
                        </wps:txbx>
                        <wps:bodyPr rot="0" vert="horz" wrap="square" lIns="121920" tIns="60960" rIns="121920" bIns="60960" anchor="ctr" anchorCtr="0" upright="1">
                          <a:noAutofit/>
                        </wps:bodyPr>
                      </wps:wsp>
                      <wps:wsp>
                        <wps:cNvPr id="9" name="Скругленный прямоугольник 4"/>
                        <wps:cNvSpPr>
                          <a:spLocks noChangeArrowheads="1"/>
                        </wps:cNvSpPr>
                        <wps:spPr bwMode="auto">
                          <a:xfrm>
                            <a:off x="1110" y="11940"/>
                            <a:ext cx="3555" cy="1470"/>
                          </a:xfrm>
                          <a:prstGeom prst="roundRect">
                            <a:avLst>
                              <a:gd name="adj" fmla="val 16667"/>
                            </a:avLst>
                          </a:prstGeom>
                          <a:solidFill>
                            <a:srgbClr val="70AD47">
                              <a:lumMod val="20000"/>
                              <a:lumOff val="80000"/>
                            </a:srgbClr>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356DE0" w:rsidRPr="00B75120" w:rsidRDefault="00356DE0" w:rsidP="00F715BE">
                              <w:pPr>
                                <w:spacing w:line="216" w:lineRule="auto"/>
                                <w:jc w:val="center"/>
                                <w:rPr>
                                  <w:rFonts w:ascii="Times New Roman" w:eastAsia="Times New Roman" w:hAnsi="Times New Roman"/>
                                  <w:sz w:val="20"/>
                                </w:rPr>
                              </w:pPr>
                              <w:r>
                                <w:rPr>
                                  <w:rFonts w:ascii="Times New Roman" w:eastAsia="Times New Roman" w:hAnsi="Times New Roman"/>
                                  <w:sz w:val="20"/>
                                </w:rPr>
                                <w:t>Направление уведомления об отказе в предоставлении муниципальной услуги</w:t>
                              </w:r>
                            </w:p>
                            <w:p w:rsidR="00356DE0" w:rsidRPr="00A51EA1" w:rsidRDefault="00356DE0" w:rsidP="00F715BE">
                              <w:pPr>
                                <w:spacing w:line="216" w:lineRule="auto"/>
                                <w:jc w:val="center"/>
                                <w:rPr>
                                  <w:rFonts w:ascii="Times New Roman" w:hAnsi="Times New Roman"/>
                                  <w:i/>
                                  <w:sz w:val="20"/>
                                </w:rPr>
                              </w:pPr>
                              <w:r>
                                <w:rPr>
                                  <w:rFonts w:ascii="Times New Roman" w:eastAsia="Times New Roman" w:hAnsi="Times New Roman"/>
                                  <w:i/>
                                  <w:sz w:val="20"/>
                                </w:rPr>
                                <w:t>(5</w:t>
                              </w:r>
                              <w:r w:rsidRPr="000C5D1F">
                                <w:rPr>
                                  <w:rFonts w:ascii="Times New Roman" w:eastAsia="Times New Roman" w:hAnsi="Times New Roman"/>
                                  <w:i/>
                                  <w:sz w:val="20"/>
                                </w:rPr>
                                <w:t xml:space="preserve"> календарных дней)</w:t>
                              </w:r>
                            </w:p>
                          </w:txbxContent>
                        </wps:txbx>
                        <wps:bodyPr rot="0" vert="horz" wrap="square" lIns="121920" tIns="60960" rIns="121920" bIns="60960" anchor="ctr" anchorCtr="0" upright="1">
                          <a:noAutofit/>
                        </wps:bodyPr>
                      </wps:wsp>
                      <wps:wsp>
                        <wps:cNvPr id="10" name="Прямая со стрелкой 9"/>
                        <wps:cNvCnPr>
                          <a:cxnSpLocks noChangeShapeType="1"/>
                        </wps:cNvCnPr>
                        <wps:spPr bwMode="auto">
                          <a:xfrm rot="5400000">
                            <a:off x="5705" y="3058"/>
                            <a:ext cx="536" cy="0"/>
                          </a:xfrm>
                          <a:prstGeom prst="straightConnector1">
                            <a:avLst/>
                          </a:prstGeom>
                          <a:noFill/>
                          <a:ln w="15875">
                            <a:solidFill>
                              <a:srgbClr val="70AD47">
                                <a:lumMod val="50000"/>
                                <a:lumOff val="0"/>
                              </a:srgbClr>
                            </a:solidFill>
                            <a:miter lim="800000"/>
                            <a:headEnd/>
                            <a:tailEnd type="triangle" w="med" len="med"/>
                          </a:ln>
                          <a:extLst>
                            <a:ext uri="{909E8E84-426E-40DD-AFC4-6F175D3DCCD1}">
                              <a14:hiddenFill xmlns:a14="http://schemas.microsoft.com/office/drawing/2010/main">
                                <a:noFill/>
                              </a14:hiddenFill>
                            </a:ext>
                          </a:extLst>
                        </wps:spPr>
                        <wps:bodyPr/>
                      </wps:wsp>
                      <wps:wsp>
                        <wps:cNvPr id="11" name="Прямая со стрелкой 9"/>
                        <wps:cNvCnPr/>
                        <wps:spPr bwMode="auto">
                          <a:xfrm rot="5400000">
                            <a:off x="5470" y="4762"/>
                            <a:ext cx="1005" cy="1"/>
                          </a:xfrm>
                          <a:prstGeom prst="bentConnector3">
                            <a:avLst>
                              <a:gd name="adj1" fmla="val 49949"/>
                            </a:avLst>
                          </a:prstGeom>
                          <a:noFill/>
                          <a:ln w="15875">
                            <a:solidFill>
                              <a:srgbClr val="70AD47">
                                <a:lumMod val="50000"/>
                                <a:lumOff val="0"/>
                              </a:srgbClr>
                            </a:solidFill>
                            <a:miter lim="800000"/>
                            <a:headEnd/>
                            <a:tailEnd/>
                          </a:ln>
                          <a:extLst>
                            <a:ext uri="{909E8E84-426E-40DD-AFC4-6F175D3DCCD1}">
                              <a14:hiddenFill xmlns:a14="http://schemas.microsoft.com/office/drawing/2010/main">
                                <a:noFill/>
                              </a14:hiddenFill>
                            </a:ext>
                          </a:extLst>
                        </wps:spPr>
                        <wps:bodyPr/>
                      </wps:wsp>
                      <wps:wsp>
                        <wps:cNvPr id="12" name="Прямая со стрелкой 9"/>
                        <wps:cNvCnPr/>
                        <wps:spPr bwMode="auto">
                          <a:xfrm>
                            <a:off x="5973" y="5265"/>
                            <a:ext cx="1962" cy="0"/>
                          </a:xfrm>
                          <a:prstGeom prst="straightConnector1">
                            <a:avLst/>
                          </a:prstGeom>
                          <a:noFill/>
                          <a:ln w="15875">
                            <a:solidFill>
                              <a:srgbClr val="70AD47">
                                <a:lumMod val="50000"/>
                                <a:lumOff val="0"/>
                              </a:srgbClr>
                            </a:solidFill>
                            <a:miter lim="800000"/>
                            <a:headEnd/>
                            <a:tailEnd/>
                          </a:ln>
                          <a:extLst>
                            <a:ext uri="{909E8E84-426E-40DD-AFC4-6F175D3DCCD1}">
                              <a14:hiddenFill xmlns:a14="http://schemas.microsoft.com/office/drawing/2010/main">
                                <a:noFill/>
                              </a14:hiddenFill>
                            </a:ext>
                          </a:extLst>
                        </wps:spPr>
                        <wps:bodyPr/>
                      </wps:wsp>
                      <wps:wsp>
                        <wps:cNvPr id="13" name="Прямая со стрелкой 9"/>
                        <wps:cNvCnPr/>
                        <wps:spPr bwMode="auto">
                          <a:xfrm rot="10800000">
                            <a:off x="4665" y="5265"/>
                            <a:ext cx="1307" cy="0"/>
                          </a:xfrm>
                          <a:prstGeom prst="straightConnector1">
                            <a:avLst/>
                          </a:prstGeom>
                          <a:noFill/>
                          <a:ln w="15875">
                            <a:solidFill>
                              <a:srgbClr val="70AD47">
                                <a:lumMod val="50000"/>
                                <a:lumOff val="0"/>
                              </a:srgbClr>
                            </a:solidFill>
                            <a:miter lim="800000"/>
                            <a:headEnd/>
                            <a:tailEnd type="triangle" w="med" len="med"/>
                          </a:ln>
                          <a:extLst>
                            <a:ext uri="{909E8E84-426E-40DD-AFC4-6F175D3DCCD1}">
                              <a14:hiddenFill xmlns:a14="http://schemas.microsoft.com/office/drawing/2010/main">
                                <a:noFill/>
                              </a14:hiddenFill>
                            </a:ext>
                          </a:extLst>
                        </wps:spPr>
                        <wps:bodyPr/>
                      </wps:wsp>
                      <wps:wsp>
                        <wps:cNvPr id="14" name="Прямая со стрелкой 9"/>
                        <wps:cNvCnPr/>
                        <wps:spPr bwMode="auto">
                          <a:xfrm rot="5400000">
                            <a:off x="7682" y="5518"/>
                            <a:ext cx="506" cy="0"/>
                          </a:xfrm>
                          <a:prstGeom prst="straightConnector1">
                            <a:avLst/>
                          </a:prstGeom>
                          <a:noFill/>
                          <a:ln w="15875">
                            <a:solidFill>
                              <a:srgbClr val="70AD47">
                                <a:lumMod val="50000"/>
                                <a:lumOff val="0"/>
                              </a:srgbClr>
                            </a:solidFill>
                            <a:miter lim="800000"/>
                            <a:headEnd/>
                            <a:tailEnd type="triangle" w="med" len="med"/>
                          </a:ln>
                          <a:extLst>
                            <a:ext uri="{909E8E84-426E-40DD-AFC4-6F175D3DCCD1}">
                              <a14:hiddenFill xmlns:a14="http://schemas.microsoft.com/office/drawing/2010/main">
                                <a:noFill/>
                              </a14:hiddenFill>
                            </a:ext>
                          </a:extLst>
                        </wps:spPr>
                        <wps:bodyPr/>
                      </wps:wsp>
                      <wps:wsp>
                        <wps:cNvPr id="15" name="Прямая со стрелкой 9"/>
                        <wps:cNvCnPr/>
                        <wps:spPr bwMode="auto">
                          <a:xfrm rot="10800000">
                            <a:off x="5610" y="6645"/>
                            <a:ext cx="765" cy="1"/>
                          </a:xfrm>
                          <a:prstGeom prst="bentConnector3">
                            <a:avLst>
                              <a:gd name="adj1" fmla="val 49935"/>
                            </a:avLst>
                          </a:prstGeom>
                          <a:noFill/>
                          <a:ln w="15875">
                            <a:solidFill>
                              <a:srgbClr val="70AD47">
                                <a:lumMod val="50000"/>
                                <a:lumOff val="0"/>
                              </a:srgbClr>
                            </a:solidFill>
                            <a:miter lim="800000"/>
                            <a:headEnd/>
                            <a:tailEnd/>
                          </a:ln>
                          <a:extLst>
                            <a:ext uri="{909E8E84-426E-40DD-AFC4-6F175D3DCCD1}">
                              <a14:hiddenFill xmlns:a14="http://schemas.microsoft.com/office/drawing/2010/main">
                                <a:noFill/>
                              </a14:hiddenFill>
                            </a:ext>
                          </a:extLst>
                        </wps:spPr>
                        <wps:bodyPr/>
                      </wps:wsp>
                      <wps:wsp>
                        <wps:cNvPr id="16" name="Прямая со стрелкой 9"/>
                        <wps:cNvCnPr/>
                        <wps:spPr bwMode="auto">
                          <a:xfrm rot="5400000">
                            <a:off x="5101" y="7154"/>
                            <a:ext cx="1018" cy="0"/>
                          </a:xfrm>
                          <a:prstGeom prst="straightConnector1">
                            <a:avLst/>
                          </a:prstGeom>
                          <a:noFill/>
                          <a:ln w="15875">
                            <a:solidFill>
                              <a:srgbClr val="70AD47">
                                <a:lumMod val="50000"/>
                                <a:lumOff val="0"/>
                              </a:srgbClr>
                            </a:solidFill>
                            <a:miter lim="800000"/>
                            <a:headEnd/>
                            <a:tailEnd/>
                          </a:ln>
                          <a:extLst>
                            <a:ext uri="{909E8E84-426E-40DD-AFC4-6F175D3DCCD1}">
                              <a14:hiddenFill xmlns:a14="http://schemas.microsoft.com/office/drawing/2010/main">
                                <a:noFill/>
                              </a14:hiddenFill>
                            </a:ext>
                          </a:extLst>
                        </wps:spPr>
                        <wps:bodyPr/>
                      </wps:wsp>
                      <wps:wsp>
                        <wps:cNvPr id="17" name="Прямая со стрелкой 9"/>
                        <wps:cNvCnPr/>
                        <wps:spPr bwMode="auto">
                          <a:xfrm rot="10800000">
                            <a:off x="4665" y="7660"/>
                            <a:ext cx="945" cy="0"/>
                          </a:xfrm>
                          <a:prstGeom prst="straightConnector1">
                            <a:avLst/>
                          </a:prstGeom>
                          <a:noFill/>
                          <a:ln w="15875">
                            <a:solidFill>
                              <a:srgbClr val="70AD47">
                                <a:lumMod val="50000"/>
                                <a:lumOff val="0"/>
                              </a:srgbClr>
                            </a:solidFill>
                            <a:miter lim="800000"/>
                            <a:headEnd/>
                            <a:tailEnd type="triangle" w="med" len="med"/>
                          </a:ln>
                          <a:extLst>
                            <a:ext uri="{909E8E84-426E-40DD-AFC4-6F175D3DCCD1}">
                              <a14:hiddenFill xmlns:a14="http://schemas.microsoft.com/office/drawing/2010/main">
                                <a:noFill/>
                              </a14:hiddenFill>
                            </a:ext>
                          </a:extLst>
                        </wps:spPr>
                        <wps:bodyPr/>
                      </wps:wsp>
                      <wps:wsp>
                        <wps:cNvPr id="18" name="Прямая со стрелкой 9"/>
                        <wps:cNvCnPr/>
                        <wps:spPr bwMode="auto">
                          <a:xfrm rot="5400000">
                            <a:off x="8131" y="8279"/>
                            <a:ext cx="1018" cy="0"/>
                          </a:xfrm>
                          <a:prstGeom prst="straightConnector1">
                            <a:avLst/>
                          </a:prstGeom>
                          <a:noFill/>
                          <a:ln w="15875">
                            <a:solidFill>
                              <a:srgbClr val="70AD47">
                                <a:lumMod val="50000"/>
                                <a:lumOff val="0"/>
                              </a:srgbClr>
                            </a:solidFill>
                            <a:miter lim="800000"/>
                            <a:headEnd/>
                            <a:tailEnd/>
                          </a:ln>
                          <a:extLst>
                            <a:ext uri="{909E8E84-426E-40DD-AFC4-6F175D3DCCD1}">
                              <a14:hiddenFill xmlns:a14="http://schemas.microsoft.com/office/drawing/2010/main">
                                <a:noFill/>
                              </a14:hiddenFill>
                            </a:ext>
                          </a:extLst>
                        </wps:spPr>
                        <wps:bodyPr/>
                      </wps:wsp>
                      <wps:wsp>
                        <wps:cNvPr id="19" name="Прямая со стрелкой 9"/>
                        <wps:cNvCnPr/>
                        <wps:spPr bwMode="auto">
                          <a:xfrm rot="10800000">
                            <a:off x="6226" y="8775"/>
                            <a:ext cx="2414" cy="1"/>
                          </a:xfrm>
                          <a:prstGeom prst="bentConnector3">
                            <a:avLst>
                              <a:gd name="adj1" fmla="val 50000"/>
                            </a:avLst>
                          </a:prstGeom>
                          <a:noFill/>
                          <a:ln w="15875">
                            <a:solidFill>
                              <a:srgbClr val="70AD47">
                                <a:lumMod val="50000"/>
                                <a:lumOff val="0"/>
                              </a:srgbClr>
                            </a:solidFill>
                            <a:miter lim="800000"/>
                            <a:headEnd/>
                            <a:tailEnd/>
                          </a:ln>
                          <a:extLst>
                            <a:ext uri="{909E8E84-426E-40DD-AFC4-6F175D3DCCD1}">
                              <a14:hiddenFill xmlns:a14="http://schemas.microsoft.com/office/drawing/2010/main">
                                <a:noFill/>
                              </a14:hiddenFill>
                            </a:ext>
                          </a:extLst>
                        </wps:spPr>
                        <wps:bodyPr/>
                      </wps:wsp>
                      <wps:wsp>
                        <wps:cNvPr id="20" name="Прямая со стрелкой 9"/>
                        <wps:cNvCnPr/>
                        <wps:spPr bwMode="auto">
                          <a:xfrm rot="5400000">
                            <a:off x="5928" y="9072"/>
                            <a:ext cx="596" cy="1"/>
                          </a:xfrm>
                          <a:prstGeom prst="bentConnector3">
                            <a:avLst>
                              <a:gd name="adj1" fmla="val 50000"/>
                            </a:avLst>
                          </a:prstGeom>
                          <a:noFill/>
                          <a:ln w="15875">
                            <a:solidFill>
                              <a:srgbClr val="70AD47">
                                <a:lumMod val="50000"/>
                                <a:lumOff val="0"/>
                              </a:srgbClr>
                            </a:solidFill>
                            <a:miter lim="800000"/>
                            <a:headEnd/>
                            <a:tailEnd type="triangle" w="med" len="med"/>
                          </a:ln>
                          <a:extLst>
                            <a:ext uri="{909E8E84-426E-40DD-AFC4-6F175D3DCCD1}">
                              <a14:hiddenFill xmlns:a14="http://schemas.microsoft.com/office/drawing/2010/main">
                                <a:noFill/>
                              </a14:hiddenFill>
                            </a:ext>
                          </a:extLst>
                        </wps:spPr>
                        <wps:bodyPr/>
                      </wps:wsp>
                      <wps:wsp>
                        <wps:cNvPr id="21" name="Прямая со стрелкой 9"/>
                        <wps:cNvCnPr/>
                        <wps:spPr bwMode="auto">
                          <a:xfrm rot="5400000">
                            <a:off x="6856" y="11385"/>
                            <a:ext cx="1110" cy="0"/>
                          </a:xfrm>
                          <a:prstGeom prst="straightConnector1">
                            <a:avLst/>
                          </a:prstGeom>
                          <a:noFill/>
                          <a:ln w="15875">
                            <a:solidFill>
                              <a:srgbClr val="70AD47">
                                <a:lumMod val="50000"/>
                                <a:lumOff val="0"/>
                              </a:srgbClr>
                            </a:solidFill>
                            <a:miter lim="800000"/>
                            <a:headEnd/>
                            <a:tailEnd type="triangle" w="med" len="med"/>
                          </a:ln>
                          <a:extLst>
                            <a:ext uri="{909E8E84-426E-40DD-AFC4-6F175D3DCCD1}">
                              <a14:hiddenFill xmlns:a14="http://schemas.microsoft.com/office/drawing/2010/main">
                                <a:noFill/>
                              </a14:hiddenFill>
                            </a:ext>
                          </a:extLst>
                        </wps:spPr>
                        <wps:bodyPr/>
                      </wps:wsp>
                      <wps:wsp>
                        <wps:cNvPr id="22" name="Прямая со стрелкой 9"/>
                        <wps:cNvCnPr/>
                        <wps:spPr bwMode="auto">
                          <a:xfrm rot="5400000">
                            <a:off x="3600" y="11396"/>
                            <a:ext cx="1110" cy="0"/>
                          </a:xfrm>
                          <a:prstGeom prst="straightConnector1">
                            <a:avLst/>
                          </a:prstGeom>
                          <a:noFill/>
                          <a:ln w="15875">
                            <a:solidFill>
                              <a:srgbClr val="70AD47">
                                <a:lumMod val="50000"/>
                                <a:lumOff val="0"/>
                              </a:srgbClr>
                            </a:solidFill>
                            <a:miter lim="800000"/>
                            <a:headEnd/>
                            <a:tailEnd type="triangle" w="med" len="med"/>
                          </a:ln>
                          <a:extLst>
                            <a:ext uri="{909E8E84-426E-40DD-AFC4-6F175D3DCCD1}">
                              <a14:hiddenFill xmlns:a14="http://schemas.microsoft.com/office/drawing/2010/main">
                                <a:noFill/>
                              </a14:hiddenFill>
                            </a:ext>
                          </a:extLst>
                        </wps:spPr>
                        <wps:bodyPr/>
                      </wps:wsp>
                    </wpg:wgp>
                  </a:graphicData>
                </a:graphic>
              </wp:inline>
            </w:drawing>
          </mc:Choice>
          <mc:Fallback>
            <w:pict>
              <v:group id="Group 146" o:spid="_x0000_s1026" style="width:497.75pt;height:544.35pt;mso-position-horizontal-relative:char;mso-position-vertical-relative:line" coordorigin="1110,1286" coordsize="10035,121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">
                <v:roundrect id="Скругленный прямоугольник 4" o:spid="_x0000_s1027" style="position:absolute;left:2595;top:1286;width:6870;height:150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ltL8MA&#10;AADaAAAADwAAAGRycy9kb3ducmV2LnhtbESPQWsCMRSE70L/Q3gFb5pVWimrUaS0WhUPWkGPr5vX&#10;zeLmZdlEXf+9EQSPw8x8w4wmjS3FmWpfOFbQ6yYgiDOnC84V7H6/Ox8gfEDWWDomBVfyMBm/tEaY&#10;anfhDZ23IRcRwj5FBSaEKpXSZ4Ys+q6riKP372qLIco6l7rGS4TbUvaTZCAtFhwXDFb0aSg7bk9W&#10;wd/b4qj37+6wmm9wvTwtZ19Gz5RqvzbTIYhATXiGH+0fraAP9yvxBsjx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ltL8MAAADaAAAADwAAAAAAAAAAAAAAAACYAgAAZHJzL2Rv&#10;d25yZXYueG1sUEsFBgAAAAAEAAQA9QAAAIgDAAAAAA==&#10;" fillcolor="#e2f0d9" stroked="f" strokeweight="1pt">
                  <v:stroke joinstyle="miter"/>
                  <v:shadow on="t" color="black" opacity="26213f" origin="-.5,-.5" offset=".74836mm,.74836mm"/>
                  <v:textbox inset="9.6pt,4.8pt,9.6pt,4.8pt">
                    <w:txbxContent>
                      <w:p w:rsidR="00356DE0" w:rsidRPr="00B75120" w:rsidRDefault="00356DE0" w:rsidP="00F715BE">
                        <w:pPr>
                          <w:spacing w:line="216" w:lineRule="auto"/>
                          <w:jc w:val="center"/>
                          <w:rPr>
                            <w:rFonts w:ascii="Times New Roman" w:eastAsia="Times New Roman" w:hAnsi="Times New Roman"/>
                            <w:sz w:val="20"/>
                          </w:rPr>
                        </w:pPr>
                        <w:r w:rsidRPr="00B75120">
                          <w:rPr>
                            <w:rFonts w:ascii="Times New Roman" w:eastAsia="Times New Roman" w:hAnsi="Times New Roman"/>
                            <w:sz w:val="20"/>
                          </w:rPr>
                          <w:t>Подача заявления и документов:</w:t>
                        </w:r>
                      </w:p>
                      <w:p w:rsidR="00356DE0" w:rsidRPr="00B75120" w:rsidRDefault="00356DE0" w:rsidP="00F715BE">
                        <w:pPr>
                          <w:pStyle w:val="a6"/>
                          <w:numPr>
                            <w:ilvl w:val="0"/>
                            <w:numId w:val="5"/>
                          </w:numPr>
                          <w:spacing w:line="216" w:lineRule="auto"/>
                          <w:jc w:val="left"/>
                          <w:rPr>
                            <w:rFonts w:ascii="Times New Roman" w:hAnsi="Times New Roman"/>
                            <w:sz w:val="20"/>
                          </w:rPr>
                        </w:pPr>
                        <w:r w:rsidRPr="00B75120">
                          <w:rPr>
                            <w:rFonts w:ascii="Times New Roman" w:hAnsi="Times New Roman"/>
                            <w:sz w:val="20"/>
                          </w:rPr>
                          <w:t>путем личного обращения;</w:t>
                        </w:r>
                      </w:p>
                      <w:p w:rsidR="00356DE0" w:rsidRPr="00B75120" w:rsidRDefault="00356DE0" w:rsidP="00F715BE">
                        <w:pPr>
                          <w:pStyle w:val="a6"/>
                          <w:numPr>
                            <w:ilvl w:val="0"/>
                            <w:numId w:val="5"/>
                          </w:numPr>
                          <w:spacing w:line="216" w:lineRule="auto"/>
                          <w:jc w:val="left"/>
                          <w:rPr>
                            <w:rFonts w:ascii="Times New Roman" w:hAnsi="Times New Roman"/>
                            <w:sz w:val="20"/>
                          </w:rPr>
                        </w:pPr>
                        <w:r w:rsidRPr="00B75120">
                          <w:rPr>
                            <w:rFonts w:ascii="Times New Roman" w:hAnsi="Times New Roman"/>
                            <w:sz w:val="20"/>
                          </w:rPr>
                          <w:t>через организации федеральной почтовой связи;</w:t>
                        </w:r>
                      </w:p>
                      <w:p w:rsidR="00356DE0" w:rsidRPr="00A51EA1" w:rsidRDefault="00356DE0" w:rsidP="00F715BE">
                        <w:pPr>
                          <w:pStyle w:val="a6"/>
                          <w:numPr>
                            <w:ilvl w:val="0"/>
                            <w:numId w:val="5"/>
                          </w:numPr>
                          <w:spacing w:line="216" w:lineRule="auto"/>
                          <w:jc w:val="left"/>
                          <w:rPr>
                            <w:rFonts w:ascii="Times New Roman" w:hAnsi="Times New Roman"/>
                            <w:sz w:val="20"/>
                          </w:rPr>
                        </w:pPr>
                        <w:r w:rsidRPr="000244CB">
                          <w:rPr>
                            <w:rFonts w:ascii="Times New Roman" w:hAnsi="Times New Roman"/>
                            <w:sz w:val="20"/>
                          </w:rPr>
                          <w:t xml:space="preserve">в форме электронного документа </w:t>
                        </w:r>
                      </w:p>
                    </w:txbxContent>
                  </v:textbox>
                </v:roundrect>
                <v:roundrect id="Скругленный прямоугольник 4" o:spid="_x0000_s1028" style="position:absolute;left:2595;top:3326;width:6870;height:93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LXItMQA&#10;AADaAAAADwAAAGRycy9kb3ducmV2LnhtbESPW2sCMRSE3wv9D+EIfatZ7QVZjVKktWrxwQvo43Fz&#10;3CxuTpZN1PXfG6Hg4zAz3zCDUWNLcabaF44VdNoJCOLM6YJzBZv1z2sPhA/IGkvHpOBKHkbD56cB&#10;ptpdeEnnVchFhLBPUYEJoUql9Jkhi77tKuLoHVxtMURZ51LXeIlwW8puknxKiwXHBYMVjQ1lx9XJ&#10;Kti/z456++F2f79LXMxP88m30ROlXlrNVx9EoCY8wv/tqVbwBvcr8QbI4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i1yLTEAAAA2gAAAA8AAAAAAAAAAAAAAAAAmAIAAGRycy9k&#10;b3ducmV2LnhtbFBLBQYAAAAABAAEAPUAAACJAwAAAAA=&#10;" fillcolor="#e2f0d9" stroked="f" strokeweight="1pt">
                  <v:stroke joinstyle="miter"/>
                  <v:shadow on="t" color="black" opacity="26213f" origin="-.5,-.5" offset=".74836mm,.74836mm"/>
                  <v:textbox inset="9.6pt,4.8pt,9.6pt,4.8pt">
                    <w:txbxContent>
                      <w:p w:rsidR="00356DE0" w:rsidRPr="00B75120" w:rsidRDefault="00356DE0" w:rsidP="00F715BE">
                        <w:pPr>
                          <w:spacing w:line="216" w:lineRule="auto"/>
                          <w:jc w:val="center"/>
                          <w:rPr>
                            <w:rFonts w:ascii="Times New Roman" w:hAnsi="Times New Roman"/>
                            <w:i/>
                            <w:iCs/>
                            <w:color w:val="000000" w:themeColor="text1"/>
                            <w:kern w:val="24"/>
                            <w:sz w:val="20"/>
                          </w:rPr>
                        </w:pPr>
                        <w:r w:rsidRPr="00B75120">
                          <w:rPr>
                            <w:rFonts w:ascii="Times New Roman" w:eastAsia="Times New Roman" w:hAnsi="Times New Roman"/>
                            <w:sz w:val="20"/>
                          </w:rPr>
                          <w:t>Прием, регистрация заявления и документов, подлежащих представлению заявителем</w:t>
                        </w:r>
                      </w:p>
                      <w:p w:rsidR="00356DE0" w:rsidRPr="00D42998" w:rsidRDefault="00356DE0" w:rsidP="00F715BE">
                        <w:pPr>
                          <w:spacing w:line="216" w:lineRule="auto"/>
                          <w:jc w:val="center"/>
                          <w:rPr>
                            <w:rFonts w:ascii="Times New Roman" w:hAnsi="Times New Roman"/>
                            <w:sz w:val="20"/>
                          </w:rPr>
                        </w:pPr>
                        <w:r w:rsidRPr="00F65213">
                          <w:rPr>
                            <w:rFonts w:ascii="Times New Roman" w:hAnsi="Times New Roman"/>
                            <w:i/>
                            <w:iCs/>
                            <w:color w:val="000000" w:themeColor="text1"/>
                            <w:kern w:val="24"/>
                            <w:sz w:val="20"/>
                          </w:rPr>
                          <w:t>(</w:t>
                        </w:r>
                        <w:r w:rsidRPr="00F65213">
                          <w:rPr>
                            <w:rFonts w:ascii="Times New Roman" w:hAnsi="Times New Roman"/>
                            <w:i/>
                            <w:iCs/>
                            <w:kern w:val="24"/>
                            <w:sz w:val="20"/>
                          </w:rPr>
                          <w:t>10 минут)</w:t>
                        </w:r>
                      </w:p>
                    </w:txbxContent>
                  </v:textbox>
                </v:roundrect>
                <v:roundrect id="Скругленный прямоугольник 4" o:spid="_x0000_s1029" style="position:absolute;left:6375;top:5771;width:4260;height:199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1xQwMMA&#10;AADaAAAADwAAAGRycy9kb3ducmV2LnhtbESPT2sCMRTE74V+h/AK3mpW0VJWo0ip//GgFfT4unnd&#10;LG5elk3U9dsboeBxmJnfMMNxY0txodoXjhV02gkI4szpgnMF+5/p+ycIH5A1lo5JwY08jEevL0NM&#10;tbvyli67kIsIYZ+iAhNClUrpM0MWfdtVxNH7c7XFEGWdS13jNcJtKbtJ8iEtFhwXDFb0ZSg77c5W&#10;wW9vedKHvjuu51vcrM6r2bfRM6Vab81kACJQE57h//ZCK+jB40q8AXJ0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1xQwMMAAADaAAAADwAAAAAAAAAAAAAAAACYAgAAZHJzL2Rv&#10;d25yZXYueG1sUEsFBgAAAAAEAAQA9QAAAIgDAAAAAA==&#10;" fillcolor="#e2f0d9" stroked="f" strokeweight="1pt">
                  <v:stroke joinstyle="miter"/>
                  <v:shadow on="t" color="black" opacity="26213f" origin="-.5,-.5" offset=".74836mm,.74836mm"/>
                  <v:textbox inset="9.6pt,4.8pt,9.6pt,4.8pt">
                    <w:txbxContent>
                      <w:p w:rsidR="00356DE0" w:rsidRPr="00B75120" w:rsidRDefault="00356DE0" w:rsidP="00F715BE">
                        <w:pPr>
                          <w:spacing w:line="216" w:lineRule="auto"/>
                          <w:jc w:val="center"/>
                          <w:rPr>
                            <w:rFonts w:ascii="Times New Roman" w:hAnsi="Times New Roman"/>
                            <w:i/>
                            <w:iCs/>
                            <w:color w:val="000000" w:themeColor="text1"/>
                            <w:kern w:val="24"/>
                            <w:sz w:val="20"/>
                          </w:rPr>
                        </w:pPr>
                        <w:r w:rsidRPr="00B75120">
                          <w:rPr>
                            <w:rFonts w:ascii="Times New Roman" w:eastAsia="Times New Roman" w:hAnsi="Times New Roman"/>
                            <w:sz w:val="20"/>
                          </w:rPr>
                          <w:t>Формирование и направление межведомственных запросов в органы, участвующие в предоставлении муниципальной услуги</w:t>
                        </w:r>
                      </w:p>
                      <w:p w:rsidR="00356DE0" w:rsidRPr="00A51EA1" w:rsidRDefault="00356DE0" w:rsidP="00F715BE">
                        <w:pPr>
                          <w:spacing w:line="216" w:lineRule="auto"/>
                          <w:jc w:val="center"/>
                          <w:rPr>
                            <w:rFonts w:ascii="Times New Roman" w:hAnsi="Times New Roman"/>
                            <w:sz w:val="20"/>
                          </w:rPr>
                        </w:pPr>
                        <w:r w:rsidRPr="00B75120">
                          <w:rPr>
                            <w:rFonts w:ascii="Times New Roman" w:hAnsi="Times New Roman"/>
                            <w:i/>
                            <w:iCs/>
                            <w:color w:val="000000" w:themeColor="text1"/>
                            <w:kern w:val="24"/>
                            <w:sz w:val="20"/>
                          </w:rPr>
                          <w:t>(1 рабочий день – формирование и направление запросов, 5 рабочих дней – представления ответа на запрос)</w:t>
                        </w:r>
                      </w:p>
                    </w:txbxContent>
                  </v:textbox>
                </v:roundrect>
                <v:roundrect id="Скругленный прямоугольник 4" o:spid="_x0000_s1030" style="position:absolute;left:1110;top:4796;width:3555;height:144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D1W8QA&#10;AADaAAAADwAAAGRycy9kb3ducmV2LnhtbESPQWvCQBSE74L/YXlCb7ppqaVE11DE2qp40Ap6fM2+&#10;ZoPZtyG70fjvu4WCx2FmvmGmWWcrcaHGl44VPI4SEMS50yUXCg5f78NXED4ga6wck4Ibechm/d4U&#10;U+2uvKPLPhQiQtinqMCEUKdS+tyQRT9yNXH0flxjMUTZFFI3eI1wW8mnJHmRFkuOCwZrmhvKz/vW&#10;Kvh+Xp31cexOm48dbtfterkweqnUw6B7m4AI1IV7+L/9qRWM4e9KvAFy9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gQ9VvEAAAA2gAAAA8AAAAAAAAAAAAAAAAAmAIAAGRycy9k&#10;b3ducmV2LnhtbFBLBQYAAAAABAAEAPUAAACJAwAAAAA=&#10;" fillcolor="#e2f0d9" stroked="f" strokeweight="1pt">
                  <v:stroke joinstyle="miter"/>
                  <v:shadow on="t" color="black" opacity="26213f" origin="-.5,-.5" offset=".74836mm,.74836mm"/>
                  <v:textbox inset="9.6pt,4.8pt,9.6pt,4.8pt">
                    <w:txbxContent>
                      <w:p w:rsidR="00356DE0" w:rsidRPr="00B75120" w:rsidRDefault="00356DE0" w:rsidP="00F715BE">
                        <w:pPr>
                          <w:spacing w:line="216" w:lineRule="auto"/>
                          <w:jc w:val="center"/>
                          <w:rPr>
                            <w:rFonts w:ascii="Times New Roman" w:eastAsia="Times New Roman" w:hAnsi="Times New Roman"/>
                            <w:sz w:val="20"/>
                          </w:rPr>
                        </w:pPr>
                        <w:r w:rsidRPr="00B75120">
                          <w:rPr>
                            <w:rFonts w:ascii="Times New Roman" w:eastAsia="Times New Roman" w:hAnsi="Times New Roman"/>
                            <w:sz w:val="20"/>
                          </w:rPr>
                          <w:t>Направление уведомления об отказе в приеме документов</w:t>
                        </w:r>
                      </w:p>
                      <w:p w:rsidR="00356DE0" w:rsidRPr="00A51EA1" w:rsidRDefault="00356DE0" w:rsidP="00F715BE">
                        <w:pPr>
                          <w:spacing w:line="216" w:lineRule="auto"/>
                          <w:jc w:val="center"/>
                          <w:rPr>
                            <w:rFonts w:ascii="Times New Roman" w:hAnsi="Times New Roman"/>
                            <w:i/>
                            <w:sz w:val="20"/>
                          </w:rPr>
                        </w:pPr>
                        <w:r>
                          <w:rPr>
                            <w:rFonts w:ascii="Times New Roman" w:eastAsia="Times New Roman" w:hAnsi="Times New Roman"/>
                            <w:i/>
                            <w:sz w:val="20"/>
                          </w:rPr>
                          <w:t>(2 рабочих дней</w:t>
                        </w:r>
                        <w:r w:rsidRPr="00B75120">
                          <w:rPr>
                            <w:rFonts w:ascii="Times New Roman" w:hAnsi="Times New Roman"/>
                            <w:i/>
                            <w:iCs/>
                            <w:color w:val="000000" w:themeColor="text1"/>
                            <w:kern w:val="24"/>
                            <w:sz w:val="20"/>
                          </w:rPr>
                          <w:t>)</w:t>
                        </w:r>
                      </w:p>
                    </w:txbxContent>
                  </v:textbox>
                </v:roundrect>
                <v:roundrect id="Скругленный прямоугольник 4" o:spid="_x0000_s1031" style="position:absolute;left:1110;top:6855;width:3555;height:192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JrLMQA&#10;AADaAAAADwAAAGRycy9kb3ducmV2LnhtbESPT2sCMRTE7wW/Q3hCbzVraUVWo4hY2yoe/AN6fG6e&#10;m8XNy7KJuv32piB4HGbmN8xw3NhSXKn2hWMF3U4CgjhzuuBcwW779dYH4QOyxtIxKfgjD+NR62WI&#10;qXY3XtN1E3IRIexTVGBCqFIpfWbIou+4ijh6J1dbDFHWudQ13iLclvI9SXrSYsFxwWBFU0PZeXOx&#10;Co4fv2e9/3SH5fcaV4vLYj4zeq7Ua7uZDEAEasIz/Gj/aAU9+L8Sb4Ac3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jCayzEAAAA2gAAAA8AAAAAAAAAAAAAAAAAmAIAAGRycy9k&#10;b3ducmV2LnhtbFBLBQYAAAAABAAEAPUAAACJAwAAAAA=&#10;" fillcolor="#e2f0d9" stroked="f" strokeweight="1pt">
                  <v:stroke joinstyle="miter"/>
                  <v:shadow on="t" color="black" opacity="26213f" origin="-.5,-.5" offset=".74836mm,.74836mm"/>
                  <v:textbox inset="9.6pt,4.8pt,9.6pt,4.8pt">
                    <w:txbxContent>
                      <w:p w:rsidR="00356DE0" w:rsidRPr="00B75120" w:rsidRDefault="00356DE0" w:rsidP="00F715BE">
                        <w:pPr>
                          <w:spacing w:line="216" w:lineRule="auto"/>
                          <w:jc w:val="center"/>
                          <w:rPr>
                            <w:rFonts w:ascii="Times New Roman" w:eastAsia="Times New Roman" w:hAnsi="Times New Roman"/>
                            <w:sz w:val="20"/>
                          </w:rPr>
                        </w:pPr>
                        <w:r w:rsidRPr="00B75120">
                          <w:rPr>
                            <w:rFonts w:ascii="Times New Roman" w:eastAsia="Times New Roman" w:hAnsi="Times New Roman"/>
                            <w:sz w:val="20"/>
                          </w:rPr>
                          <w:t xml:space="preserve">Отказ в </w:t>
                        </w:r>
                        <w:r>
                          <w:rPr>
                            <w:rFonts w:ascii="Times New Roman" w:eastAsia="Times New Roman" w:hAnsi="Times New Roman"/>
                            <w:sz w:val="20"/>
                          </w:rPr>
                          <w:t>передаче жилого помещения в собственность граждан в порядке приватизации</w:t>
                        </w:r>
                      </w:p>
                      <w:p w:rsidR="00356DE0" w:rsidRPr="00B904E0" w:rsidRDefault="00356DE0" w:rsidP="00F715BE">
                        <w:pPr>
                          <w:spacing w:line="216" w:lineRule="auto"/>
                          <w:jc w:val="center"/>
                          <w:rPr>
                            <w:rFonts w:ascii="Times New Roman" w:hAnsi="Times New Roman"/>
                            <w:i/>
                            <w:sz w:val="20"/>
                          </w:rPr>
                        </w:pPr>
                        <w:r w:rsidRPr="00B75120">
                          <w:rPr>
                            <w:rFonts w:ascii="Times New Roman" w:eastAsia="Times New Roman" w:hAnsi="Times New Roman"/>
                            <w:i/>
                            <w:sz w:val="20"/>
                          </w:rPr>
                          <w:t>(</w:t>
                        </w:r>
                        <w:r w:rsidRPr="00B904E0">
                          <w:rPr>
                            <w:rFonts w:ascii="Times New Roman" w:eastAsia="Times New Roman" w:hAnsi="Times New Roman"/>
                            <w:i/>
                            <w:sz w:val="20"/>
                          </w:rPr>
                          <w:t>уведомление направляется в течение 5 рабочих дней)</w:t>
                        </w:r>
                      </w:p>
                    </w:txbxContent>
                  </v:textbox>
                </v:roundrect>
                <v:roundrect id="Скругленный прямоугольник 4" o:spid="_x0000_s1032" style="position:absolute;left:3150;top:9371;width:6405;height:145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47Ot8QA&#10;AADaAAAADwAAAGRycy9kb3ducmV2LnhtbESPW2sCMRSE3wv9D+EIfatZpRdZjVKktWrxwQvo43Fz&#10;3CxuTpZN1PXfG6Hg4zAz3zCDUWNLcabaF44VdNoJCOLM6YJzBZv1z2sPhA/IGkvHpOBKHkbD56cB&#10;ptpdeEnnVchFhLBPUYEJoUql9Jkhi77tKuLoHVxtMURZ51LXeIlwW8puknxIiwXHBYMVjQ1lx9XJ&#10;Kti/zY56++52f79LXMxP88m30ROlXlrNVx9EoCY8wv/tqVbwCfcr8QbI4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eOzrfEAAAA2gAAAA8AAAAAAAAAAAAAAAAAmAIAAGRycy9k&#10;b3ducmV2LnhtbFBLBQYAAAAABAAEAPUAAACJAwAAAAA=&#10;" fillcolor="#e2f0d9" stroked="f" strokeweight="1pt">
                  <v:stroke joinstyle="miter"/>
                  <v:shadow on="t" color="black" opacity="26213f" origin="-.5,-.5" offset=".74836mm,.74836mm"/>
                  <v:textbox inset="9.6pt,4.8pt,9.6pt,4.8pt">
                    <w:txbxContent>
                      <w:p w:rsidR="00356DE0" w:rsidRDefault="00356DE0" w:rsidP="00F715BE">
                        <w:pPr>
                          <w:spacing w:line="216" w:lineRule="auto"/>
                          <w:ind w:left="-142" w:right="-145"/>
                          <w:jc w:val="center"/>
                          <w:rPr>
                            <w:rFonts w:ascii="Times New Roman" w:hAnsi="Times New Roman"/>
                            <w:sz w:val="20"/>
                          </w:rPr>
                        </w:pPr>
                        <w:r w:rsidRPr="00095302">
                          <w:rPr>
                            <w:rFonts w:ascii="Times New Roman" w:hAnsi="Times New Roman"/>
                            <w:sz w:val="20"/>
                          </w:rPr>
                          <w:t xml:space="preserve">Принятие решения и выдача (направление) договора </w:t>
                        </w:r>
                        <w:r>
                          <w:rPr>
                            <w:rFonts w:ascii="Times New Roman" w:hAnsi="Times New Roman"/>
                            <w:sz w:val="20"/>
                          </w:rPr>
                          <w:t>передачи жилого помещения в собственность граждан, либо уведомления об отказе</w:t>
                        </w:r>
                      </w:p>
                      <w:p w:rsidR="00356DE0" w:rsidRDefault="00356DE0" w:rsidP="00F715BE">
                        <w:pPr>
                          <w:spacing w:line="216" w:lineRule="auto"/>
                          <w:ind w:left="-142" w:right="-145"/>
                          <w:jc w:val="center"/>
                          <w:rPr>
                            <w:rFonts w:ascii="Times New Roman" w:hAnsi="Times New Roman"/>
                            <w:i/>
                            <w:iCs/>
                            <w:color w:val="000000" w:themeColor="text1"/>
                            <w:kern w:val="24"/>
                            <w:sz w:val="20"/>
                          </w:rPr>
                        </w:pPr>
                        <w:proofErr w:type="gramStart"/>
                        <w:r>
                          <w:rPr>
                            <w:rFonts w:ascii="Times New Roman" w:hAnsi="Times New Roman"/>
                            <w:i/>
                            <w:iCs/>
                            <w:color w:val="000000" w:themeColor="text1"/>
                            <w:kern w:val="24"/>
                            <w:sz w:val="20"/>
                          </w:rPr>
                          <w:t>(30</w:t>
                        </w:r>
                        <w:r w:rsidRPr="00B75120">
                          <w:rPr>
                            <w:rFonts w:ascii="Times New Roman" w:hAnsi="Times New Roman"/>
                            <w:i/>
                            <w:iCs/>
                            <w:color w:val="000000" w:themeColor="text1"/>
                            <w:kern w:val="24"/>
                            <w:sz w:val="20"/>
                          </w:rPr>
                          <w:t xml:space="preserve"> календ</w:t>
                        </w:r>
                        <w:r>
                          <w:rPr>
                            <w:rFonts w:ascii="Times New Roman" w:hAnsi="Times New Roman"/>
                            <w:i/>
                            <w:iCs/>
                            <w:color w:val="000000" w:themeColor="text1"/>
                            <w:kern w:val="24"/>
                            <w:sz w:val="20"/>
                          </w:rPr>
                          <w:t>арных дней – принятие решения</w:t>
                        </w:r>
                        <w:proofErr w:type="gramEnd"/>
                      </w:p>
                      <w:p w:rsidR="00356DE0" w:rsidRPr="00A51EA1" w:rsidRDefault="00356DE0" w:rsidP="00F715BE">
                        <w:pPr>
                          <w:spacing w:line="216" w:lineRule="auto"/>
                          <w:ind w:left="-142" w:right="-145"/>
                          <w:jc w:val="center"/>
                          <w:rPr>
                            <w:rFonts w:ascii="Times New Roman" w:hAnsi="Times New Roman"/>
                            <w:sz w:val="20"/>
                          </w:rPr>
                        </w:pPr>
                        <w:proofErr w:type="gramStart"/>
                        <w:r>
                          <w:rPr>
                            <w:rFonts w:ascii="Times New Roman" w:hAnsi="Times New Roman"/>
                            <w:i/>
                            <w:iCs/>
                            <w:color w:val="000000" w:themeColor="text1"/>
                            <w:kern w:val="24"/>
                            <w:sz w:val="20"/>
                          </w:rPr>
                          <w:t>12 календарных дней – согласование и подписание договора или уведомления об отказе</w:t>
                        </w:r>
                        <w:r w:rsidRPr="00B75120">
                          <w:rPr>
                            <w:rFonts w:ascii="Times New Roman" w:hAnsi="Times New Roman"/>
                            <w:i/>
                            <w:iCs/>
                            <w:color w:val="000000" w:themeColor="text1"/>
                            <w:kern w:val="24"/>
                            <w:sz w:val="20"/>
                          </w:rPr>
                          <w:t>)</w:t>
                        </w:r>
                        <w:proofErr w:type="gramEnd"/>
                      </w:p>
                    </w:txbxContent>
                  </v:textbox>
                </v:roundrect>
                <v:roundrect id="Скругленный прямоугольник 4" o:spid="_x0000_s1033" style="position:absolute;left:5190;top:11951;width:5955;height:145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hFaxcAA&#10;AADaAAAADwAAAGRycy9kb3ducmV2LnhtbERPTWsCMRC9C/6HMEJvmlVaKVujiKhtFQ/agh7HzbhZ&#10;3EyWTdT135uD4PHxvkeTxpbiSrUvHCvo9xIQxJnTBecK/v8W3U8QPiBrLB2Tgjt5mIzbrRGm2t14&#10;S9ddyEUMYZ+iAhNClUrpM0MWfc9VxJE7udpiiLDOpa7xFsNtKQdJMpQWC44NBiuaGcrOu4tVcHz/&#10;Pev9hzusv7e4WV1Wy7nRS6XeOs30C0SgJrzET/ePVhC3xivxBsjx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hFaxcAAAADaAAAADwAAAAAAAAAAAAAAAACYAgAAZHJzL2Rvd25y&#10;ZXYueG1sUEsFBgAAAAAEAAQA9QAAAIUDAAAAAA==&#10;" fillcolor="#e2f0d9" stroked="f" strokeweight="1pt">
                  <v:stroke joinstyle="miter"/>
                  <v:shadow on="t" color="black" opacity="26213f" origin="-.5,-.5" offset=".74836mm,.74836mm"/>
                  <v:textbox inset="9.6pt,4.8pt,9.6pt,4.8pt">
                    <w:txbxContent>
                      <w:p w:rsidR="00356DE0" w:rsidRDefault="00356DE0" w:rsidP="00F715BE">
                        <w:pPr>
                          <w:spacing w:line="216" w:lineRule="auto"/>
                          <w:ind w:left="-142" w:right="-145"/>
                          <w:jc w:val="center"/>
                          <w:rPr>
                            <w:rFonts w:ascii="Times New Roman" w:hAnsi="Times New Roman"/>
                            <w:sz w:val="20"/>
                          </w:rPr>
                        </w:pPr>
                        <w:r>
                          <w:rPr>
                            <w:rFonts w:ascii="Times New Roman" w:hAnsi="Times New Roman"/>
                            <w:sz w:val="20"/>
                          </w:rPr>
                          <w:t>Выдача (направление) заявителю договора передачи жилого помещения муниципального жилищного фонда в собственность</w:t>
                        </w:r>
                      </w:p>
                      <w:p w:rsidR="00356DE0" w:rsidRDefault="00356DE0" w:rsidP="00F715BE">
                        <w:pPr>
                          <w:spacing w:line="216" w:lineRule="auto"/>
                          <w:ind w:left="-142" w:right="-145"/>
                          <w:jc w:val="center"/>
                          <w:rPr>
                            <w:rFonts w:ascii="Times New Roman" w:hAnsi="Times New Roman"/>
                            <w:i/>
                            <w:iCs/>
                            <w:color w:val="000000" w:themeColor="text1"/>
                            <w:kern w:val="24"/>
                            <w:sz w:val="20"/>
                          </w:rPr>
                        </w:pPr>
                        <w:r>
                          <w:rPr>
                            <w:rFonts w:ascii="Times New Roman" w:hAnsi="Times New Roman"/>
                            <w:i/>
                            <w:iCs/>
                            <w:color w:val="000000" w:themeColor="text1"/>
                            <w:kern w:val="24"/>
                            <w:sz w:val="20"/>
                          </w:rPr>
                          <w:t>(5</w:t>
                        </w:r>
                        <w:r w:rsidRPr="00B75120">
                          <w:rPr>
                            <w:rFonts w:ascii="Times New Roman" w:hAnsi="Times New Roman"/>
                            <w:i/>
                            <w:iCs/>
                            <w:color w:val="000000" w:themeColor="text1"/>
                            <w:kern w:val="24"/>
                            <w:sz w:val="20"/>
                          </w:rPr>
                          <w:t xml:space="preserve"> календ</w:t>
                        </w:r>
                        <w:r>
                          <w:rPr>
                            <w:rFonts w:ascii="Times New Roman" w:hAnsi="Times New Roman"/>
                            <w:i/>
                            <w:iCs/>
                            <w:color w:val="000000" w:themeColor="text1"/>
                            <w:kern w:val="24"/>
                            <w:sz w:val="20"/>
                          </w:rPr>
                          <w:t>арных дней).</w:t>
                        </w:r>
                      </w:p>
                      <w:p w:rsidR="00356DE0" w:rsidRPr="0072669F" w:rsidRDefault="00356DE0" w:rsidP="00F715BE">
                        <w:pPr>
                          <w:spacing w:line="216" w:lineRule="auto"/>
                          <w:ind w:left="-142" w:right="-145"/>
                          <w:jc w:val="center"/>
                          <w:rPr>
                            <w:rFonts w:ascii="Times New Roman" w:hAnsi="Times New Roman"/>
                            <w:i/>
                            <w:iCs/>
                            <w:kern w:val="24"/>
                            <w:sz w:val="20"/>
                          </w:rPr>
                        </w:pPr>
                        <w:r>
                          <w:rPr>
                            <w:rFonts w:ascii="Times New Roman" w:hAnsi="Times New Roman"/>
                            <w:i/>
                            <w:iCs/>
                            <w:kern w:val="24"/>
                            <w:sz w:val="20"/>
                          </w:rPr>
                          <w:t xml:space="preserve">*** </w:t>
                        </w:r>
                        <w:r w:rsidRPr="0072669F">
                          <w:rPr>
                            <w:rFonts w:ascii="Times New Roman" w:hAnsi="Times New Roman"/>
                            <w:i/>
                            <w:iCs/>
                            <w:kern w:val="24"/>
                            <w:sz w:val="20"/>
                          </w:rPr>
                          <w:t>Право собственности необходимо зарегистрировать в установленном порядке</w:t>
                        </w:r>
                      </w:p>
                    </w:txbxContent>
                  </v:textbox>
                </v:roundrect>
                <v:roundrect id="Скругленный прямоугольник 4" o:spid="_x0000_s1034" style="position:absolute;left:1110;top:11940;width:3555;height:147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V3/XsQA&#10;AADaAAAADwAAAGRycy9kb3ducmV2LnhtbESPT2sCMRTE74V+h/CE3mpWaUtdjVKktWrx4B/Q43Pz&#10;3CxuXpZN1PXbG6HgcZiZ3zCDUWNLcabaF44VdNoJCOLM6YJzBZv1z+snCB+QNZaOScGVPIyGz08D&#10;TLW78JLOq5CLCGGfogITQpVK6TNDFn3bVcTRO7jaYoiyzqWu8RLhtpTdJPmQFguOCwYrGhvKjquT&#10;VbB/mx319t3t/n6XuJif5pNvoydKvbSarz6IQE14hP/bU62gB/cr8QbI4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ld/17EAAAA2gAAAA8AAAAAAAAAAAAAAAAAmAIAAGRycy9k&#10;b3ducmV2LnhtbFBLBQYAAAAABAAEAPUAAACJAwAAAAA=&#10;" fillcolor="#e2f0d9" stroked="f" strokeweight="1pt">
                  <v:stroke joinstyle="miter"/>
                  <v:shadow on="t" color="black" opacity="26213f" origin="-.5,-.5" offset=".74836mm,.74836mm"/>
                  <v:textbox inset="9.6pt,4.8pt,9.6pt,4.8pt">
                    <w:txbxContent>
                      <w:p w:rsidR="00356DE0" w:rsidRPr="00B75120" w:rsidRDefault="00356DE0" w:rsidP="00F715BE">
                        <w:pPr>
                          <w:spacing w:line="216" w:lineRule="auto"/>
                          <w:jc w:val="center"/>
                          <w:rPr>
                            <w:rFonts w:ascii="Times New Roman" w:eastAsia="Times New Roman" w:hAnsi="Times New Roman"/>
                            <w:sz w:val="20"/>
                          </w:rPr>
                        </w:pPr>
                        <w:r>
                          <w:rPr>
                            <w:rFonts w:ascii="Times New Roman" w:eastAsia="Times New Roman" w:hAnsi="Times New Roman"/>
                            <w:sz w:val="20"/>
                          </w:rPr>
                          <w:t>Направление уведомления об отказе в предоставлении муниципальной услуги</w:t>
                        </w:r>
                      </w:p>
                      <w:p w:rsidR="00356DE0" w:rsidRPr="00A51EA1" w:rsidRDefault="00356DE0" w:rsidP="00F715BE">
                        <w:pPr>
                          <w:spacing w:line="216" w:lineRule="auto"/>
                          <w:jc w:val="center"/>
                          <w:rPr>
                            <w:rFonts w:ascii="Times New Roman" w:hAnsi="Times New Roman"/>
                            <w:i/>
                            <w:sz w:val="20"/>
                          </w:rPr>
                        </w:pPr>
                        <w:r>
                          <w:rPr>
                            <w:rFonts w:ascii="Times New Roman" w:eastAsia="Times New Roman" w:hAnsi="Times New Roman"/>
                            <w:i/>
                            <w:sz w:val="20"/>
                          </w:rPr>
                          <w:t>(5</w:t>
                        </w:r>
                        <w:r w:rsidRPr="000C5D1F">
                          <w:rPr>
                            <w:rFonts w:ascii="Times New Roman" w:eastAsia="Times New Roman" w:hAnsi="Times New Roman"/>
                            <w:i/>
                            <w:sz w:val="20"/>
                          </w:rPr>
                          <w:t xml:space="preserve"> календарных дней)</w:t>
                        </w:r>
                      </w:p>
                    </w:txbxContent>
                  </v:textbox>
                </v:roundrect>
                <v:shapetype id="_x0000_t32" coordsize="21600,21600" o:spt="32" o:oned="t" path="m,l21600,21600e" filled="f">
                  <v:path arrowok="t" fillok="f" o:connecttype="none"/>
                  <o:lock v:ext="edit" shapetype="t"/>
                </v:shapetype>
                <v:shape id="Прямая со стрелкой 9" o:spid="_x0000_s1035" type="#_x0000_t32" style="position:absolute;left:5705;top:3058;width:536;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mFBT8cAAADbAAAADwAAAGRycy9kb3ducmV2LnhtbESPT2vCQBDF7wW/wzJCL6Ibe7AhdZWi&#10;FVoP/mvB65CdJqHZ2TS7xvjtnUOhtxnem/d+M1/2rlYdtaHybGA6SUAR595WXBj4+tyMU1AhIlus&#10;PZOBGwVYLgYPc8ysv/KRulMslIRwyNBAGWOTaR3ykhyGiW+IRfv2rcMoa1to2+JVwl2tn5Jkph1W&#10;LA0lNrQqKf85XZyB50tarA+j3XZTz47n8+h3v3776Ix5HPavL6Ai9fHf/Hf9bgVf6OUXGUAv7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uYUFPxwAAANsAAAAPAAAAAAAA&#10;AAAAAAAAAKECAABkcnMvZG93bnJldi54bWxQSwUGAAAAAAQABAD5AAAAlQMAAAAA&#10;" strokecolor="#385723" strokeweight="1.25pt">
                  <v:stroke endarrow="block" joinstyle="miter"/>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Прямая со стрелкой 9" o:spid="_x0000_s1036" type="#_x0000_t34" style="position:absolute;left:5470;top:4762;width:1005;height:1;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dDCBMAAAADbAAAADwAAAGRycy9kb3ducmV2LnhtbERPTWvCQBC9C/6HZQRvZqOHUKKrFFEs&#10;4qVR8Dpkp7tps7MhuzXpv+8Khd7m8T5nsxtdKx7Uh8azgmWWgyCuvW7YKLhdj4sXECEia2w9k4If&#10;CrDbTicbLLUf+J0eVTQihXAoUYGNsSulDLUlhyHzHXHiPnzvMCbYG6l7HFK4a+UqzwvpsOHUYLGj&#10;vaX6q/p2CvaH4dqezj4v7vhZV8Y0l8JWSs1n4+saRKQx/ov/3G86zV/C85d0gNz+Ag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3QwgTAAAAA2wAAAA8AAAAAAAAAAAAAAAAA&#10;oQIAAGRycy9kb3ducmV2LnhtbFBLBQYAAAAABAAEAPkAAACOAwAAAAA=&#10;" adj="10789" strokecolor="#385723" strokeweight="1.25pt"/>
                <v:shape id="Прямая со стрелкой 9" o:spid="_x0000_s1037" type="#_x0000_t32" style="position:absolute;left:5973;top:5265;width:196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Id6DMAAAADbAAAADwAAAGRycy9kb3ducmV2LnhtbERPTYvCMBC9L/gfwgje1tQeRKtRRBBE&#10;KItVCr0NzdgWm0lpotZ/bxYW9jaP9znr7WBa8aTeNZYVzKYRCOLS6oYrBdfL4XsBwnlkja1lUvAm&#10;B9vN6GuNibYvPtMz85UIIewSVFB73yVSurImg25qO+LA3Wxv0AfYV1L3+ArhppVxFM2lwYZDQ40d&#10;7Wsq79nDKEh/ityc0hN3scszOT8UeboslJqMh90KhKfB/4v/3Ecd5sfw+0s4QG4+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CHegzAAAAA2wAAAA8AAAAAAAAAAAAAAAAA&#10;oQIAAGRycy9kb3ducmV2LnhtbFBLBQYAAAAABAAEAPkAAACOAwAAAAA=&#10;" strokecolor="#385723" strokeweight="1.25pt">
                  <v:stroke joinstyle="miter"/>
                </v:shape>
                <v:shape id="Прямая со стрелкой 9" o:spid="_x0000_s1038" type="#_x0000_t32" style="position:absolute;left:4665;top:5265;width:1307;height:0;rotation:18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N4Q8MAAAADbAAAADwAAAGRycy9kb3ducmV2LnhtbERPS4vCMBC+L/gfwgje1lTFRapRRKiI&#10;p/Vx8TY204c2k9LEWv/9RhD2Nh/fcxarzlSipcaVlhWMhhEI4tTqknMF51PyPQPhPLLGyjIpeJGD&#10;1bL3tcBY2ycfqD36XIQQdjEqKLyvYyldWpBBN7Q1ceAy2xj0ATa51A0+Q7ip5DiKfqTBkkNDgTVt&#10;Ckrvx4dRINvf3eR6i9b75NJmqb3U2ySbKjXod+s5CE+d/xd/3Dsd5k/g/Us4QC7/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ETeEPDAAAAA2wAAAA8AAAAAAAAAAAAAAAAA&#10;oQIAAGRycy9kb3ducmV2LnhtbFBLBQYAAAAABAAEAPkAAACOAwAAAAA=&#10;" strokecolor="#385723" strokeweight="1.25pt">
                  <v:stroke endarrow="block" joinstyle="miter"/>
                </v:shape>
                <v:shape id="Прямая со стрелкой 9" o:spid="_x0000_s1039" type="#_x0000_t32" style="position:absolute;left:7682;top:5518;width:506;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VpHTMMAAADbAAAADwAAAGRycy9kb3ducmV2LnhtbERPS2vCQBC+F/wPywi9iG4sYiW6imgF&#10;68H6Aq9DdkyC2dk0u8b037uC0Nt8fM+ZzBpTiJoql1tW0O9FIIgTq3NOFZyOq+4IhPPIGgvLpOCP&#10;HMymrbcJxtreeU/1wacihLCLUUHmfRlL6ZKMDLqeLYkDd7GVQR9glUpd4T2Em0J+RNFQGsw5NGRY&#10;0iKj5Hq4GQWft1G63HW2m1Ux3J/Pnd+f5dd3rdR7u5mPQXhq/L/45V7rMH8Az1/CAXL6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FaR0zDAAAA2wAAAA8AAAAAAAAAAAAA&#10;AAAAoQIAAGRycy9kb3ducmV2LnhtbFBLBQYAAAAABAAEAPkAAACRAwAAAAA=&#10;" strokecolor="#385723" strokeweight="1.25pt">
                  <v:stroke endarrow="block" joinstyle="miter"/>
                </v:shape>
                <v:shape id="Прямая со стрелкой 9" o:spid="_x0000_s1040" type="#_x0000_t34" style="position:absolute;left:5610;top:6645;width:765;height:1;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Ripi8IAAADbAAAADwAAAGRycy9kb3ducmV2LnhtbERPS2vCQBC+C/6HZQRvulFRbOoqohZ6&#10;6KE+ep9mxyQmOxuzW43+elcoeJuP7zmzRWNKcaHa5ZYVDPoRCOLE6pxTBYf9R28KwnlkjaVlUnAj&#10;B4t5uzXDWNsrb+my86kIIexiVJB5X8VSuiQjg65vK+LAHW1t0AdYp1LXeA3hppTDKJpIgzmHhgwr&#10;WmWUFLs/o0DfquGpGE+29vz1fX/7GW1+3bpQqttplu8gPDX+Jf53f+owfwzPX8IBcv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Ripi8IAAADbAAAADwAAAAAAAAAAAAAA&#10;AAChAgAAZHJzL2Rvd25yZXYueG1sUEsFBgAAAAAEAAQA+QAAAJADAAAAAA==&#10;" adj="10786" strokecolor="#385723" strokeweight="1.25pt"/>
                <v:shape id="Прямая со стрелкой 9" o:spid="_x0000_s1041" type="#_x0000_t32" style="position:absolute;left:5101;top:7154;width:1018;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ZsWu8MAAADbAAAADwAAAGRycy9kb3ducmV2LnhtbERPzWrCQBC+C32HZQq9lLppD2JTN6Gk&#10;Kh4E0foA0+w0Cc3Oxt01Rp/eFQre5uP7nVk+mFb05HxjWcHrOAFBXFrdcKVg/714mYLwAVlja5kU&#10;nMlDnj2MZphqe+It9btQiRjCPkUFdQhdKqUvazLox7YjjtyvdQZDhK6S2uEphptWviXJRBpsODbU&#10;2FFRU/m3OxoFP4fL1/y5eF8mh0K78rye9xu7V+rpcfj8ABFoCHfxv3ul4/wJ3H6JB8js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GbFrvDAAAA2wAAAA8AAAAAAAAAAAAA&#10;AAAAoQIAAGRycy9kb3ducmV2LnhtbFBLBQYAAAAABAAEAPkAAACRAwAAAAA=&#10;" strokecolor="#385723" strokeweight="1.25pt">
                  <v:stroke joinstyle="miter"/>
                </v:shape>
                <v:shape id="Прямая со стрелкой 9" o:spid="_x0000_s1042" type="#_x0000_t32" style="position:absolute;left:4665;top:7660;width:945;height:0;rotation:18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UW88EAAADbAAAADwAAAGRycy9kb3ducmV2LnhtbERPS4vCMBC+L/gfwgje1lTFdekaRYSK&#10;eHJ1L95mm+lDm0lpYq3/3giCt/n4njNfdqYSLTWutKxgNIxAEKdWl5wr+Dsmn98gnEfWWFkmBXdy&#10;sFz0PuYYa3vjX2oPPhchhF2MCgrv61hKlxZk0A1tTRy4zDYGfYBNLnWDtxBuKjmOoi9psOTQUGBN&#10;64LSy+FqFMh2v538n6PVLjm1WWpP9SbJpkoN+t3qB4Snzr/FL/dWh/kzeP4SDpCLB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75RbzwQAAANsAAAAPAAAAAAAAAAAAAAAA&#10;AKECAABkcnMvZG93bnJldi54bWxQSwUGAAAAAAQABAD5AAAAjwMAAAAA&#10;" strokecolor="#385723" strokeweight="1.25pt">
                  <v:stroke endarrow="block" joinstyle="miter"/>
                </v:shape>
                <v:shape id="Прямая со стрелкой 9" o:spid="_x0000_s1043" type="#_x0000_t32" style="position:absolute;left:8131;top:8279;width:1018;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0gnUsYAAADbAAAADwAAAGRycy9kb3ducmV2LnhtbESPQW/CMAyF75P2HyJP4jJBOg5oKwQ0&#10;dTDtMGmC8QNMY9pqjVOSUAq/fj5M2s3We37v82I1uFb1FGLj2cDTJANFXHrbcGVg/70ZP4OKCdli&#10;65kMXCnCanl/t8Dc+gtvqd+lSkkIxxwN1Cl1udaxrMlhnPiOWLSjDw6TrKHSNuBFwl2rp1k20w4b&#10;loYaOypqKn92Z2fgcLq9rR+Ll/fsVNhQXj/X/ZffGzN6GF7noBIN6d/8d/1hBV9g5RcZQC9/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9IJ1LGAAAA2wAAAA8AAAAAAAAA&#10;AAAAAAAAoQIAAGRycy9kb3ducmV2LnhtbFBLBQYAAAAABAAEAPkAAACUAwAAAAA=&#10;" strokecolor="#385723" strokeweight="1.25pt">
                  <v:stroke joinstyle="miter"/>
                </v:shape>
                <v:shape id="Прямая со стрелкой 9" o:spid="_x0000_s1044" type="#_x0000_t34" style="position:absolute;left:6226;top:8775;width:2414;height:1;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IwMq8EAAADbAAAADwAAAGRycy9kb3ducmV2LnhtbERPzWrCQBC+F3yHZYTe6saaSk1dpQhK&#10;Lz1E+wBjdppEs7MxO8b07buFgrf5+H5nuR5co3rqQu3ZwHSSgCIuvK25NPB12D69ggqCbLHxTAZ+&#10;KMB6NXpYYmb9jXPq91KqGMIhQwOVSJtpHYqKHIaJb4kj9+07hxJhV2rb4S2Gu0Y/J8lcO6w5NlTY&#10;0qai4ry/OgOXnT72p/TlM53laZnWuUjYiTGP4+H9DZTQIHfxv/vDxvkL+PslHqBX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IjAyrwQAAANsAAAAPAAAAAAAAAAAAAAAA&#10;AKECAABkcnMvZG93bnJldi54bWxQSwUGAAAAAAQABAD5AAAAjwMAAAAA&#10;" strokecolor="#385723" strokeweight="1.25pt"/>
                <v:shape id="Прямая со стрелкой 9" o:spid="_x0000_s1045" type="#_x0000_t34" style="position:absolute;left:5928;top:9072;width:596;height:1;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hsCMcIAAADbAAAADwAAAGRycy9kb3ducmV2LnhtbERPTUvDQBC9C/6HZQRvdmOFVmO3pZQU&#10;exBaY+l5zI5JNDsbdtc0+uudg+Dx8b4Xq9F1aqAQW88GbicZKOLK25ZrA8fX7c09qJiQLXaeycA3&#10;RVgtLy8WmFt/5hcaylQrCeGYo4EmpT7XOlYNOYwT3xML9+6DwyQw1NoGPEu46/Q0y2baYcvS0GBP&#10;m4aqz/LLScndUyhO23lsH4b9z0coiue3Q2HM9dW4fgSVaEz/4j/3zhqYynr5Ij9AL38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hsCMcIAAADbAAAADwAAAAAAAAAAAAAA&#10;AAChAgAAZHJzL2Rvd25yZXYueG1sUEsFBgAAAAAEAAQA+QAAAJADAAAAAA==&#10;" strokecolor="#385723" strokeweight="1.25pt">
                  <v:stroke endarrow="block"/>
                </v:shape>
                <v:shape id="Прямая со стрелкой 9" o:spid="_x0000_s1046" type="#_x0000_t32" style="position:absolute;left:6856;top:11385;width:1110;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0EuacUAAADbAAAADwAAAGRycy9kb3ducmV2LnhtbESPT4vCMBTE78J+h/AWvMia6kGlGkVW&#10;BfWg6x/w+miebbF56Tax1m+/WRA8DjPzG2Yya0whaqpcbllBrxuBIE6szjlVcD6tvkYgnEfWWFgm&#10;BU9yMJt+tCYYa/vgA9VHn4oAYRejgsz7MpbSJRkZdF1bEgfvaiuDPsgqlbrCR4CbQvajaCAN5hwW&#10;MizpO6PkdrwbBcP7KF38dHbbVTE4XC6d3/1iuamVan828zEIT41/h1/ttVbQ78H/l/AD5PQ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0EuacUAAADbAAAADwAAAAAAAAAA&#10;AAAAAAChAgAAZHJzL2Rvd25yZXYueG1sUEsFBgAAAAAEAAQA+QAAAJMDAAAAAA==&#10;" strokecolor="#385723" strokeweight="1.25pt">
                  <v:stroke endarrow="block" joinstyle="miter"/>
                </v:shape>
                <v:shape id="Прямая со стрелкой 9" o:spid="_x0000_s1047" type="#_x0000_t32" style="position:absolute;left:3600;top:11396;width:1110;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5OwHscAAADbAAAADwAAAGRycy9kb3ducmV2LnhtbESPT2vCQBTE74LfYXlCL1I3zUElzSqi&#10;Fdoe6p8Wcn1kn0kw+zbNrjH99q5Q8DjMzG+YdNmbWnTUusqygpdJBII4t7riQsHP9/Z5DsJ5ZI21&#10;ZVLwRw6Wi+EgxUTbKx+oO/pCBAi7BBWU3jeJlC4vyaCb2IY4eCfbGvRBtoXULV4D3NQyjqKpNFhx&#10;WCixoXVJ+fl4MQpml3mx2Y+/Prf19JBl49/d5u2jU+pp1K9eQXjq/SP8337XCuIY7l/CD5CLG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k7AexwAAANsAAAAPAAAAAAAA&#10;AAAAAAAAAKECAABkcnMvZG93bnJldi54bWxQSwUGAAAAAAQABAD5AAAAlQMAAAAA&#10;" strokecolor="#385723" strokeweight="1.25pt">
                  <v:stroke endarrow="block" joinstyle="miter"/>
                </v:shape>
                <w10:anchorlock/>
              </v:group>
            </w:pict>
          </mc:Fallback>
        </mc:AlternateContent>
      </w:r>
    </w:p>
    <w:p w:rsidR="00F8308D" w:rsidRDefault="00F8308D"/>
    <w:sectPr w:rsidR="00F8308D" w:rsidSect="00356DE0">
      <w:pgSz w:w="11906" w:h="16838"/>
      <w:pgMar w:top="1134" w:right="991" w:bottom="1134" w:left="156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276B" w:rsidRDefault="0076276B">
      <w:pPr>
        <w:spacing w:after="0" w:line="240" w:lineRule="auto"/>
      </w:pPr>
      <w:r>
        <w:separator/>
      </w:r>
    </w:p>
  </w:endnote>
  <w:endnote w:type="continuationSeparator" w:id="0">
    <w:p w:rsidR="0076276B" w:rsidRDefault="007627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276B" w:rsidRDefault="0076276B">
      <w:pPr>
        <w:spacing w:after="0" w:line="240" w:lineRule="auto"/>
      </w:pPr>
      <w:r>
        <w:separator/>
      </w:r>
    </w:p>
  </w:footnote>
  <w:footnote w:type="continuationSeparator" w:id="0">
    <w:p w:rsidR="0076276B" w:rsidRDefault="0076276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6DE0" w:rsidRPr="006B57F6" w:rsidRDefault="00356DE0" w:rsidP="00356DE0">
    <w:pPr>
      <w:pStyle w:val="a7"/>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7A0D1D"/>
    <w:multiLevelType w:val="hybridMultilevel"/>
    <w:tmpl w:val="6A7A2E2A"/>
    <w:lvl w:ilvl="0" w:tplc="BB74C080">
      <w:start w:val="8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16AB55CC"/>
    <w:multiLevelType w:val="hybridMultilevel"/>
    <w:tmpl w:val="A50EB104"/>
    <w:lvl w:ilvl="0" w:tplc="04190011">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3B1D7776"/>
    <w:multiLevelType w:val="hybridMultilevel"/>
    <w:tmpl w:val="A50EB104"/>
    <w:lvl w:ilvl="0" w:tplc="04190011">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4"/>
  </w:num>
  <w:num w:numId="2">
    <w:abstractNumId w:val="2"/>
  </w:num>
  <w:num w:numId="3">
    <w:abstractNumId w:val="3"/>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1205"/>
    <w:rsid w:val="0026481F"/>
    <w:rsid w:val="00356DE0"/>
    <w:rsid w:val="0076276B"/>
    <w:rsid w:val="007E1205"/>
    <w:rsid w:val="00F715BE"/>
    <w:rsid w:val="00F830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F715BE"/>
    <w:pPr>
      <w:shd w:val="clear" w:color="auto" w:fill="E0EBFB"/>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4">
    <w:name w:val="heading 4"/>
    <w:basedOn w:val="a"/>
    <w:next w:val="a"/>
    <w:link w:val="40"/>
    <w:uiPriority w:val="9"/>
    <w:semiHidden/>
    <w:unhideWhenUsed/>
    <w:qFormat/>
    <w:rsid w:val="00F715BE"/>
    <w:pPr>
      <w:keepNext/>
      <w:keepLines/>
      <w:spacing w:before="200" w:after="0"/>
      <w:outlineLvl w:val="3"/>
    </w:pPr>
    <w:rPr>
      <w:rFonts w:ascii="Calibri Light" w:eastAsia="Times New Roman" w:hAnsi="Calibri Light" w:cs="Times New Roman"/>
      <w:i/>
      <w:iCs/>
      <w:color w:val="2E74B5"/>
      <w:sz w:val="28"/>
      <w:szCs w:val="20"/>
      <w:lang w:eastAsia="ru-RU"/>
    </w:rPr>
  </w:style>
  <w:style w:type="paragraph" w:styleId="5">
    <w:name w:val="heading 5"/>
    <w:basedOn w:val="a"/>
    <w:next w:val="a"/>
    <w:link w:val="50"/>
    <w:uiPriority w:val="9"/>
    <w:semiHidden/>
    <w:unhideWhenUsed/>
    <w:qFormat/>
    <w:rsid w:val="00F715BE"/>
    <w:pPr>
      <w:keepNext/>
      <w:keepLines/>
      <w:spacing w:before="200" w:after="0"/>
      <w:outlineLvl w:val="4"/>
    </w:pPr>
    <w:rPr>
      <w:rFonts w:ascii="Calibri Light" w:eastAsia="Times New Roman" w:hAnsi="Calibri Light" w:cs="Times New Roman"/>
      <w:color w:val="2E74B5"/>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715BE"/>
    <w:rPr>
      <w:rFonts w:ascii="Times New Roman" w:eastAsia="Times New Roman" w:hAnsi="Times New Roman" w:cs="Times New Roman"/>
      <w:b/>
      <w:bCs/>
      <w:kern w:val="36"/>
      <w:sz w:val="48"/>
      <w:szCs w:val="48"/>
      <w:shd w:val="clear" w:color="auto" w:fill="E0EBFB"/>
      <w:lang w:eastAsia="ru-RU"/>
    </w:rPr>
  </w:style>
  <w:style w:type="paragraph" w:customStyle="1" w:styleId="41">
    <w:name w:val="Заголовок 41"/>
    <w:basedOn w:val="a"/>
    <w:next w:val="a"/>
    <w:uiPriority w:val="9"/>
    <w:semiHidden/>
    <w:unhideWhenUsed/>
    <w:qFormat/>
    <w:rsid w:val="00F715BE"/>
    <w:pPr>
      <w:keepNext/>
      <w:keepLines/>
      <w:spacing w:before="40" w:after="0" w:line="240" w:lineRule="auto"/>
      <w:ind w:firstLine="720"/>
      <w:jc w:val="both"/>
      <w:outlineLvl w:val="3"/>
    </w:pPr>
    <w:rPr>
      <w:rFonts w:ascii="Calibri Light" w:eastAsia="Times New Roman" w:hAnsi="Calibri Light" w:cs="Times New Roman"/>
      <w:i/>
      <w:iCs/>
      <w:color w:val="2E74B5"/>
      <w:sz w:val="28"/>
      <w:szCs w:val="20"/>
      <w:lang w:eastAsia="ru-RU"/>
    </w:rPr>
  </w:style>
  <w:style w:type="paragraph" w:customStyle="1" w:styleId="51">
    <w:name w:val="Заголовок 51"/>
    <w:basedOn w:val="a"/>
    <w:next w:val="a"/>
    <w:uiPriority w:val="9"/>
    <w:semiHidden/>
    <w:unhideWhenUsed/>
    <w:qFormat/>
    <w:rsid w:val="00F715BE"/>
    <w:pPr>
      <w:keepNext/>
      <w:keepLines/>
      <w:spacing w:before="40" w:after="0" w:line="240" w:lineRule="auto"/>
      <w:ind w:firstLine="720"/>
      <w:jc w:val="both"/>
      <w:outlineLvl w:val="4"/>
    </w:pPr>
    <w:rPr>
      <w:rFonts w:ascii="Calibri Light" w:eastAsia="Times New Roman" w:hAnsi="Calibri Light" w:cs="Times New Roman"/>
      <w:color w:val="2E74B5"/>
      <w:sz w:val="28"/>
      <w:szCs w:val="20"/>
      <w:lang w:eastAsia="ru-RU"/>
    </w:rPr>
  </w:style>
  <w:style w:type="numbering" w:customStyle="1" w:styleId="11">
    <w:name w:val="Нет списка1"/>
    <w:next w:val="a2"/>
    <w:uiPriority w:val="99"/>
    <w:semiHidden/>
    <w:unhideWhenUsed/>
    <w:rsid w:val="00F715BE"/>
  </w:style>
  <w:style w:type="table" w:styleId="a3">
    <w:name w:val="Table Grid"/>
    <w:basedOn w:val="a1"/>
    <w:uiPriority w:val="59"/>
    <w:rsid w:val="00F715BE"/>
    <w:pPr>
      <w:spacing w:after="0" w:line="240"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F715BE"/>
    <w:pPr>
      <w:widowControl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ConsPlusNonformat">
    <w:name w:val="ConsPlusNonformat"/>
    <w:uiPriority w:val="99"/>
    <w:rsid w:val="00F715B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4">
    <w:name w:val="Hyperlink"/>
    <w:basedOn w:val="a0"/>
    <w:unhideWhenUsed/>
    <w:rsid w:val="00F715BE"/>
    <w:rPr>
      <w:color w:val="0000FF"/>
      <w:u w:val="single"/>
    </w:rPr>
  </w:style>
  <w:style w:type="paragraph" w:styleId="a5">
    <w:name w:val="Normal (Web)"/>
    <w:basedOn w:val="a"/>
    <w:uiPriority w:val="99"/>
    <w:semiHidden/>
    <w:unhideWhenUsed/>
    <w:rsid w:val="00F715B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rsid w:val="00F715B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6">
    <w:name w:val="List Paragraph"/>
    <w:basedOn w:val="a"/>
    <w:uiPriority w:val="34"/>
    <w:qFormat/>
    <w:rsid w:val="00F715BE"/>
    <w:pPr>
      <w:spacing w:after="0" w:line="240" w:lineRule="auto"/>
      <w:ind w:left="720" w:firstLine="720"/>
      <w:contextualSpacing/>
      <w:jc w:val="both"/>
    </w:pPr>
    <w:rPr>
      <w:rFonts w:ascii="Tms Rmn" w:eastAsia="Times New Roman" w:hAnsi="Tms Rmn" w:cs="Times New Roman"/>
      <w:sz w:val="28"/>
      <w:szCs w:val="20"/>
      <w:lang w:eastAsia="ru-RU"/>
    </w:rPr>
  </w:style>
  <w:style w:type="paragraph" w:styleId="a7">
    <w:name w:val="header"/>
    <w:basedOn w:val="a"/>
    <w:link w:val="a8"/>
    <w:uiPriority w:val="99"/>
    <w:unhideWhenUsed/>
    <w:rsid w:val="00F715BE"/>
    <w:pPr>
      <w:tabs>
        <w:tab w:val="center" w:pos="4677"/>
        <w:tab w:val="right" w:pos="9355"/>
      </w:tabs>
      <w:spacing w:after="0" w:line="240" w:lineRule="auto"/>
      <w:ind w:firstLine="720"/>
      <w:jc w:val="both"/>
    </w:pPr>
    <w:rPr>
      <w:rFonts w:ascii="Tms Rmn" w:eastAsia="Times New Roman" w:hAnsi="Tms Rmn" w:cs="Times New Roman"/>
      <w:sz w:val="28"/>
      <w:szCs w:val="20"/>
      <w:lang w:eastAsia="ru-RU"/>
    </w:rPr>
  </w:style>
  <w:style w:type="character" w:customStyle="1" w:styleId="a8">
    <w:name w:val="Верхний колонтитул Знак"/>
    <w:basedOn w:val="a0"/>
    <w:link w:val="a7"/>
    <w:uiPriority w:val="99"/>
    <w:rsid w:val="00F715BE"/>
    <w:rPr>
      <w:rFonts w:ascii="Tms Rmn" w:eastAsia="Times New Roman" w:hAnsi="Tms Rmn" w:cs="Times New Roman"/>
      <w:sz w:val="28"/>
      <w:szCs w:val="20"/>
      <w:lang w:eastAsia="ru-RU"/>
    </w:rPr>
  </w:style>
  <w:style w:type="paragraph" w:styleId="a9">
    <w:name w:val="footer"/>
    <w:basedOn w:val="a"/>
    <w:link w:val="aa"/>
    <w:uiPriority w:val="99"/>
    <w:unhideWhenUsed/>
    <w:rsid w:val="00F715BE"/>
    <w:pPr>
      <w:tabs>
        <w:tab w:val="center" w:pos="4677"/>
        <w:tab w:val="right" w:pos="9355"/>
      </w:tabs>
      <w:spacing w:after="0" w:line="240" w:lineRule="auto"/>
      <w:ind w:firstLine="720"/>
      <w:jc w:val="both"/>
    </w:pPr>
    <w:rPr>
      <w:rFonts w:ascii="Tms Rmn" w:eastAsia="Times New Roman" w:hAnsi="Tms Rmn" w:cs="Times New Roman"/>
      <w:sz w:val="28"/>
      <w:szCs w:val="20"/>
      <w:lang w:eastAsia="ru-RU"/>
    </w:rPr>
  </w:style>
  <w:style w:type="character" w:customStyle="1" w:styleId="aa">
    <w:name w:val="Нижний колонтитул Знак"/>
    <w:basedOn w:val="a0"/>
    <w:link w:val="a9"/>
    <w:uiPriority w:val="99"/>
    <w:rsid w:val="00F715BE"/>
    <w:rPr>
      <w:rFonts w:ascii="Tms Rmn" w:eastAsia="Times New Roman" w:hAnsi="Tms Rmn" w:cs="Times New Roman"/>
      <w:sz w:val="28"/>
      <w:szCs w:val="20"/>
      <w:lang w:eastAsia="ru-RU"/>
    </w:rPr>
  </w:style>
  <w:style w:type="paragraph" w:styleId="HTML">
    <w:name w:val="HTML Preformatted"/>
    <w:basedOn w:val="a"/>
    <w:link w:val="HTML0"/>
    <w:uiPriority w:val="99"/>
    <w:semiHidden/>
    <w:unhideWhenUsed/>
    <w:rsid w:val="00F715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ko-KR"/>
    </w:rPr>
  </w:style>
  <w:style w:type="character" w:customStyle="1" w:styleId="HTML0">
    <w:name w:val="Стандартный HTML Знак"/>
    <w:basedOn w:val="a0"/>
    <w:link w:val="HTML"/>
    <w:uiPriority w:val="99"/>
    <w:semiHidden/>
    <w:rsid w:val="00F715BE"/>
    <w:rPr>
      <w:rFonts w:ascii="Courier New" w:eastAsia="Times New Roman" w:hAnsi="Courier New" w:cs="Courier New"/>
      <w:sz w:val="20"/>
      <w:szCs w:val="20"/>
      <w:lang w:eastAsia="ko-KR"/>
    </w:rPr>
  </w:style>
  <w:style w:type="character" w:customStyle="1" w:styleId="blk">
    <w:name w:val="blk"/>
    <w:basedOn w:val="a0"/>
    <w:rsid w:val="00F715BE"/>
  </w:style>
  <w:style w:type="character" w:styleId="ab">
    <w:name w:val="Placeholder Text"/>
    <w:basedOn w:val="a0"/>
    <w:uiPriority w:val="99"/>
    <w:semiHidden/>
    <w:rsid w:val="00F715BE"/>
    <w:rPr>
      <w:color w:val="808080"/>
    </w:rPr>
  </w:style>
  <w:style w:type="paragraph" w:styleId="ac">
    <w:name w:val="Balloon Text"/>
    <w:basedOn w:val="a"/>
    <w:link w:val="ad"/>
    <w:uiPriority w:val="99"/>
    <w:semiHidden/>
    <w:unhideWhenUsed/>
    <w:rsid w:val="00F715BE"/>
    <w:pPr>
      <w:spacing w:after="0" w:line="240" w:lineRule="auto"/>
      <w:ind w:firstLine="720"/>
      <w:jc w:val="both"/>
    </w:pPr>
    <w:rPr>
      <w:rFonts w:ascii="Tahoma" w:eastAsia="Times New Roman" w:hAnsi="Tahoma" w:cs="Tahoma"/>
      <w:sz w:val="16"/>
      <w:szCs w:val="16"/>
      <w:lang w:eastAsia="ru-RU"/>
    </w:rPr>
  </w:style>
  <w:style w:type="character" w:customStyle="1" w:styleId="ad">
    <w:name w:val="Текст выноски Знак"/>
    <w:basedOn w:val="a0"/>
    <w:link w:val="ac"/>
    <w:uiPriority w:val="99"/>
    <w:semiHidden/>
    <w:rsid w:val="00F715BE"/>
    <w:rPr>
      <w:rFonts w:ascii="Tahoma" w:eastAsia="Times New Roman" w:hAnsi="Tahoma" w:cs="Tahoma"/>
      <w:sz w:val="16"/>
      <w:szCs w:val="16"/>
      <w:lang w:eastAsia="ru-RU"/>
    </w:rPr>
  </w:style>
  <w:style w:type="character" w:customStyle="1" w:styleId="r">
    <w:name w:val="r"/>
    <w:basedOn w:val="a0"/>
    <w:rsid w:val="00F715BE"/>
  </w:style>
  <w:style w:type="character" w:customStyle="1" w:styleId="40">
    <w:name w:val="Заголовок 4 Знак"/>
    <w:basedOn w:val="a0"/>
    <w:link w:val="4"/>
    <w:uiPriority w:val="9"/>
    <w:semiHidden/>
    <w:rsid w:val="00F715BE"/>
    <w:rPr>
      <w:rFonts w:ascii="Calibri Light" w:eastAsia="Times New Roman" w:hAnsi="Calibri Light" w:cs="Times New Roman"/>
      <w:i/>
      <w:iCs/>
      <w:color w:val="2E74B5"/>
      <w:sz w:val="28"/>
      <w:szCs w:val="20"/>
      <w:lang w:eastAsia="ru-RU"/>
    </w:rPr>
  </w:style>
  <w:style w:type="character" w:customStyle="1" w:styleId="50">
    <w:name w:val="Заголовок 5 Знак"/>
    <w:basedOn w:val="a0"/>
    <w:link w:val="5"/>
    <w:uiPriority w:val="9"/>
    <w:semiHidden/>
    <w:rsid w:val="00F715BE"/>
    <w:rPr>
      <w:rFonts w:ascii="Calibri Light" w:eastAsia="Times New Roman" w:hAnsi="Calibri Light" w:cs="Times New Roman"/>
      <w:color w:val="2E74B5"/>
      <w:sz w:val="28"/>
      <w:szCs w:val="20"/>
      <w:lang w:eastAsia="ru-RU"/>
    </w:rPr>
  </w:style>
  <w:style w:type="paragraph" w:customStyle="1" w:styleId="ConsNormal">
    <w:name w:val="ConsNormal"/>
    <w:uiPriority w:val="99"/>
    <w:rsid w:val="00F715BE"/>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22"/>
    <w:qFormat/>
    <w:rsid w:val="00F715BE"/>
    <w:rPr>
      <w:b/>
      <w:bCs/>
    </w:rPr>
  </w:style>
  <w:style w:type="character" w:customStyle="1" w:styleId="apple-converted-space">
    <w:name w:val="apple-converted-space"/>
    <w:basedOn w:val="a0"/>
    <w:rsid w:val="00F715BE"/>
  </w:style>
  <w:style w:type="character" w:styleId="af">
    <w:name w:val="annotation reference"/>
    <w:basedOn w:val="a0"/>
    <w:uiPriority w:val="99"/>
    <w:semiHidden/>
    <w:unhideWhenUsed/>
    <w:rsid w:val="00F715BE"/>
    <w:rPr>
      <w:sz w:val="16"/>
      <w:szCs w:val="16"/>
    </w:rPr>
  </w:style>
  <w:style w:type="paragraph" w:styleId="af0">
    <w:name w:val="annotation text"/>
    <w:basedOn w:val="a"/>
    <w:link w:val="af1"/>
    <w:uiPriority w:val="99"/>
    <w:semiHidden/>
    <w:unhideWhenUsed/>
    <w:rsid w:val="00F715BE"/>
    <w:pPr>
      <w:spacing w:after="0" w:line="240" w:lineRule="auto"/>
      <w:ind w:firstLine="720"/>
      <w:jc w:val="both"/>
    </w:pPr>
    <w:rPr>
      <w:rFonts w:ascii="Tms Rmn" w:eastAsia="Times New Roman" w:hAnsi="Tms Rmn" w:cs="Times New Roman"/>
      <w:sz w:val="20"/>
      <w:szCs w:val="20"/>
      <w:lang w:eastAsia="ru-RU"/>
    </w:rPr>
  </w:style>
  <w:style w:type="character" w:customStyle="1" w:styleId="af1">
    <w:name w:val="Текст примечания Знак"/>
    <w:basedOn w:val="a0"/>
    <w:link w:val="af0"/>
    <w:uiPriority w:val="99"/>
    <w:semiHidden/>
    <w:rsid w:val="00F715BE"/>
    <w:rPr>
      <w:rFonts w:ascii="Tms Rmn" w:eastAsia="Times New Roman" w:hAnsi="Tms Rmn" w:cs="Times New Roman"/>
      <w:sz w:val="20"/>
      <w:szCs w:val="20"/>
      <w:lang w:eastAsia="ru-RU"/>
    </w:rPr>
  </w:style>
  <w:style w:type="paragraph" w:styleId="af2">
    <w:name w:val="annotation subject"/>
    <w:basedOn w:val="af0"/>
    <w:next w:val="af0"/>
    <w:link w:val="af3"/>
    <w:uiPriority w:val="99"/>
    <w:semiHidden/>
    <w:unhideWhenUsed/>
    <w:rsid w:val="00F715BE"/>
    <w:rPr>
      <w:b/>
      <w:bCs/>
    </w:rPr>
  </w:style>
  <w:style w:type="character" w:customStyle="1" w:styleId="af3">
    <w:name w:val="Тема примечания Знак"/>
    <w:basedOn w:val="af1"/>
    <w:link w:val="af2"/>
    <w:uiPriority w:val="99"/>
    <w:semiHidden/>
    <w:rsid w:val="00F715BE"/>
    <w:rPr>
      <w:rFonts w:ascii="Tms Rmn" w:eastAsia="Times New Roman" w:hAnsi="Tms Rmn" w:cs="Times New Roman"/>
      <w:b/>
      <w:bCs/>
      <w:sz w:val="20"/>
      <w:szCs w:val="20"/>
      <w:lang w:eastAsia="ru-RU"/>
    </w:rPr>
  </w:style>
  <w:style w:type="paragraph" w:styleId="af4">
    <w:name w:val="Revision"/>
    <w:hidden/>
    <w:uiPriority w:val="99"/>
    <w:semiHidden/>
    <w:rsid w:val="00F715BE"/>
    <w:pPr>
      <w:spacing w:after="0" w:line="240" w:lineRule="auto"/>
    </w:pPr>
    <w:rPr>
      <w:rFonts w:ascii="Tms Rmn" w:eastAsia="Times New Roman" w:hAnsi="Tms Rmn" w:cs="Times New Roman"/>
      <w:sz w:val="28"/>
      <w:szCs w:val="20"/>
      <w:lang w:eastAsia="ru-RU"/>
    </w:rPr>
  </w:style>
  <w:style w:type="paragraph" w:styleId="af5">
    <w:name w:val="footnote text"/>
    <w:basedOn w:val="a"/>
    <w:link w:val="af6"/>
    <w:uiPriority w:val="99"/>
    <w:rsid w:val="00F715BE"/>
    <w:pPr>
      <w:autoSpaceDE w:val="0"/>
      <w:autoSpaceDN w:val="0"/>
      <w:spacing w:after="0" w:line="240" w:lineRule="auto"/>
    </w:pPr>
    <w:rPr>
      <w:rFonts w:ascii="Times New Roman" w:eastAsia="Times New Roman" w:hAnsi="Times New Roman" w:cs="Times New Roman"/>
      <w:sz w:val="20"/>
      <w:szCs w:val="20"/>
      <w:lang w:eastAsia="ru-RU"/>
    </w:rPr>
  </w:style>
  <w:style w:type="character" w:customStyle="1" w:styleId="af6">
    <w:name w:val="Текст сноски Знак"/>
    <w:basedOn w:val="a0"/>
    <w:link w:val="af5"/>
    <w:uiPriority w:val="99"/>
    <w:rsid w:val="00F715BE"/>
    <w:rPr>
      <w:rFonts w:ascii="Times New Roman" w:eastAsia="Times New Roman" w:hAnsi="Times New Roman" w:cs="Times New Roman"/>
      <w:sz w:val="20"/>
      <w:szCs w:val="20"/>
      <w:lang w:eastAsia="ru-RU"/>
    </w:rPr>
  </w:style>
  <w:style w:type="character" w:styleId="af7">
    <w:name w:val="footnote reference"/>
    <w:basedOn w:val="a0"/>
    <w:uiPriority w:val="99"/>
    <w:rsid w:val="00F715BE"/>
    <w:rPr>
      <w:vertAlign w:val="superscript"/>
    </w:rPr>
  </w:style>
  <w:style w:type="paragraph" w:customStyle="1" w:styleId="ConsPlusTitle">
    <w:name w:val="ConsPlusTitle"/>
    <w:rsid w:val="00F715BE"/>
    <w:pPr>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410">
    <w:name w:val="Заголовок 4 Знак1"/>
    <w:basedOn w:val="a0"/>
    <w:uiPriority w:val="9"/>
    <w:semiHidden/>
    <w:rsid w:val="00F715BE"/>
    <w:rPr>
      <w:rFonts w:asciiTheme="majorHAnsi" w:eastAsiaTheme="majorEastAsia" w:hAnsiTheme="majorHAnsi" w:cstheme="majorBidi"/>
      <w:b/>
      <w:bCs/>
      <w:i/>
      <w:iCs/>
      <w:color w:val="4F81BD" w:themeColor="accent1"/>
    </w:rPr>
  </w:style>
  <w:style w:type="character" w:customStyle="1" w:styleId="510">
    <w:name w:val="Заголовок 5 Знак1"/>
    <w:basedOn w:val="a0"/>
    <w:uiPriority w:val="9"/>
    <w:semiHidden/>
    <w:rsid w:val="00F715BE"/>
    <w:rPr>
      <w:rFonts w:asciiTheme="majorHAnsi" w:eastAsiaTheme="majorEastAsia" w:hAnsiTheme="majorHAnsi" w:cstheme="majorBidi"/>
      <w:color w:val="243F60" w:themeColor="accent1" w:themeShade="7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F715BE"/>
    <w:pPr>
      <w:shd w:val="clear" w:color="auto" w:fill="E0EBFB"/>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4">
    <w:name w:val="heading 4"/>
    <w:basedOn w:val="a"/>
    <w:next w:val="a"/>
    <w:link w:val="40"/>
    <w:uiPriority w:val="9"/>
    <w:semiHidden/>
    <w:unhideWhenUsed/>
    <w:qFormat/>
    <w:rsid w:val="00F715BE"/>
    <w:pPr>
      <w:keepNext/>
      <w:keepLines/>
      <w:spacing w:before="200" w:after="0"/>
      <w:outlineLvl w:val="3"/>
    </w:pPr>
    <w:rPr>
      <w:rFonts w:ascii="Calibri Light" w:eastAsia="Times New Roman" w:hAnsi="Calibri Light" w:cs="Times New Roman"/>
      <w:i/>
      <w:iCs/>
      <w:color w:val="2E74B5"/>
      <w:sz w:val="28"/>
      <w:szCs w:val="20"/>
      <w:lang w:eastAsia="ru-RU"/>
    </w:rPr>
  </w:style>
  <w:style w:type="paragraph" w:styleId="5">
    <w:name w:val="heading 5"/>
    <w:basedOn w:val="a"/>
    <w:next w:val="a"/>
    <w:link w:val="50"/>
    <w:uiPriority w:val="9"/>
    <w:semiHidden/>
    <w:unhideWhenUsed/>
    <w:qFormat/>
    <w:rsid w:val="00F715BE"/>
    <w:pPr>
      <w:keepNext/>
      <w:keepLines/>
      <w:spacing w:before="200" w:after="0"/>
      <w:outlineLvl w:val="4"/>
    </w:pPr>
    <w:rPr>
      <w:rFonts w:ascii="Calibri Light" w:eastAsia="Times New Roman" w:hAnsi="Calibri Light" w:cs="Times New Roman"/>
      <w:color w:val="2E74B5"/>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715BE"/>
    <w:rPr>
      <w:rFonts w:ascii="Times New Roman" w:eastAsia="Times New Roman" w:hAnsi="Times New Roman" w:cs="Times New Roman"/>
      <w:b/>
      <w:bCs/>
      <w:kern w:val="36"/>
      <w:sz w:val="48"/>
      <w:szCs w:val="48"/>
      <w:shd w:val="clear" w:color="auto" w:fill="E0EBFB"/>
      <w:lang w:eastAsia="ru-RU"/>
    </w:rPr>
  </w:style>
  <w:style w:type="paragraph" w:customStyle="1" w:styleId="41">
    <w:name w:val="Заголовок 41"/>
    <w:basedOn w:val="a"/>
    <w:next w:val="a"/>
    <w:uiPriority w:val="9"/>
    <w:semiHidden/>
    <w:unhideWhenUsed/>
    <w:qFormat/>
    <w:rsid w:val="00F715BE"/>
    <w:pPr>
      <w:keepNext/>
      <w:keepLines/>
      <w:spacing w:before="40" w:after="0" w:line="240" w:lineRule="auto"/>
      <w:ind w:firstLine="720"/>
      <w:jc w:val="both"/>
      <w:outlineLvl w:val="3"/>
    </w:pPr>
    <w:rPr>
      <w:rFonts w:ascii="Calibri Light" w:eastAsia="Times New Roman" w:hAnsi="Calibri Light" w:cs="Times New Roman"/>
      <w:i/>
      <w:iCs/>
      <w:color w:val="2E74B5"/>
      <w:sz w:val="28"/>
      <w:szCs w:val="20"/>
      <w:lang w:eastAsia="ru-RU"/>
    </w:rPr>
  </w:style>
  <w:style w:type="paragraph" w:customStyle="1" w:styleId="51">
    <w:name w:val="Заголовок 51"/>
    <w:basedOn w:val="a"/>
    <w:next w:val="a"/>
    <w:uiPriority w:val="9"/>
    <w:semiHidden/>
    <w:unhideWhenUsed/>
    <w:qFormat/>
    <w:rsid w:val="00F715BE"/>
    <w:pPr>
      <w:keepNext/>
      <w:keepLines/>
      <w:spacing w:before="40" w:after="0" w:line="240" w:lineRule="auto"/>
      <w:ind w:firstLine="720"/>
      <w:jc w:val="both"/>
      <w:outlineLvl w:val="4"/>
    </w:pPr>
    <w:rPr>
      <w:rFonts w:ascii="Calibri Light" w:eastAsia="Times New Roman" w:hAnsi="Calibri Light" w:cs="Times New Roman"/>
      <w:color w:val="2E74B5"/>
      <w:sz w:val="28"/>
      <w:szCs w:val="20"/>
      <w:lang w:eastAsia="ru-RU"/>
    </w:rPr>
  </w:style>
  <w:style w:type="numbering" w:customStyle="1" w:styleId="11">
    <w:name w:val="Нет списка1"/>
    <w:next w:val="a2"/>
    <w:uiPriority w:val="99"/>
    <w:semiHidden/>
    <w:unhideWhenUsed/>
    <w:rsid w:val="00F715BE"/>
  </w:style>
  <w:style w:type="table" w:styleId="a3">
    <w:name w:val="Table Grid"/>
    <w:basedOn w:val="a1"/>
    <w:uiPriority w:val="59"/>
    <w:rsid w:val="00F715BE"/>
    <w:pPr>
      <w:spacing w:after="0" w:line="240"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F715BE"/>
    <w:pPr>
      <w:widowControl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ConsPlusNonformat">
    <w:name w:val="ConsPlusNonformat"/>
    <w:uiPriority w:val="99"/>
    <w:rsid w:val="00F715B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4">
    <w:name w:val="Hyperlink"/>
    <w:basedOn w:val="a0"/>
    <w:unhideWhenUsed/>
    <w:rsid w:val="00F715BE"/>
    <w:rPr>
      <w:color w:val="0000FF"/>
      <w:u w:val="single"/>
    </w:rPr>
  </w:style>
  <w:style w:type="paragraph" w:styleId="a5">
    <w:name w:val="Normal (Web)"/>
    <w:basedOn w:val="a"/>
    <w:uiPriority w:val="99"/>
    <w:semiHidden/>
    <w:unhideWhenUsed/>
    <w:rsid w:val="00F715B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rsid w:val="00F715B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6">
    <w:name w:val="List Paragraph"/>
    <w:basedOn w:val="a"/>
    <w:uiPriority w:val="34"/>
    <w:qFormat/>
    <w:rsid w:val="00F715BE"/>
    <w:pPr>
      <w:spacing w:after="0" w:line="240" w:lineRule="auto"/>
      <w:ind w:left="720" w:firstLine="720"/>
      <w:contextualSpacing/>
      <w:jc w:val="both"/>
    </w:pPr>
    <w:rPr>
      <w:rFonts w:ascii="Tms Rmn" w:eastAsia="Times New Roman" w:hAnsi="Tms Rmn" w:cs="Times New Roman"/>
      <w:sz w:val="28"/>
      <w:szCs w:val="20"/>
      <w:lang w:eastAsia="ru-RU"/>
    </w:rPr>
  </w:style>
  <w:style w:type="paragraph" w:styleId="a7">
    <w:name w:val="header"/>
    <w:basedOn w:val="a"/>
    <w:link w:val="a8"/>
    <w:uiPriority w:val="99"/>
    <w:unhideWhenUsed/>
    <w:rsid w:val="00F715BE"/>
    <w:pPr>
      <w:tabs>
        <w:tab w:val="center" w:pos="4677"/>
        <w:tab w:val="right" w:pos="9355"/>
      </w:tabs>
      <w:spacing w:after="0" w:line="240" w:lineRule="auto"/>
      <w:ind w:firstLine="720"/>
      <w:jc w:val="both"/>
    </w:pPr>
    <w:rPr>
      <w:rFonts w:ascii="Tms Rmn" w:eastAsia="Times New Roman" w:hAnsi="Tms Rmn" w:cs="Times New Roman"/>
      <w:sz w:val="28"/>
      <w:szCs w:val="20"/>
      <w:lang w:eastAsia="ru-RU"/>
    </w:rPr>
  </w:style>
  <w:style w:type="character" w:customStyle="1" w:styleId="a8">
    <w:name w:val="Верхний колонтитул Знак"/>
    <w:basedOn w:val="a0"/>
    <w:link w:val="a7"/>
    <w:uiPriority w:val="99"/>
    <w:rsid w:val="00F715BE"/>
    <w:rPr>
      <w:rFonts w:ascii="Tms Rmn" w:eastAsia="Times New Roman" w:hAnsi="Tms Rmn" w:cs="Times New Roman"/>
      <w:sz w:val="28"/>
      <w:szCs w:val="20"/>
      <w:lang w:eastAsia="ru-RU"/>
    </w:rPr>
  </w:style>
  <w:style w:type="paragraph" w:styleId="a9">
    <w:name w:val="footer"/>
    <w:basedOn w:val="a"/>
    <w:link w:val="aa"/>
    <w:uiPriority w:val="99"/>
    <w:unhideWhenUsed/>
    <w:rsid w:val="00F715BE"/>
    <w:pPr>
      <w:tabs>
        <w:tab w:val="center" w:pos="4677"/>
        <w:tab w:val="right" w:pos="9355"/>
      </w:tabs>
      <w:spacing w:after="0" w:line="240" w:lineRule="auto"/>
      <w:ind w:firstLine="720"/>
      <w:jc w:val="both"/>
    </w:pPr>
    <w:rPr>
      <w:rFonts w:ascii="Tms Rmn" w:eastAsia="Times New Roman" w:hAnsi="Tms Rmn" w:cs="Times New Roman"/>
      <w:sz w:val="28"/>
      <w:szCs w:val="20"/>
      <w:lang w:eastAsia="ru-RU"/>
    </w:rPr>
  </w:style>
  <w:style w:type="character" w:customStyle="1" w:styleId="aa">
    <w:name w:val="Нижний колонтитул Знак"/>
    <w:basedOn w:val="a0"/>
    <w:link w:val="a9"/>
    <w:uiPriority w:val="99"/>
    <w:rsid w:val="00F715BE"/>
    <w:rPr>
      <w:rFonts w:ascii="Tms Rmn" w:eastAsia="Times New Roman" w:hAnsi="Tms Rmn" w:cs="Times New Roman"/>
      <w:sz w:val="28"/>
      <w:szCs w:val="20"/>
      <w:lang w:eastAsia="ru-RU"/>
    </w:rPr>
  </w:style>
  <w:style w:type="paragraph" w:styleId="HTML">
    <w:name w:val="HTML Preformatted"/>
    <w:basedOn w:val="a"/>
    <w:link w:val="HTML0"/>
    <w:uiPriority w:val="99"/>
    <w:semiHidden/>
    <w:unhideWhenUsed/>
    <w:rsid w:val="00F715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ko-KR"/>
    </w:rPr>
  </w:style>
  <w:style w:type="character" w:customStyle="1" w:styleId="HTML0">
    <w:name w:val="Стандартный HTML Знак"/>
    <w:basedOn w:val="a0"/>
    <w:link w:val="HTML"/>
    <w:uiPriority w:val="99"/>
    <w:semiHidden/>
    <w:rsid w:val="00F715BE"/>
    <w:rPr>
      <w:rFonts w:ascii="Courier New" w:eastAsia="Times New Roman" w:hAnsi="Courier New" w:cs="Courier New"/>
      <w:sz w:val="20"/>
      <w:szCs w:val="20"/>
      <w:lang w:eastAsia="ko-KR"/>
    </w:rPr>
  </w:style>
  <w:style w:type="character" w:customStyle="1" w:styleId="blk">
    <w:name w:val="blk"/>
    <w:basedOn w:val="a0"/>
    <w:rsid w:val="00F715BE"/>
  </w:style>
  <w:style w:type="character" w:styleId="ab">
    <w:name w:val="Placeholder Text"/>
    <w:basedOn w:val="a0"/>
    <w:uiPriority w:val="99"/>
    <w:semiHidden/>
    <w:rsid w:val="00F715BE"/>
    <w:rPr>
      <w:color w:val="808080"/>
    </w:rPr>
  </w:style>
  <w:style w:type="paragraph" w:styleId="ac">
    <w:name w:val="Balloon Text"/>
    <w:basedOn w:val="a"/>
    <w:link w:val="ad"/>
    <w:uiPriority w:val="99"/>
    <w:semiHidden/>
    <w:unhideWhenUsed/>
    <w:rsid w:val="00F715BE"/>
    <w:pPr>
      <w:spacing w:after="0" w:line="240" w:lineRule="auto"/>
      <w:ind w:firstLine="720"/>
      <w:jc w:val="both"/>
    </w:pPr>
    <w:rPr>
      <w:rFonts w:ascii="Tahoma" w:eastAsia="Times New Roman" w:hAnsi="Tahoma" w:cs="Tahoma"/>
      <w:sz w:val="16"/>
      <w:szCs w:val="16"/>
      <w:lang w:eastAsia="ru-RU"/>
    </w:rPr>
  </w:style>
  <w:style w:type="character" w:customStyle="1" w:styleId="ad">
    <w:name w:val="Текст выноски Знак"/>
    <w:basedOn w:val="a0"/>
    <w:link w:val="ac"/>
    <w:uiPriority w:val="99"/>
    <w:semiHidden/>
    <w:rsid w:val="00F715BE"/>
    <w:rPr>
      <w:rFonts w:ascii="Tahoma" w:eastAsia="Times New Roman" w:hAnsi="Tahoma" w:cs="Tahoma"/>
      <w:sz w:val="16"/>
      <w:szCs w:val="16"/>
      <w:lang w:eastAsia="ru-RU"/>
    </w:rPr>
  </w:style>
  <w:style w:type="character" w:customStyle="1" w:styleId="r">
    <w:name w:val="r"/>
    <w:basedOn w:val="a0"/>
    <w:rsid w:val="00F715BE"/>
  </w:style>
  <w:style w:type="character" w:customStyle="1" w:styleId="40">
    <w:name w:val="Заголовок 4 Знак"/>
    <w:basedOn w:val="a0"/>
    <w:link w:val="4"/>
    <w:uiPriority w:val="9"/>
    <w:semiHidden/>
    <w:rsid w:val="00F715BE"/>
    <w:rPr>
      <w:rFonts w:ascii="Calibri Light" w:eastAsia="Times New Roman" w:hAnsi="Calibri Light" w:cs="Times New Roman"/>
      <w:i/>
      <w:iCs/>
      <w:color w:val="2E74B5"/>
      <w:sz w:val="28"/>
      <w:szCs w:val="20"/>
      <w:lang w:eastAsia="ru-RU"/>
    </w:rPr>
  </w:style>
  <w:style w:type="character" w:customStyle="1" w:styleId="50">
    <w:name w:val="Заголовок 5 Знак"/>
    <w:basedOn w:val="a0"/>
    <w:link w:val="5"/>
    <w:uiPriority w:val="9"/>
    <w:semiHidden/>
    <w:rsid w:val="00F715BE"/>
    <w:rPr>
      <w:rFonts w:ascii="Calibri Light" w:eastAsia="Times New Roman" w:hAnsi="Calibri Light" w:cs="Times New Roman"/>
      <w:color w:val="2E74B5"/>
      <w:sz w:val="28"/>
      <w:szCs w:val="20"/>
      <w:lang w:eastAsia="ru-RU"/>
    </w:rPr>
  </w:style>
  <w:style w:type="paragraph" w:customStyle="1" w:styleId="ConsNormal">
    <w:name w:val="ConsNormal"/>
    <w:uiPriority w:val="99"/>
    <w:rsid w:val="00F715BE"/>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22"/>
    <w:qFormat/>
    <w:rsid w:val="00F715BE"/>
    <w:rPr>
      <w:b/>
      <w:bCs/>
    </w:rPr>
  </w:style>
  <w:style w:type="character" w:customStyle="1" w:styleId="apple-converted-space">
    <w:name w:val="apple-converted-space"/>
    <w:basedOn w:val="a0"/>
    <w:rsid w:val="00F715BE"/>
  </w:style>
  <w:style w:type="character" w:styleId="af">
    <w:name w:val="annotation reference"/>
    <w:basedOn w:val="a0"/>
    <w:uiPriority w:val="99"/>
    <w:semiHidden/>
    <w:unhideWhenUsed/>
    <w:rsid w:val="00F715BE"/>
    <w:rPr>
      <w:sz w:val="16"/>
      <w:szCs w:val="16"/>
    </w:rPr>
  </w:style>
  <w:style w:type="paragraph" w:styleId="af0">
    <w:name w:val="annotation text"/>
    <w:basedOn w:val="a"/>
    <w:link w:val="af1"/>
    <w:uiPriority w:val="99"/>
    <w:semiHidden/>
    <w:unhideWhenUsed/>
    <w:rsid w:val="00F715BE"/>
    <w:pPr>
      <w:spacing w:after="0" w:line="240" w:lineRule="auto"/>
      <w:ind w:firstLine="720"/>
      <w:jc w:val="both"/>
    </w:pPr>
    <w:rPr>
      <w:rFonts w:ascii="Tms Rmn" w:eastAsia="Times New Roman" w:hAnsi="Tms Rmn" w:cs="Times New Roman"/>
      <w:sz w:val="20"/>
      <w:szCs w:val="20"/>
      <w:lang w:eastAsia="ru-RU"/>
    </w:rPr>
  </w:style>
  <w:style w:type="character" w:customStyle="1" w:styleId="af1">
    <w:name w:val="Текст примечания Знак"/>
    <w:basedOn w:val="a0"/>
    <w:link w:val="af0"/>
    <w:uiPriority w:val="99"/>
    <w:semiHidden/>
    <w:rsid w:val="00F715BE"/>
    <w:rPr>
      <w:rFonts w:ascii="Tms Rmn" w:eastAsia="Times New Roman" w:hAnsi="Tms Rmn" w:cs="Times New Roman"/>
      <w:sz w:val="20"/>
      <w:szCs w:val="20"/>
      <w:lang w:eastAsia="ru-RU"/>
    </w:rPr>
  </w:style>
  <w:style w:type="paragraph" w:styleId="af2">
    <w:name w:val="annotation subject"/>
    <w:basedOn w:val="af0"/>
    <w:next w:val="af0"/>
    <w:link w:val="af3"/>
    <w:uiPriority w:val="99"/>
    <w:semiHidden/>
    <w:unhideWhenUsed/>
    <w:rsid w:val="00F715BE"/>
    <w:rPr>
      <w:b/>
      <w:bCs/>
    </w:rPr>
  </w:style>
  <w:style w:type="character" w:customStyle="1" w:styleId="af3">
    <w:name w:val="Тема примечания Знак"/>
    <w:basedOn w:val="af1"/>
    <w:link w:val="af2"/>
    <w:uiPriority w:val="99"/>
    <w:semiHidden/>
    <w:rsid w:val="00F715BE"/>
    <w:rPr>
      <w:rFonts w:ascii="Tms Rmn" w:eastAsia="Times New Roman" w:hAnsi="Tms Rmn" w:cs="Times New Roman"/>
      <w:b/>
      <w:bCs/>
      <w:sz w:val="20"/>
      <w:szCs w:val="20"/>
      <w:lang w:eastAsia="ru-RU"/>
    </w:rPr>
  </w:style>
  <w:style w:type="paragraph" w:styleId="af4">
    <w:name w:val="Revision"/>
    <w:hidden/>
    <w:uiPriority w:val="99"/>
    <w:semiHidden/>
    <w:rsid w:val="00F715BE"/>
    <w:pPr>
      <w:spacing w:after="0" w:line="240" w:lineRule="auto"/>
    </w:pPr>
    <w:rPr>
      <w:rFonts w:ascii="Tms Rmn" w:eastAsia="Times New Roman" w:hAnsi="Tms Rmn" w:cs="Times New Roman"/>
      <w:sz w:val="28"/>
      <w:szCs w:val="20"/>
      <w:lang w:eastAsia="ru-RU"/>
    </w:rPr>
  </w:style>
  <w:style w:type="paragraph" w:styleId="af5">
    <w:name w:val="footnote text"/>
    <w:basedOn w:val="a"/>
    <w:link w:val="af6"/>
    <w:uiPriority w:val="99"/>
    <w:rsid w:val="00F715BE"/>
    <w:pPr>
      <w:autoSpaceDE w:val="0"/>
      <w:autoSpaceDN w:val="0"/>
      <w:spacing w:after="0" w:line="240" w:lineRule="auto"/>
    </w:pPr>
    <w:rPr>
      <w:rFonts w:ascii="Times New Roman" w:eastAsia="Times New Roman" w:hAnsi="Times New Roman" w:cs="Times New Roman"/>
      <w:sz w:val="20"/>
      <w:szCs w:val="20"/>
      <w:lang w:eastAsia="ru-RU"/>
    </w:rPr>
  </w:style>
  <w:style w:type="character" w:customStyle="1" w:styleId="af6">
    <w:name w:val="Текст сноски Знак"/>
    <w:basedOn w:val="a0"/>
    <w:link w:val="af5"/>
    <w:uiPriority w:val="99"/>
    <w:rsid w:val="00F715BE"/>
    <w:rPr>
      <w:rFonts w:ascii="Times New Roman" w:eastAsia="Times New Roman" w:hAnsi="Times New Roman" w:cs="Times New Roman"/>
      <w:sz w:val="20"/>
      <w:szCs w:val="20"/>
      <w:lang w:eastAsia="ru-RU"/>
    </w:rPr>
  </w:style>
  <w:style w:type="character" w:styleId="af7">
    <w:name w:val="footnote reference"/>
    <w:basedOn w:val="a0"/>
    <w:uiPriority w:val="99"/>
    <w:rsid w:val="00F715BE"/>
    <w:rPr>
      <w:vertAlign w:val="superscript"/>
    </w:rPr>
  </w:style>
  <w:style w:type="paragraph" w:customStyle="1" w:styleId="ConsPlusTitle">
    <w:name w:val="ConsPlusTitle"/>
    <w:rsid w:val="00F715BE"/>
    <w:pPr>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410">
    <w:name w:val="Заголовок 4 Знак1"/>
    <w:basedOn w:val="a0"/>
    <w:uiPriority w:val="9"/>
    <w:semiHidden/>
    <w:rsid w:val="00F715BE"/>
    <w:rPr>
      <w:rFonts w:asciiTheme="majorHAnsi" w:eastAsiaTheme="majorEastAsia" w:hAnsiTheme="majorHAnsi" w:cstheme="majorBidi"/>
      <w:b/>
      <w:bCs/>
      <w:i/>
      <w:iCs/>
      <w:color w:val="4F81BD" w:themeColor="accent1"/>
    </w:rPr>
  </w:style>
  <w:style w:type="character" w:customStyle="1" w:styleId="510">
    <w:name w:val="Заголовок 5 Знак1"/>
    <w:basedOn w:val="a0"/>
    <w:uiPriority w:val="9"/>
    <w:semiHidden/>
    <w:rsid w:val="00F715BE"/>
    <w:rPr>
      <w:rFonts w:asciiTheme="majorHAnsi" w:eastAsiaTheme="majorEastAsia" w:hAnsiTheme="majorHAnsi" w:cstheme="majorBidi"/>
      <w:color w:val="243F60"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FF2E0C36FB6214C4078ECF0C5BC0C989B33669CDDF8021FA863D78E7B925D459277A389F28FA722352D8F130E5AH" TargetMode="External"/><Relationship Id="rId13" Type="http://schemas.openxmlformats.org/officeDocument/2006/relationships/hyperlink" Target="consultantplus://offline/ref=20DED410E6C580ADCC58421815E9A20E2D51E481DCE9769F00EC8A0111F377C25A04964E3C661C7EqBw9G" TargetMode="External"/><Relationship Id="rId18" Type="http://schemas.openxmlformats.org/officeDocument/2006/relationships/hyperlink" Target="garantF1://12084522.21" TargetMode="External"/><Relationship Id="rId3" Type="http://schemas.microsoft.com/office/2007/relationships/stylesWithEffects" Target="stylesWithEffects.xml"/><Relationship Id="rId21" Type="http://schemas.openxmlformats.org/officeDocument/2006/relationships/hyperlink" Target="consultantplus://offline/ref=9781A82040EA923D0661B835D74383BC36970B930BC79FA19B4AECA0B16C43B51EE5BD15954D5A241157C33EW9I" TargetMode="External"/><Relationship Id="rId7" Type="http://schemas.openxmlformats.org/officeDocument/2006/relationships/endnotes" Target="endnotes.xml"/><Relationship Id="rId12" Type="http://schemas.openxmlformats.org/officeDocument/2006/relationships/hyperlink" Target="consultantplus://offline/ref=5E242C3977647125482FC6341F1FEB65EA4FFE180515800964F7B17AB44A813D7419EAE07023F380145E2DR8A6G" TargetMode="External"/><Relationship Id="rId17" Type="http://schemas.openxmlformats.org/officeDocument/2006/relationships/hyperlink" Target="garantF1://12084522.21"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consultantplus://offline/ref=20DED410E6C580ADCC58421815E9A20E2D51E481DCE9769F00EC8A0111F377C25A04964E3C661C7CqBw1G" TargetMode="External"/><Relationship Id="rId20" Type="http://schemas.openxmlformats.org/officeDocument/2006/relationships/hyperlink" Target="consultantplus://offline/ref=9781A82040EA923D0661B835D74383BC36970B930BC79FA19B4AECA0B16C43B51EE5BD15954D5A241157CF3EWCI"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BFF3CEF669FE77FD6A8A825E73912609FA24B306766512BD9B1FCD03CA3EA634C5CF38C8105C5C4DDFZDC"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20DED410E6C580ADCC58421815E9A20E2D51E481DCE9769F00EC8A0111F377C25A04964E3C661C7DqBw0G" TargetMode="External"/><Relationship Id="rId23" Type="http://schemas.openxmlformats.org/officeDocument/2006/relationships/header" Target="header1.xml"/><Relationship Id="rId10" Type="http://schemas.openxmlformats.org/officeDocument/2006/relationships/hyperlink" Target="http://www.admin-ukmo.ru/niyapos" TargetMode="External"/><Relationship Id="rId19" Type="http://schemas.openxmlformats.org/officeDocument/2006/relationships/hyperlink" Target="consultantplus://offline/ref=FE4AF0CF3427A82AAF077E0CE3B12B8927A1973B825A3E0C6197BD5A478298C6A2CA1DF2v2QCD" TargetMode="External"/><Relationship Id="rId4" Type="http://schemas.openxmlformats.org/officeDocument/2006/relationships/settings" Target="settings.xml"/><Relationship Id="rId9" Type="http://schemas.openxmlformats.org/officeDocument/2006/relationships/hyperlink" Target="http://www.admin-ukmo.ru/niyapos" TargetMode="External"/><Relationship Id="rId14" Type="http://schemas.openxmlformats.org/officeDocument/2006/relationships/hyperlink" Target="consultantplus://offline/ref=20DED410E6C580ADCC58421815E9A20E2D51E481DCE9769F00EC8A0111F377C25A04964E3C661C79qBw0G" TargetMode="External"/><Relationship Id="rId22" Type="http://schemas.openxmlformats.org/officeDocument/2006/relationships/hyperlink" Target="http://www.admin-ukmo.ru/niyapos"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1</Pages>
  <Words>10121</Words>
  <Characters>57695</Characters>
  <Application>Microsoft Office Word</Application>
  <DocSecurity>0</DocSecurity>
  <Lines>480</Lines>
  <Paragraphs>135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67681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dc:creator>
  <cp:keywords/>
  <dc:description/>
  <cp:lastModifiedBy>AS</cp:lastModifiedBy>
  <cp:revision>4</cp:revision>
  <dcterms:created xsi:type="dcterms:W3CDTF">2016-03-30T08:46:00Z</dcterms:created>
  <dcterms:modified xsi:type="dcterms:W3CDTF">2016-04-29T04:17:00Z</dcterms:modified>
</cp:coreProperties>
</file>