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4BF48" w14:textId="017B3878" w:rsidR="006F6D52" w:rsidRDefault="006F6D52" w:rsidP="006F6D52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20.07.2026 № 21</w:t>
      </w:r>
      <w:r>
        <w:rPr>
          <w:rFonts w:ascii="Arial" w:hAnsi="Arial" w:cs="Arial"/>
          <w:b/>
          <w:sz w:val="32"/>
          <w:szCs w:val="32"/>
        </w:rPr>
        <w:t xml:space="preserve">-п </w:t>
      </w:r>
    </w:p>
    <w:p w14:paraId="506AD10C" w14:textId="77777777" w:rsidR="006F6D52" w:rsidRDefault="006F6D52" w:rsidP="006F6D5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CE2936D" w14:textId="77777777" w:rsidR="006F6D52" w:rsidRDefault="006F6D52" w:rsidP="006F6D5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0B3E7CD1" w14:textId="77777777" w:rsidR="006F6D52" w:rsidRDefault="006F6D52" w:rsidP="006F6D5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14:paraId="77470496" w14:textId="77777777" w:rsidR="006F6D52" w:rsidRDefault="006F6D52" w:rsidP="006F6D5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14:paraId="7A87E434" w14:textId="77777777" w:rsidR="006F6D52" w:rsidRDefault="006F6D52" w:rsidP="006F6D5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НИЙСКОЕ СЕЛЬСКОГО ПОСЕЛЕНИЯ</w:t>
      </w:r>
    </w:p>
    <w:p w14:paraId="4A4A8684" w14:textId="77777777" w:rsidR="006F6D52" w:rsidRDefault="006F6D52" w:rsidP="006F6D52">
      <w:pPr>
        <w:jc w:val="center"/>
        <w:rPr>
          <w:rFonts w:ascii="Arial" w:hAnsi="Arial" w:cs="Arial"/>
          <w:b/>
          <w:sz w:val="32"/>
          <w:szCs w:val="32"/>
        </w:rPr>
      </w:pPr>
    </w:p>
    <w:p w14:paraId="281757E3" w14:textId="77777777" w:rsidR="006F6D52" w:rsidRDefault="006F6D52" w:rsidP="006F6D5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3073A609" w14:textId="77777777" w:rsidR="006F6D52" w:rsidRDefault="006F6D52" w:rsidP="006F6D52">
      <w:pPr>
        <w:jc w:val="center"/>
        <w:rPr>
          <w:rFonts w:ascii="Arial" w:hAnsi="Arial" w:cs="Arial"/>
          <w:b/>
          <w:sz w:val="32"/>
          <w:szCs w:val="32"/>
        </w:rPr>
      </w:pPr>
    </w:p>
    <w:p w14:paraId="6A50FDE9" w14:textId="5F0217E3" w:rsidR="006F6D52" w:rsidRPr="006F6D52" w:rsidRDefault="006F6D52" w:rsidP="006F6D52">
      <w:pPr>
        <w:jc w:val="center"/>
        <w:rPr>
          <w:rFonts w:ascii="Arial" w:hAnsi="Arial" w:cs="Arial"/>
          <w:sz w:val="32"/>
          <w:szCs w:val="32"/>
        </w:rPr>
      </w:pPr>
      <w:r w:rsidRPr="006F6D52">
        <w:rPr>
          <w:rFonts w:ascii="Arial" w:hAnsi="Arial" w:cs="Arial"/>
          <w:b/>
          <w:sz w:val="32"/>
          <w:szCs w:val="32"/>
        </w:rPr>
        <w:t xml:space="preserve">О ПРЕДОСТАВЛЕНИИ МУНИЦИПАЛЬНЫМИ СЛУЖАЩИМИ АДМИНИСТРАЦИИ </w:t>
      </w:r>
      <w:r w:rsidR="00DB4C34">
        <w:rPr>
          <w:rFonts w:ascii="Arial" w:hAnsi="Arial" w:cs="Arial"/>
          <w:b/>
          <w:sz w:val="32"/>
          <w:szCs w:val="32"/>
        </w:rPr>
        <w:t>НИЙСКОГО</w:t>
      </w:r>
      <w:r w:rsidRPr="006F6D52">
        <w:rPr>
          <w:rFonts w:ascii="Arial" w:hAnsi="Arial" w:cs="Arial"/>
          <w:b/>
          <w:sz w:val="32"/>
          <w:szCs w:val="32"/>
        </w:rPr>
        <w:t xml:space="preserve"> </w:t>
      </w:r>
      <w:r w:rsidR="00DB4C34">
        <w:rPr>
          <w:rFonts w:ascii="Arial" w:hAnsi="Arial" w:cs="Arial"/>
          <w:b/>
          <w:sz w:val="32"/>
          <w:szCs w:val="32"/>
        </w:rPr>
        <w:t>СЕЛЬСКОГО ПОСЕЛЕНИЯ</w:t>
      </w:r>
      <w:r w:rsidRPr="006F6D52">
        <w:rPr>
          <w:rFonts w:ascii="Arial" w:hAnsi="Arial" w:cs="Arial"/>
          <w:b/>
          <w:sz w:val="32"/>
          <w:szCs w:val="32"/>
        </w:rPr>
        <w:t xml:space="preserve"> СВЕДЕНИЙ О ДОХОДАХ, ОБ ИМУЩЕСТВЕ И ОБЯЗАТЕЛЬСТВАХ ИМУЩЕСТВЕННОГО ХАРАКТЕРА</w:t>
      </w:r>
    </w:p>
    <w:p w14:paraId="73ADE440" w14:textId="77777777" w:rsidR="00562150" w:rsidRPr="006F6D52" w:rsidRDefault="00562150" w:rsidP="006F6D52">
      <w:pPr>
        <w:overflowPunct/>
        <w:jc w:val="both"/>
        <w:rPr>
          <w:rFonts w:ascii="Arial" w:hAnsi="Arial" w:cs="Arial"/>
          <w:sz w:val="24"/>
          <w:szCs w:val="24"/>
        </w:rPr>
      </w:pPr>
    </w:p>
    <w:p w14:paraId="1B45B1B9" w14:textId="190CFDB6" w:rsidR="000E659B" w:rsidRPr="006F6D52" w:rsidRDefault="00BD79FE" w:rsidP="004A1D4D">
      <w:pPr>
        <w:overflowPunct/>
        <w:ind w:firstLine="426"/>
        <w:jc w:val="both"/>
        <w:rPr>
          <w:rFonts w:ascii="Arial" w:hAnsi="Arial" w:cs="Arial"/>
          <w:sz w:val="24"/>
          <w:szCs w:val="24"/>
        </w:rPr>
      </w:pPr>
      <w:r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 Федеральным </w:t>
      </w:r>
      <w:hyperlink r:id="rId6" w:history="1">
        <w:r w:rsidRPr="006F6D52">
          <w:rPr>
            <w:rFonts w:ascii="Arial" w:eastAsiaTheme="minorHAnsi" w:hAnsi="Arial" w:cs="Arial"/>
            <w:color w:val="0000FF"/>
            <w:sz w:val="24"/>
            <w:szCs w:val="24"/>
            <w:lang w:eastAsia="en-US"/>
          </w:rPr>
          <w:t>законом</w:t>
        </w:r>
      </w:hyperlink>
      <w:r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 от 25 декабря 2008 года N 273-ФЗ "О противодействии коррупции", Федеральным </w:t>
      </w:r>
      <w:hyperlink r:id="rId7" w:history="1">
        <w:r w:rsidRPr="006F6D52">
          <w:rPr>
            <w:rFonts w:ascii="Arial" w:eastAsiaTheme="minorHAnsi" w:hAnsi="Arial" w:cs="Arial"/>
            <w:color w:val="0000FF"/>
            <w:sz w:val="24"/>
            <w:szCs w:val="24"/>
            <w:lang w:eastAsia="en-US"/>
          </w:rPr>
          <w:t>законом</w:t>
        </w:r>
      </w:hyperlink>
      <w:r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 от 3 декабря 2012 года N 230-ФЗ "О </w:t>
      </w:r>
      <w:proofErr w:type="gramStart"/>
      <w:r w:rsidRPr="006F6D52">
        <w:rPr>
          <w:rFonts w:ascii="Arial" w:eastAsiaTheme="minorHAnsi" w:hAnsi="Arial" w:cs="Arial"/>
          <w:sz w:val="24"/>
          <w:szCs w:val="24"/>
          <w:lang w:eastAsia="en-US"/>
        </w:rPr>
        <w:t>контроле за</w:t>
      </w:r>
      <w:proofErr w:type="gramEnd"/>
      <w:r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 соответствием расходов лиц, замещающих государственные должности, и иных лиц их доходам", </w:t>
      </w:r>
      <w:r w:rsidR="00242620" w:rsidRPr="006F6D52">
        <w:rPr>
          <w:rFonts w:ascii="Arial" w:hAnsi="Arial" w:cs="Arial"/>
          <w:sz w:val="24"/>
          <w:szCs w:val="24"/>
        </w:rPr>
        <w:t xml:space="preserve">руководствуясь </w:t>
      </w:r>
      <w:r w:rsidR="00DB4C34">
        <w:rPr>
          <w:rFonts w:ascii="Arial" w:hAnsi="Arial" w:cs="Arial"/>
          <w:sz w:val="24"/>
          <w:szCs w:val="24"/>
        </w:rPr>
        <w:t>Уставом</w:t>
      </w:r>
      <w:r w:rsidR="00242620" w:rsidRPr="006F6D52">
        <w:rPr>
          <w:rFonts w:ascii="Arial" w:hAnsi="Arial" w:cs="Arial"/>
          <w:sz w:val="24"/>
          <w:szCs w:val="24"/>
        </w:rPr>
        <w:t xml:space="preserve"> </w:t>
      </w:r>
      <w:r w:rsidR="00DB4C34">
        <w:rPr>
          <w:rFonts w:ascii="Arial" w:hAnsi="Arial" w:cs="Arial"/>
          <w:sz w:val="24"/>
          <w:szCs w:val="24"/>
        </w:rPr>
        <w:t xml:space="preserve">Нийского сельского поселения </w:t>
      </w:r>
      <w:r w:rsidR="00242620" w:rsidRPr="006F6D52">
        <w:rPr>
          <w:rFonts w:ascii="Arial" w:hAnsi="Arial" w:cs="Arial"/>
          <w:sz w:val="24"/>
          <w:szCs w:val="24"/>
        </w:rPr>
        <w:t xml:space="preserve">Усть-Кутского муниципального района Иркутской области, </w:t>
      </w:r>
    </w:p>
    <w:p w14:paraId="5BBFCE36" w14:textId="53CBC663" w:rsidR="000E659B" w:rsidRPr="006F6D52" w:rsidRDefault="000E659B" w:rsidP="006F6D52">
      <w:pPr>
        <w:overflowPunct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6F6D52">
        <w:rPr>
          <w:rFonts w:ascii="Arial" w:hAnsi="Arial" w:cs="Arial"/>
          <w:sz w:val="24"/>
          <w:szCs w:val="24"/>
        </w:rPr>
        <w:br/>
      </w:r>
      <w:r w:rsidR="006F6D52">
        <w:rPr>
          <w:rFonts w:ascii="Arial" w:hAnsi="Arial" w:cs="Arial"/>
          <w:b/>
          <w:sz w:val="24"/>
          <w:szCs w:val="24"/>
        </w:rPr>
        <w:t>ПОСТАНОВЛЯЕТ:</w:t>
      </w:r>
    </w:p>
    <w:p w14:paraId="6856DCCF" w14:textId="77777777" w:rsidR="000E659B" w:rsidRPr="006F6D52" w:rsidRDefault="000E659B" w:rsidP="000E659B">
      <w:pPr>
        <w:jc w:val="both"/>
        <w:rPr>
          <w:rFonts w:ascii="Arial" w:hAnsi="Arial" w:cs="Arial"/>
          <w:sz w:val="24"/>
          <w:szCs w:val="24"/>
        </w:rPr>
      </w:pPr>
    </w:p>
    <w:p w14:paraId="50BFCB42" w14:textId="7D79C108" w:rsidR="004A1D4D" w:rsidRPr="006F6D52" w:rsidRDefault="000E659B" w:rsidP="006F6D52">
      <w:pPr>
        <w:overflowPunct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F6D52">
        <w:rPr>
          <w:rFonts w:ascii="Arial" w:hAnsi="Arial" w:cs="Arial"/>
          <w:sz w:val="24"/>
          <w:szCs w:val="24"/>
        </w:rPr>
        <w:t>1.</w:t>
      </w:r>
      <w:r w:rsidR="00545ACF" w:rsidRPr="006F6D52">
        <w:rPr>
          <w:rFonts w:ascii="Arial" w:hAnsi="Arial" w:cs="Arial"/>
          <w:sz w:val="24"/>
          <w:szCs w:val="24"/>
        </w:rPr>
        <w:t xml:space="preserve"> </w:t>
      </w:r>
      <w:r w:rsidR="004A1D4D" w:rsidRPr="006F6D52">
        <w:rPr>
          <w:rFonts w:ascii="Arial" w:eastAsiaTheme="minorHAnsi" w:hAnsi="Arial" w:cs="Arial"/>
          <w:sz w:val="24"/>
          <w:szCs w:val="24"/>
          <w:lang w:eastAsia="en-US"/>
        </w:rPr>
        <w:t>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представлять:</w:t>
      </w:r>
    </w:p>
    <w:p w14:paraId="68E58A73" w14:textId="44970758" w:rsidR="004A1D4D" w:rsidRPr="006F6D52" w:rsidRDefault="002A1515" w:rsidP="006F6D52">
      <w:pPr>
        <w:overflowPunct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F6D52">
        <w:rPr>
          <w:rFonts w:ascii="Arial" w:eastAsiaTheme="minorHAnsi" w:hAnsi="Arial" w:cs="Arial"/>
          <w:sz w:val="24"/>
          <w:szCs w:val="24"/>
          <w:lang w:eastAsia="en-US"/>
        </w:rPr>
        <w:t>1.1.</w:t>
      </w:r>
      <w:r w:rsidR="004A1D4D"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 граждане, претендующие на </w:t>
      </w:r>
      <w:r w:rsidR="009F0FBB" w:rsidRPr="006F6D52">
        <w:rPr>
          <w:rFonts w:ascii="Arial" w:eastAsiaTheme="minorHAnsi" w:hAnsi="Arial" w:cs="Arial"/>
          <w:sz w:val="24"/>
          <w:szCs w:val="24"/>
          <w:lang w:eastAsia="en-US"/>
        </w:rPr>
        <w:t>замещение</w:t>
      </w:r>
      <w:r w:rsidR="00A37DCD"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 должности</w:t>
      </w:r>
      <w:r w:rsidR="009F0FBB"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F6D52">
        <w:rPr>
          <w:rFonts w:ascii="Arial" w:eastAsiaTheme="minorHAnsi" w:hAnsi="Arial" w:cs="Arial"/>
          <w:sz w:val="24"/>
          <w:szCs w:val="24"/>
          <w:lang w:eastAsia="en-US"/>
        </w:rPr>
        <w:t>муниципальн</w:t>
      </w:r>
      <w:r w:rsidR="009F0FBB" w:rsidRPr="006F6D52">
        <w:rPr>
          <w:rFonts w:ascii="Arial" w:eastAsiaTheme="minorHAnsi" w:hAnsi="Arial" w:cs="Arial"/>
          <w:sz w:val="24"/>
          <w:szCs w:val="24"/>
          <w:lang w:eastAsia="en-US"/>
        </w:rPr>
        <w:t>ой</w:t>
      </w:r>
      <w:r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A37DCD"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службы в </w:t>
      </w:r>
      <w:r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Администрации </w:t>
      </w:r>
      <w:r w:rsidR="00DB4C34">
        <w:rPr>
          <w:rFonts w:ascii="Arial" w:eastAsiaTheme="minorHAnsi" w:hAnsi="Arial" w:cs="Arial"/>
          <w:sz w:val="24"/>
          <w:szCs w:val="24"/>
          <w:lang w:eastAsia="en-US"/>
        </w:rPr>
        <w:t>Нийского</w:t>
      </w:r>
      <w:r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образования</w:t>
      </w:r>
      <w:r w:rsidR="009F0FBB" w:rsidRPr="006F6D52">
        <w:rPr>
          <w:rFonts w:ascii="Arial" w:eastAsiaTheme="minorHAnsi" w:hAnsi="Arial" w:cs="Arial"/>
          <w:sz w:val="24"/>
          <w:szCs w:val="24"/>
          <w:lang w:eastAsia="en-US"/>
        </w:rPr>
        <w:t>, включенные в перечень должностей муниципальной службы</w:t>
      </w:r>
      <w:r w:rsidR="00A37DCD"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, утвержденный постановлением Администрации </w:t>
      </w:r>
      <w:r w:rsidR="00DB4C34">
        <w:rPr>
          <w:rFonts w:ascii="Arial" w:eastAsiaTheme="minorHAnsi" w:hAnsi="Arial" w:cs="Arial"/>
          <w:sz w:val="24"/>
          <w:szCs w:val="24"/>
          <w:lang w:eastAsia="en-US"/>
        </w:rPr>
        <w:t>Нийского сельского поселения</w:t>
      </w:r>
      <w:r w:rsidR="00A37DCD"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 от </w:t>
      </w:r>
      <w:r w:rsidR="00DB4C34" w:rsidRPr="00DB4C34">
        <w:rPr>
          <w:rFonts w:ascii="Arial" w:eastAsiaTheme="minorHAnsi" w:hAnsi="Arial" w:cs="Arial"/>
          <w:sz w:val="24"/>
          <w:szCs w:val="24"/>
          <w:lang w:eastAsia="en-US"/>
        </w:rPr>
        <w:t>18</w:t>
      </w:r>
      <w:r w:rsidR="00A37DCD" w:rsidRPr="00DB4C34">
        <w:rPr>
          <w:rFonts w:ascii="Arial" w:eastAsiaTheme="minorHAnsi" w:hAnsi="Arial" w:cs="Arial"/>
          <w:sz w:val="24"/>
          <w:szCs w:val="24"/>
          <w:lang w:eastAsia="en-US"/>
        </w:rPr>
        <w:t>.0</w:t>
      </w:r>
      <w:r w:rsidR="00DD3552" w:rsidRPr="00DB4C34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DB4C34" w:rsidRPr="00DB4C34">
        <w:rPr>
          <w:rFonts w:ascii="Arial" w:eastAsiaTheme="minorHAnsi" w:hAnsi="Arial" w:cs="Arial"/>
          <w:sz w:val="24"/>
          <w:szCs w:val="24"/>
          <w:lang w:eastAsia="en-US"/>
        </w:rPr>
        <w:t>.2017</w:t>
      </w:r>
      <w:r w:rsidR="00A37DCD" w:rsidRPr="00DB4C34">
        <w:rPr>
          <w:rFonts w:ascii="Arial" w:eastAsiaTheme="minorHAnsi" w:hAnsi="Arial" w:cs="Arial"/>
          <w:sz w:val="24"/>
          <w:szCs w:val="24"/>
          <w:lang w:eastAsia="en-US"/>
        </w:rPr>
        <w:t xml:space="preserve"> № </w:t>
      </w:r>
      <w:r w:rsidR="00DB4C34" w:rsidRPr="00DB4C34">
        <w:rPr>
          <w:rFonts w:ascii="Arial" w:eastAsiaTheme="minorHAnsi" w:hAnsi="Arial" w:cs="Arial"/>
          <w:sz w:val="24"/>
          <w:szCs w:val="24"/>
          <w:lang w:eastAsia="en-US"/>
        </w:rPr>
        <w:t>41</w:t>
      </w:r>
      <w:r w:rsidR="00A37DCD" w:rsidRPr="00DB4C34">
        <w:rPr>
          <w:rFonts w:ascii="Arial" w:eastAsiaTheme="minorHAnsi" w:hAnsi="Arial" w:cs="Arial"/>
          <w:sz w:val="24"/>
          <w:szCs w:val="24"/>
          <w:lang w:eastAsia="en-US"/>
        </w:rPr>
        <w:t>-п</w:t>
      </w:r>
      <w:r w:rsidR="00A37DCD"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 (далее по тексту – перечень должностей муниципальной службы)</w:t>
      </w:r>
      <w:r w:rsidR="004A1D4D" w:rsidRPr="006F6D52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14:paraId="48FD580F" w14:textId="59DB9416" w:rsidR="004A1D4D" w:rsidRPr="006F6D52" w:rsidRDefault="00CF6D3E" w:rsidP="006F6D52">
      <w:pPr>
        <w:overflowPunct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1.2. муниципальные </w:t>
      </w:r>
      <w:r w:rsidR="004A1D4D" w:rsidRPr="006F6D52">
        <w:rPr>
          <w:rFonts w:ascii="Arial" w:eastAsiaTheme="minorHAnsi" w:hAnsi="Arial" w:cs="Arial"/>
          <w:sz w:val="24"/>
          <w:szCs w:val="24"/>
          <w:lang w:eastAsia="en-US"/>
        </w:rPr>
        <w:t>служащие, назначаемые на должности</w:t>
      </w:r>
      <w:r w:rsidR="00A37DCD" w:rsidRPr="006F6D52">
        <w:rPr>
          <w:rFonts w:ascii="Arial" w:hAnsi="Arial" w:cs="Arial"/>
          <w:sz w:val="24"/>
          <w:szCs w:val="24"/>
        </w:rPr>
        <w:t xml:space="preserve"> </w:t>
      </w:r>
      <w:r w:rsidR="00A37DCD" w:rsidRPr="006F6D52">
        <w:rPr>
          <w:rFonts w:ascii="Arial" w:eastAsiaTheme="minorHAnsi" w:hAnsi="Arial" w:cs="Arial"/>
          <w:sz w:val="24"/>
          <w:szCs w:val="24"/>
          <w:lang w:eastAsia="en-US"/>
        </w:rPr>
        <w:t>муниципальной службы</w:t>
      </w:r>
      <w:r w:rsidR="009F0FBB" w:rsidRPr="006F6D52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4A1D4D"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9F0FBB"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включенные в перечень должностей муниципальной службы, </w:t>
      </w:r>
      <w:r w:rsidR="004A1D4D" w:rsidRPr="006F6D52">
        <w:rPr>
          <w:rFonts w:ascii="Arial" w:eastAsiaTheme="minorHAnsi" w:hAnsi="Arial" w:cs="Arial"/>
          <w:sz w:val="24"/>
          <w:szCs w:val="24"/>
          <w:lang w:eastAsia="en-US"/>
        </w:rPr>
        <w:t>в порядке перевода;</w:t>
      </w:r>
    </w:p>
    <w:p w14:paraId="3A282213" w14:textId="11754E9B" w:rsidR="004A1D4D" w:rsidRPr="006F6D52" w:rsidRDefault="00CF6D3E" w:rsidP="006F6D52">
      <w:pPr>
        <w:overflowPunct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6F6D52">
        <w:rPr>
          <w:rFonts w:ascii="Arial" w:eastAsiaTheme="minorHAnsi" w:hAnsi="Arial" w:cs="Arial"/>
          <w:sz w:val="24"/>
          <w:szCs w:val="24"/>
          <w:lang w:eastAsia="en-US"/>
        </w:rPr>
        <w:t>1.3. муниципальные</w:t>
      </w:r>
      <w:r w:rsidR="004A1D4D"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 служащие</w:t>
      </w:r>
      <w:r w:rsidRPr="006F6D52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4A1D4D"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включенные в перечень должностей муниципальной службы, </w:t>
      </w:r>
      <w:r w:rsidR="004A1D4D" w:rsidRPr="006F6D52">
        <w:rPr>
          <w:rFonts w:ascii="Arial" w:eastAsiaTheme="minorHAnsi" w:hAnsi="Arial" w:cs="Arial"/>
          <w:sz w:val="24"/>
          <w:szCs w:val="24"/>
          <w:lang w:eastAsia="en-US"/>
        </w:rPr>
        <w:t>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</w:t>
      </w:r>
      <w:proofErr w:type="gramEnd"/>
      <w:r w:rsidR="004A1D4D" w:rsidRPr="006F6D52">
        <w:rPr>
          <w:rFonts w:ascii="Arial" w:eastAsiaTheme="minorHAnsi" w:hAnsi="Arial" w:cs="Arial"/>
          <w:sz w:val="24"/>
          <w:szCs w:val="24"/>
          <w:lang w:eastAsia="en-US"/>
        </w:rPr>
        <w:t xml:space="preserve"> сделок превышает общий доход данного лица,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сделки.</w:t>
      </w:r>
    </w:p>
    <w:p w14:paraId="3B9CFC62" w14:textId="3D3E2C71" w:rsidR="000E659B" w:rsidRPr="006F6D52" w:rsidRDefault="004B2C02" w:rsidP="006F6D5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F6D52">
        <w:rPr>
          <w:rFonts w:ascii="Arial" w:hAnsi="Arial" w:cs="Arial"/>
          <w:sz w:val="24"/>
          <w:szCs w:val="24"/>
        </w:rPr>
        <w:lastRenderedPageBreak/>
        <w:t>2</w:t>
      </w:r>
      <w:r w:rsidR="000E659B" w:rsidRPr="006F6D52">
        <w:rPr>
          <w:rFonts w:ascii="Arial" w:hAnsi="Arial" w:cs="Arial"/>
          <w:sz w:val="24"/>
          <w:szCs w:val="24"/>
        </w:rPr>
        <w:t xml:space="preserve">. Настоящее постановление разместить на официальном сайте Администрации </w:t>
      </w:r>
      <w:r w:rsidR="006F6D52">
        <w:rPr>
          <w:rFonts w:ascii="Arial" w:hAnsi="Arial" w:cs="Arial"/>
          <w:sz w:val="24"/>
          <w:szCs w:val="24"/>
        </w:rPr>
        <w:t>Нийского сельского поселения</w:t>
      </w:r>
      <w:r w:rsidR="000E659B" w:rsidRPr="006F6D52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14:paraId="108B04A9" w14:textId="1B17D80B" w:rsidR="000E659B" w:rsidRPr="006F6D52" w:rsidRDefault="004B2C02" w:rsidP="006F6D5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F6D52">
        <w:rPr>
          <w:rFonts w:ascii="Arial" w:hAnsi="Arial" w:cs="Arial"/>
          <w:sz w:val="24"/>
          <w:szCs w:val="24"/>
        </w:rPr>
        <w:t>3</w:t>
      </w:r>
      <w:r w:rsidR="00545ACF" w:rsidRPr="006F6D52">
        <w:rPr>
          <w:rFonts w:ascii="Arial" w:hAnsi="Arial" w:cs="Arial"/>
          <w:sz w:val="24"/>
          <w:szCs w:val="24"/>
        </w:rPr>
        <w:t xml:space="preserve">. </w:t>
      </w:r>
      <w:r w:rsidR="000E659B" w:rsidRPr="006F6D52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</w:t>
      </w:r>
      <w:r w:rsidR="0084552B" w:rsidRPr="006F6D52">
        <w:rPr>
          <w:rFonts w:ascii="Arial" w:hAnsi="Arial" w:cs="Arial"/>
          <w:sz w:val="24"/>
          <w:szCs w:val="24"/>
        </w:rPr>
        <w:t>оставляю за собой.</w:t>
      </w:r>
    </w:p>
    <w:p w14:paraId="388F2817" w14:textId="77777777" w:rsidR="00545ACF" w:rsidRPr="006F6D52" w:rsidRDefault="00545ACF" w:rsidP="000E659B">
      <w:pPr>
        <w:jc w:val="both"/>
        <w:rPr>
          <w:rFonts w:ascii="Arial" w:hAnsi="Arial" w:cs="Arial"/>
          <w:bCs/>
          <w:sz w:val="24"/>
          <w:szCs w:val="24"/>
        </w:rPr>
      </w:pPr>
    </w:p>
    <w:p w14:paraId="73015438" w14:textId="77777777" w:rsidR="004B2C02" w:rsidRPr="006F6D52" w:rsidRDefault="004B2C02" w:rsidP="000E659B">
      <w:pPr>
        <w:jc w:val="both"/>
        <w:rPr>
          <w:rFonts w:ascii="Arial" w:hAnsi="Arial" w:cs="Arial"/>
          <w:bCs/>
          <w:sz w:val="24"/>
          <w:szCs w:val="24"/>
        </w:rPr>
      </w:pPr>
    </w:p>
    <w:p w14:paraId="6701C163" w14:textId="252C28D8" w:rsidR="000E659B" w:rsidRPr="006F6D52" w:rsidRDefault="00DB4C34" w:rsidP="000E65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Глава Нийского</w:t>
      </w:r>
    </w:p>
    <w:p w14:paraId="5442C327" w14:textId="77777777" w:rsidR="00DB4C34" w:rsidRDefault="000E659B" w:rsidP="000E659B">
      <w:pPr>
        <w:jc w:val="both"/>
        <w:rPr>
          <w:rFonts w:ascii="Arial" w:hAnsi="Arial" w:cs="Arial"/>
          <w:b/>
          <w:sz w:val="24"/>
          <w:szCs w:val="24"/>
        </w:rPr>
      </w:pPr>
      <w:r w:rsidRPr="006F6D52">
        <w:rPr>
          <w:rFonts w:ascii="Arial" w:hAnsi="Arial" w:cs="Arial"/>
          <w:b/>
          <w:sz w:val="24"/>
          <w:szCs w:val="24"/>
        </w:rPr>
        <w:t>муниципального образован</w:t>
      </w:r>
      <w:r w:rsidR="00DB4C34">
        <w:rPr>
          <w:rFonts w:ascii="Arial" w:hAnsi="Arial" w:cs="Arial"/>
          <w:b/>
          <w:sz w:val="24"/>
          <w:szCs w:val="24"/>
        </w:rPr>
        <w:t>ия</w:t>
      </w:r>
    </w:p>
    <w:p w14:paraId="3C313F93" w14:textId="6E5B3F85" w:rsidR="00707424" w:rsidRPr="006F6D52" w:rsidRDefault="00DB4C34" w:rsidP="000E659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Е.В. Дудник</w:t>
      </w:r>
    </w:p>
    <w:p w14:paraId="4DEFF034" w14:textId="77777777" w:rsidR="004A1D4D" w:rsidRPr="006F6D52" w:rsidRDefault="004A1D4D" w:rsidP="000E659B">
      <w:pPr>
        <w:jc w:val="both"/>
        <w:rPr>
          <w:rFonts w:ascii="Arial" w:hAnsi="Arial" w:cs="Arial"/>
          <w:b/>
          <w:sz w:val="24"/>
          <w:szCs w:val="24"/>
        </w:rPr>
      </w:pPr>
    </w:p>
    <w:p w14:paraId="6597127F" w14:textId="77777777" w:rsidR="004A1D4D" w:rsidRPr="006F6D52" w:rsidRDefault="004A1D4D" w:rsidP="000E659B">
      <w:pPr>
        <w:jc w:val="both"/>
        <w:rPr>
          <w:rFonts w:ascii="Arial" w:hAnsi="Arial" w:cs="Arial"/>
          <w:b/>
          <w:sz w:val="24"/>
          <w:szCs w:val="24"/>
        </w:rPr>
      </w:pPr>
    </w:p>
    <w:p w14:paraId="6B17075C" w14:textId="77777777" w:rsidR="004A1D4D" w:rsidRPr="006F6D52" w:rsidRDefault="004A1D4D" w:rsidP="000E659B">
      <w:pPr>
        <w:jc w:val="both"/>
        <w:rPr>
          <w:rFonts w:ascii="Arial" w:hAnsi="Arial" w:cs="Arial"/>
          <w:sz w:val="24"/>
          <w:szCs w:val="24"/>
        </w:rPr>
      </w:pPr>
    </w:p>
    <w:p w14:paraId="03E6E50F" w14:textId="77777777" w:rsidR="004A1D4D" w:rsidRDefault="004A1D4D" w:rsidP="000E659B">
      <w:pPr>
        <w:jc w:val="both"/>
        <w:rPr>
          <w:sz w:val="24"/>
          <w:szCs w:val="24"/>
        </w:rPr>
      </w:pPr>
    </w:p>
    <w:p w14:paraId="47F59062" w14:textId="77777777" w:rsidR="009F0FBB" w:rsidRDefault="009F0FBB" w:rsidP="000E659B">
      <w:pPr>
        <w:jc w:val="both"/>
        <w:rPr>
          <w:sz w:val="24"/>
          <w:szCs w:val="24"/>
        </w:rPr>
      </w:pPr>
    </w:p>
    <w:p w14:paraId="4705650A" w14:textId="77777777" w:rsidR="009F0FBB" w:rsidRDefault="009F0FBB" w:rsidP="000E659B">
      <w:pPr>
        <w:jc w:val="both"/>
        <w:rPr>
          <w:sz w:val="24"/>
          <w:szCs w:val="24"/>
        </w:rPr>
      </w:pPr>
    </w:p>
    <w:p w14:paraId="2B192CF7" w14:textId="77777777" w:rsidR="009F0FBB" w:rsidRDefault="009F0FBB" w:rsidP="000E659B">
      <w:pPr>
        <w:jc w:val="both"/>
        <w:rPr>
          <w:sz w:val="24"/>
          <w:szCs w:val="24"/>
        </w:rPr>
      </w:pPr>
    </w:p>
    <w:p w14:paraId="2219F58D" w14:textId="77777777" w:rsidR="009F0FBB" w:rsidRDefault="009F0FBB" w:rsidP="000E659B">
      <w:pPr>
        <w:jc w:val="both"/>
        <w:rPr>
          <w:sz w:val="24"/>
          <w:szCs w:val="24"/>
        </w:rPr>
      </w:pPr>
    </w:p>
    <w:p w14:paraId="39F4E5A1" w14:textId="77777777" w:rsidR="009F0FBB" w:rsidRDefault="009F0FBB" w:rsidP="000E659B">
      <w:pPr>
        <w:jc w:val="both"/>
        <w:rPr>
          <w:sz w:val="24"/>
          <w:szCs w:val="24"/>
        </w:rPr>
      </w:pPr>
    </w:p>
    <w:p w14:paraId="1A3CF263" w14:textId="77777777" w:rsidR="009F0FBB" w:rsidRDefault="009F0FBB" w:rsidP="000E659B">
      <w:pPr>
        <w:jc w:val="both"/>
        <w:rPr>
          <w:sz w:val="24"/>
          <w:szCs w:val="24"/>
        </w:rPr>
      </w:pPr>
    </w:p>
    <w:p w14:paraId="30352785" w14:textId="77777777" w:rsidR="009F0FBB" w:rsidRDefault="009F0FBB" w:rsidP="000E659B">
      <w:pPr>
        <w:jc w:val="both"/>
        <w:rPr>
          <w:sz w:val="24"/>
          <w:szCs w:val="24"/>
        </w:rPr>
      </w:pPr>
    </w:p>
    <w:p w14:paraId="04857375" w14:textId="77777777" w:rsidR="009F0FBB" w:rsidRDefault="009F0FBB" w:rsidP="000E659B">
      <w:pPr>
        <w:jc w:val="both"/>
        <w:rPr>
          <w:sz w:val="24"/>
          <w:szCs w:val="24"/>
        </w:rPr>
      </w:pPr>
    </w:p>
    <w:p w14:paraId="50E36841" w14:textId="77777777" w:rsidR="009F0FBB" w:rsidRDefault="009F0FBB" w:rsidP="000E659B">
      <w:pPr>
        <w:jc w:val="both"/>
        <w:rPr>
          <w:sz w:val="24"/>
          <w:szCs w:val="24"/>
        </w:rPr>
      </w:pPr>
    </w:p>
    <w:p w14:paraId="4D019077" w14:textId="77777777" w:rsidR="009F0FBB" w:rsidRDefault="009F0FBB" w:rsidP="000E659B">
      <w:pPr>
        <w:jc w:val="both"/>
        <w:rPr>
          <w:sz w:val="24"/>
          <w:szCs w:val="24"/>
        </w:rPr>
      </w:pPr>
    </w:p>
    <w:p w14:paraId="12D58EE7" w14:textId="77777777" w:rsidR="009F0FBB" w:rsidRDefault="009F0FBB" w:rsidP="000E659B">
      <w:pPr>
        <w:jc w:val="both"/>
        <w:rPr>
          <w:sz w:val="24"/>
          <w:szCs w:val="24"/>
        </w:rPr>
      </w:pPr>
    </w:p>
    <w:p w14:paraId="65A42D12" w14:textId="77777777" w:rsidR="009F0FBB" w:rsidRDefault="009F0FBB" w:rsidP="000E659B">
      <w:pPr>
        <w:jc w:val="both"/>
        <w:rPr>
          <w:sz w:val="24"/>
          <w:szCs w:val="24"/>
        </w:rPr>
      </w:pPr>
    </w:p>
    <w:p w14:paraId="56D17314" w14:textId="77777777" w:rsidR="009F0FBB" w:rsidRDefault="009F0FBB" w:rsidP="000E659B">
      <w:pPr>
        <w:jc w:val="both"/>
        <w:rPr>
          <w:sz w:val="24"/>
          <w:szCs w:val="24"/>
        </w:rPr>
      </w:pPr>
    </w:p>
    <w:p w14:paraId="6579A56D" w14:textId="77777777" w:rsidR="009F0FBB" w:rsidRDefault="009F0FBB" w:rsidP="000E659B">
      <w:pPr>
        <w:jc w:val="both"/>
        <w:rPr>
          <w:sz w:val="24"/>
          <w:szCs w:val="24"/>
        </w:rPr>
      </w:pPr>
    </w:p>
    <w:p w14:paraId="6010B9D7" w14:textId="77777777" w:rsidR="009F0FBB" w:rsidRDefault="009F0FBB" w:rsidP="000E659B">
      <w:pPr>
        <w:jc w:val="both"/>
        <w:rPr>
          <w:sz w:val="24"/>
          <w:szCs w:val="24"/>
        </w:rPr>
      </w:pPr>
    </w:p>
    <w:p w14:paraId="7B029E98" w14:textId="77777777" w:rsidR="009F0FBB" w:rsidRDefault="009F0FBB" w:rsidP="000E659B">
      <w:pPr>
        <w:jc w:val="both"/>
        <w:rPr>
          <w:sz w:val="24"/>
          <w:szCs w:val="24"/>
        </w:rPr>
      </w:pPr>
    </w:p>
    <w:p w14:paraId="2DE14865" w14:textId="77777777" w:rsidR="009F0FBB" w:rsidRDefault="009F0FBB" w:rsidP="000E659B">
      <w:pPr>
        <w:jc w:val="both"/>
        <w:rPr>
          <w:sz w:val="24"/>
          <w:szCs w:val="24"/>
        </w:rPr>
      </w:pPr>
    </w:p>
    <w:p w14:paraId="379F90B6" w14:textId="77777777" w:rsidR="000E659B" w:rsidRPr="004A1D4D" w:rsidRDefault="000E659B" w:rsidP="000E659B">
      <w:pPr>
        <w:jc w:val="both"/>
        <w:rPr>
          <w:sz w:val="24"/>
          <w:szCs w:val="24"/>
        </w:rPr>
      </w:pPr>
      <w:bookmarkStart w:id="0" w:name="_GoBack"/>
      <w:bookmarkEnd w:id="0"/>
    </w:p>
    <w:sectPr w:rsidR="000E659B" w:rsidRPr="004A1D4D" w:rsidSect="004B2C0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E4533"/>
    <w:multiLevelType w:val="hybridMultilevel"/>
    <w:tmpl w:val="F9FAB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9B"/>
    <w:rsid w:val="000E659B"/>
    <w:rsid w:val="0012215E"/>
    <w:rsid w:val="00242620"/>
    <w:rsid w:val="00263AA7"/>
    <w:rsid w:val="00274334"/>
    <w:rsid w:val="002A1515"/>
    <w:rsid w:val="002C32D3"/>
    <w:rsid w:val="00344342"/>
    <w:rsid w:val="004437DB"/>
    <w:rsid w:val="004A1D4D"/>
    <w:rsid w:val="004B2C02"/>
    <w:rsid w:val="004D089B"/>
    <w:rsid w:val="00504436"/>
    <w:rsid w:val="00532078"/>
    <w:rsid w:val="005418B8"/>
    <w:rsid w:val="00545ACF"/>
    <w:rsid w:val="005536E4"/>
    <w:rsid w:val="00562150"/>
    <w:rsid w:val="00640087"/>
    <w:rsid w:val="00642F58"/>
    <w:rsid w:val="006A5DDA"/>
    <w:rsid w:val="006B5E31"/>
    <w:rsid w:val="006D5036"/>
    <w:rsid w:val="006F6D52"/>
    <w:rsid w:val="00707424"/>
    <w:rsid w:val="00761928"/>
    <w:rsid w:val="00764C26"/>
    <w:rsid w:val="0084552B"/>
    <w:rsid w:val="00961D12"/>
    <w:rsid w:val="009F0FBB"/>
    <w:rsid w:val="009F482D"/>
    <w:rsid w:val="00A06032"/>
    <w:rsid w:val="00A37DCD"/>
    <w:rsid w:val="00AE0EF6"/>
    <w:rsid w:val="00B204AE"/>
    <w:rsid w:val="00B21E56"/>
    <w:rsid w:val="00BD79FE"/>
    <w:rsid w:val="00C45EE4"/>
    <w:rsid w:val="00C6470C"/>
    <w:rsid w:val="00CF6D3E"/>
    <w:rsid w:val="00D2195A"/>
    <w:rsid w:val="00D55F5C"/>
    <w:rsid w:val="00DB4C34"/>
    <w:rsid w:val="00DD3552"/>
    <w:rsid w:val="00EB1A30"/>
    <w:rsid w:val="00F05D1C"/>
    <w:rsid w:val="00F764F4"/>
    <w:rsid w:val="00F76A2C"/>
    <w:rsid w:val="00FA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5F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5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65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204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6D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6D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5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65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204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6D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6D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233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330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Елена  Александровна</dc:creator>
  <cp:keywords/>
  <dc:description/>
  <cp:lastModifiedBy>IBM_457</cp:lastModifiedBy>
  <cp:revision>29</cp:revision>
  <cp:lastPrinted>2026-07-21T02:01:00Z</cp:lastPrinted>
  <dcterms:created xsi:type="dcterms:W3CDTF">2024-01-21T03:14:00Z</dcterms:created>
  <dcterms:modified xsi:type="dcterms:W3CDTF">2026-07-21T02:02:00Z</dcterms:modified>
</cp:coreProperties>
</file>