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6DB" w:rsidRPr="008769F4" w:rsidRDefault="00D943C9" w:rsidP="008769F4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69F4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:rsidR="00D943C9" w:rsidRDefault="00D943C9" w:rsidP="008769F4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результатах публичных слушаний по вопросу преобразования муниципальных образований Усть-Кутского района</w:t>
      </w:r>
      <w:r w:rsidR="001A6158">
        <w:rPr>
          <w:rFonts w:ascii="Times New Roman" w:hAnsi="Times New Roman" w:cs="Times New Roman"/>
          <w:sz w:val="24"/>
          <w:szCs w:val="24"/>
        </w:rPr>
        <w:t xml:space="preserve"> и Усть-Кутского муниципального района Иркутской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путем их объединения без изменения границ иных муниципальных образований с созданием вновь образованного муниципального образования – Усть-Кутский муниципальный округ Иркутской области </w:t>
      </w:r>
    </w:p>
    <w:p w:rsidR="00D943C9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943C9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A80871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A80871">
        <w:rPr>
          <w:rFonts w:ascii="Times New Roman" w:hAnsi="Times New Roman" w:cs="Times New Roman"/>
          <w:sz w:val="24"/>
          <w:szCs w:val="24"/>
        </w:rPr>
        <w:t>июля</w:t>
      </w:r>
      <w:r>
        <w:rPr>
          <w:rFonts w:ascii="Times New Roman" w:hAnsi="Times New Roman" w:cs="Times New Roman"/>
          <w:sz w:val="24"/>
          <w:szCs w:val="24"/>
        </w:rPr>
        <w:t xml:space="preserve"> 2024</w:t>
      </w:r>
      <w:r w:rsidR="00A808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D943C9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943C9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Инициатор публичных слушаний Дума </w:t>
      </w:r>
      <w:r w:rsidR="001A6158">
        <w:rPr>
          <w:rFonts w:ascii="Times New Roman" w:hAnsi="Times New Roman" w:cs="Times New Roman"/>
          <w:sz w:val="24"/>
          <w:szCs w:val="24"/>
        </w:rPr>
        <w:t>Нийского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943C9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Публичные слушания назначены решением Думы </w:t>
      </w:r>
      <w:r w:rsidR="001A6158">
        <w:rPr>
          <w:rFonts w:ascii="Times New Roman" w:hAnsi="Times New Roman" w:cs="Times New Roman"/>
          <w:sz w:val="24"/>
          <w:szCs w:val="24"/>
        </w:rPr>
        <w:t>Нийского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A80871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A80871">
        <w:rPr>
          <w:rFonts w:ascii="Times New Roman" w:hAnsi="Times New Roman" w:cs="Times New Roman"/>
          <w:sz w:val="24"/>
          <w:szCs w:val="24"/>
        </w:rPr>
        <w:t>июля</w:t>
      </w:r>
      <w:r>
        <w:rPr>
          <w:rFonts w:ascii="Times New Roman" w:hAnsi="Times New Roman" w:cs="Times New Roman"/>
          <w:sz w:val="24"/>
          <w:szCs w:val="24"/>
        </w:rPr>
        <w:t xml:space="preserve"> 2024г. № </w:t>
      </w:r>
      <w:r w:rsidR="00A80871">
        <w:rPr>
          <w:rFonts w:ascii="Times New Roman" w:hAnsi="Times New Roman" w:cs="Times New Roman"/>
          <w:sz w:val="24"/>
          <w:szCs w:val="24"/>
        </w:rPr>
        <w:t>509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943C9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943C9" w:rsidRPr="00A80871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Опубликование </w:t>
      </w:r>
      <w:r w:rsidRPr="00A80871">
        <w:rPr>
          <w:rFonts w:ascii="Times New Roman" w:hAnsi="Times New Roman" w:cs="Times New Roman"/>
          <w:sz w:val="24"/>
          <w:szCs w:val="24"/>
        </w:rPr>
        <w:t xml:space="preserve">информации о публичных слушаниях: официальный сайт Администрации Усть-Кутского муниципального </w:t>
      </w:r>
      <w:r w:rsidR="008769F4" w:rsidRPr="00A80871">
        <w:rPr>
          <w:rFonts w:ascii="Times New Roman" w:hAnsi="Times New Roman" w:cs="Times New Roman"/>
          <w:sz w:val="24"/>
          <w:szCs w:val="24"/>
        </w:rPr>
        <w:t>образования</w:t>
      </w:r>
      <w:r w:rsidR="001A6158" w:rsidRPr="00A80871">
        <w:rPr>
          <w:rFonts w:ascii="Times New Roman" w:hAnsi="Times New Roman" w:cs="Times New Roman"/>
          <w:sz w:val="24"/>
          <w:szCs w:val="24"/>
        </w:rPr>
        <w:t>, Администрации Нийского сельского поселения в</w:t>
      </w:r>
      <w:r w:rsidRPr="00A80871">
        <w:rPr>
          <w:rFonts w:ascii="Times New Roman" w:hAnsi="Times New Roman" w:cs="Times New Roman"/>
          <w:sz w:val="24"/>
          <w:szCs w:val="24"/>
        </w:rPr>
        <w:t xml:space="preserve"> информационно-телекоммуникационной сети «Интернет», в </w:t>
      </w:r>
      <w:r w:rsidR="001A6158" w:rsidRPr="00A80871">
        <w:rPr>
          <w:rFonts w:ascii="Times New Roman" w:hAnsi="Times New Roman" w:cs="Times New Roman"/>
          <w:sz w:val="24"/>
          <w:szCs w:val="24"/>
        </w:rPr>
        <w:t>общественно-политической газете Усть-Кутского района «Ленские вести» за 12.07.2024</w:t>
      </w:r>
      <w:r w:rsidR="00A80871" w:rsidRPr="00A80871">
        <w:rPr>
          <w:rFonts w:ascii="Times New Roman" w:hAnsi="Times New Roman" w:cs="Times New Roman"/>
          <w:sz w:val="24"/>
          <w:szCs w:val="24"/>
        </w:rPr>
        <w:t xml:space="preserve"> </w:t>
      </w:r>
      <w:r w:rsidR="001A6158" w:rsidRPr="00A80871">
        <w:rPr>
          <w:rFonts w:ascii="Times New Roman" w:hAnsi="Times New Roman" w:cs="Times New Roman"/>
          <w:sz w:val="24"/>
          <w:szCs w:val="24"/>
        </w:rPr>
        <w:t>г. №</w:t>
      </w:r>
      <w:r w:rsidR="00A80871" w:rsidRPr="00A80871">
        <w:rPr>
          <w:rFonts w:ascii="Times New Roman" w:hAnsi="Times New Roman" w:cs="Times New Roman"/>
          <w:sz w:val="24"/>
          <w:szCs w:val="24"/>
        </w:rPr>
        <w:t xml:space="preserve"> 27.</w:t>
      </w:r>
    </w:p>
    <w:p w:rsidR="00D943C9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0871">
        <w:rPr>
          <w:rFonts w:ascii="Times New Roman" w:hAnsi="Times New Roman" w:cs="Times New Roman"/>
          <w:sz w:val="24"/>
          <w:szCs w:val="24"/>
        </w:rPr>
        <w:t>Вопрос публичных слушаний: преобразование муниципальных</w:t>
      </w:r>
      <w:r>
        <w:rPr>
          <w:rFonts w:ascii="Times New Roman" w:hAnsi="Times New Roman" w:cs="Times New Roman"/>
          <w:sz w:val="24"/>
          <w:szCs w:val="24"/>
        </w:rPr>
        <w:t xml:space="preserve"> образований Усть-Кутского </w:t>
      </w:r>
      <w:r w:rsidRPr="00A80871">
        <w:rPr>
          <w:rFonts w:ascii="Times New Roman" w:hAnsi="Times New Roman" w:cs="Times New Roman"/>
          <w:sz w:val="24"/>
          <w:szCs w:val="24"/>
        </w:rPr>
        <w:t>района</w:t>
      </w:r>
      <w:r w:rsidR="001A6158" w:rsidRPr="00A80871">
        <w:rPr>
          <w:rFonts w:ascii="Times New Roman" w:hAnsi="Times New Roman" w:cs="Times New Roman"/>
          <w:sz w:val="24"/>
          <w:szCs w:val="24"/>
        </w:rPr>
        <w:t xml:space="preserve"> и Усть-Кутского муниципального района Иркутской области</w:t>
      </w:r>
      <w:r w:rsidRPr="00A80871">
        <w:rPr>
          <w:rFonts w:ascii="Times New Roman" w:hAnsi="Times New Roman" w:cs="Times New Roman"/>
          <w:sz w:val="24"/>
          <w:szCs w:val="24"/>
        </w:rPr>
        <w:t xml:space="preserve"> путем</w:t>
      </w:r>
      <w:r>
        <w:rPr>
          <w:rFonts w:ascii="Times New Roman" w:hAnsi="Times New Roman" w:cs="Times New Roman"/>
          <w:sz w:val="24"/>
          <w:szCs w:val="24"/>
        </w:rPr>
        <w:t xml:space="preserve"> их объединения без изменения границ иных муниципальных образований с созданием вновь образованного муниципального образования – Усть-Кутский муниципальный округ Иркутской области.</w:t>
      </w:r>
    </w:p>
    <w:p w:rsidR="00D943C9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по проведению публичных слушаний: Дума </w:t>
      </w:r>
      <w:r w:rsidR="001A6158">
        <w:rPr>
          <w:rFonts w:ascii="Times New Roman" w:hAnsi="Times New Roman" w:cs="Times New Roman"/>
          <w:sz w:val="24"/>
          <w:szCs w:val="24"/>
        </w:rPr>
        <w:t>Нийского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943C9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зарегистрированных участников публичных слушаний - </w:t>
      </w:r>
      <w:r w:rsidR="000700C5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чел.</w:t>
      </w:r>
    </w:p>
    <w:p w:rsidR="00D943C9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46"/>
        <w:gridCol w:w="1929"/>
        <w:gridCol w:w="703"/>
        <w:gridCol w:w="1639"/>
        <w:gridCol w:w="2291"/>
        <w:gridCol w:w="2463"/>
      </w:tblGrid>
      <w:tr w:rsidR="008769F4" w:rsidTr="00D943C9">
        <w:tc>
          <w:tcPr>
            <w:tcW w:w="2290" w:type="dxa"/>
            <w:gridSpan w:val="2"/>
          </w:tcPr>
          <w:p w:rsidR="00D943C9" w:rsidRDefault="00D943C9" w:rsidP="00D943C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Вопрос, вынесенный на обсуждение</w:t>
            </w:r>
          </w:p>
        </w:tc>
        <w:tc>
          <w:tcPr>
            <w:tcW w:w="2296" w:type="dxa"/>
            <w:gridSpan w:val="2"/>
          </w:tcPr>
          <w:p w:rsidR="00D943C9" w:rsidRDefault="00D943C9" w:rsidP="00D943C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участников публичных слушаний </w:t>
            </w:r>
          </w:p>
        </w:tc>
        <w:tc>
          <w:tcPr>
            <w:tcW w:w="2296" w:type="dxa"/>
          </w:tcPr>
          <w:p w:rsidR="00D943C9" w:rsidRDefault="00D943C9" w:rsidP="00D943C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Предложения и замечания иных участников публичных слушаний</w:t>
            </w:r>
          </w:p>
        </w:tc>
        <w:tc>
          <w:tcPr>
            <w:tcW w:w="2463" w:type="dxa"/>
          </w:tcPr>
          <w:p w:rsidR="00D943C9" w:rsidRDefault="00D943C9" w:rsidP="00D943C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уполномоченного органа о целесообразности (нецелесообразности) учета внесенных предложений и замечаний </w:t>
            </w:r>
          </w:p>
        </w:tc>
      </w:tr>
      <w:tr w:rsidR="008769F4" w:rsidTr="00D943C9">
        <w:tc>
          <w:tcPr>
            <w:tcW w:w="562" w:type="dxa"/>
          </w:tcPr>
          <w:p w:rsidR="00D943C9" w:rsidRDefault="00D943C9" w:rsidP="00D943C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28" w:type="dxa"/>
          </w:tcPr>
          <w:p w:rsidR="00D943C9" w:rsidRDefault="00D943C9" w:rsidP="00D943C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Формулировка вопроса</w:t>
            </w:r>
          </w:p>
        </w:tc>
        <w:tc>
          <w:tcPr>
            <w:tcW w:w="1148" w:type="dxa"/>
          </w:tcPr>
          <w:p w:rsidR="00D943C9" w:rsidRDefault="00D943C9" w:rsidP="00D943C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148" w:type="dxa"/>
          </w:tcPr>
          <w:p w:rsidR="00D943C9" w:rsidRDefault="00D943C9" w:rsidP="00B90E2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предложения</w:t>
            </w:r>
            <w:r w:rsidR="00B90E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замечания</w:t>
            </w:r>
          </w:p>
        </w:tc>
        <w:tc>
          <w:tcPr>
            <w:tcW w:w="2296" w:type="dxa"/>
          </w:tcPr>
          <w:p w:rsidR="00D943C9" w:rsidRDefault="00D943C9" w:rsidP="00D943C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предложения, замечания</w:t>
            </w:r>
          </w:p>
        </w:tc>
        <w:tc>
          <w:tcPr>
            <w:tcW w:w="2463" w:type="dxa"/>
          </w:tcPr>
          <w:p w:rsidR="00A80871" w:rsidRDefault="00D943C9" w:rsidP="00A8087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проведенных публичных слушаний </w:t>
            </w:r>
            <w:r w:rsidR="00A80871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="008769F4">
              <w:rPr>
                <w:rFonts w:ascii="Times New Roman" w:hAnsi="Times New Roman" w:cs="Times New Roman"/>
                <w:sz w:val="24"/>
                <w:szCs w:val="24"/>
              </w:rPr>
              <w:t xml:space="preserve">чел. Проголосовали «ЗА», </w:t>
            </w:r>
            <w:r w:rsidR="00A8087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8769F4">
              <w:rPr>
                <w:rFonts w:ascii="Times New Roman" w:hAnsi="Times New Roman" w:cs="Times New Roman"/>
                <w:sz w:val="24"/>
                <w:szCs w:val="24"/>
              </w:rPr>
              <w:t xml:space="preserve"> чел. </w:t>
            </w:r>
          </w:p>
          <w:p w:rsidR="008769F4" w:rsidRDefault="008769F4" w:rsidP="00A8087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«ПРОТИВ»,</w:t>
            </w:r>
            <w:r w:rsidR="00A80871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 «ВОЗДЕРЖАЛИСЬ»,</w:t>
            </w:r>
          </w:p>
          <w:p w:rsidR="008769F4" w:rsidRDefault="00A80871" w:rsidP="00A808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769F4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8769F4" w:rsidTr="00D943C9">
        <w:tc>
          <w:tcPr>
            <w:tcW w:w="562" w:type="dxa"/>
          </w:tcPr>
          <w:p w:rsidR="008769F4" w:rsidRDefault="008769F4" w:rsidP="00D943C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28" w:type="dxa"/>
          </w:tcPr>
          <w:p w:rsidR="008769F4" w:rsidRPr="00A80871" w:rsidRDefault="008769F4" w:rsidP="00D943C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71">
              <w:rPr>
                <w:rFonts w:ascii="Times New Roman" w:hAnsi="Times New Roman" w:cs="Times New Roman"/>
                <w:sz w:val="24"/>
                <w:szCs w:val="24"/>
              </w:rPr>
              <w:t>Преобразование муниципальных образований Усть-Кутского района</w:t>
            </w:r>
            <w:r w:rsidR="001A6158" w:rsidRPr="00A80871">
              <w:rPr>
                <w:rFonts w:ascii="Times New Roman" w:hAnsi="Times New Roman" w:cs="Times New Roman"/>
                <w:sz w:val="24"/>
                <w:szCs w:val="24"/>
              </w:rPr>
              <w:t xml:space="preserve"> и Усть-Кутского муниципального района </w:t>
            </w:r>
            <w:r w:rsidR="001A6158" w:rsidRPr="00A808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Иркутской области</w:t>
            </w:r>
            <w:r w:rsidRPr="00A80871">
              <w:rPr>
                <w:rFonts w:ascii="Times New Roman" w:hAnsi="Times New Roman" w:cs="Times New Roman"/>
                <w:sz w:val="24"/>
                <w:szCs w:val="24"/>
              </w:rPr>
              <w:t xml:space="preserve"> путем их объединения без изменения границ иных муниципальных образований с созданием вновь образованного муниципального образования – Усть-Кутский муниципальный округ Иркутской области.</w:t>
            </w:r>
          </w:p>
        </w:tc>
        <w:tc>
          <w:tcPr>
            <w:tcW w:w="1148" w:type="dxa"/>
          </w:tcPr>
          <w:p w:rsidR="008769F4" w:rsidRPr="00A80871" w:rsidRDefault="008769F4" w:rsidP="00D943C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1148" w:type="dxa"/>
          </w:tcPr>
          <w:p w:rsidR="008769F4" w:rsidRDefault="008769F4" w:rsidP="00D943C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Замечаний и предложений, вопросов не поступило.</w:t>
            </w:r>
          </w:p>
        </w:tc>
        <w:tc>
          <w:tcPr>
            <w:tcW w:w="2296" w:type="dxa"/>
          </w:tcPr>
          <w:p w:rsidR="008769F4" w:rsidRPr="008769F4" w:rsidRDefault="008769F4" w:rsidP="008769F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Мэр Усть-Кутского муниципального обр</w:t>
            </w: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зования Анисимов С.Г. представил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преимущества объединения в муниципальный округ.</w:t>
            </w:r>
          </w:p>
        </w:tc>
        <w:tc>
          <w:tcPr>
            <w:tcW w:w="2463" w:type="dxa"/>
          </w:tcPr>
          <w:p w:rsidR="008769F4" w:rsidRDefault="008769F4" w:rsidP="00D943C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43C9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769F4" w:rsidRDefault="008769F4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769F4" w:rsidRDefault="008769F4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Выводы Уполномоченного органа по результатам публичных слушаний:</w:t>
      </w:r>
    </w:p>
    <w:p w:rsidR="008769F4" w:rsidRDefault="008769F4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 о результатах публичных слушаний подготовлено на основании Протокола проведения публичных слушаний от «</w:t>
      </w:r>
      <w:r w:rsidR="00A80871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A80871">
        <w:rPr>
          <w:rFonts w:ascii="Times New Roman" w:hAnsi="Times New Roman" w:cs="Times New Roman"/>
          <w:sz w:val="24"/>
          <w:szCs w:val="24"/>
        </w:rPr>
        <w:t xml:space="preserve">июля </w:t>
      </w:r>
      <w:r>
        <w:rPr>
          <w:rFonts w:ascii="Times New Roman" w:hAnsi="Times New Roman" w:cs="Times New Roman"/>
          <w:sz w:val="24"/>
          <w:szCs w:val="24"/>
        </w:rPr>
        <w:t xml:space="preserve">2024г. № </w:t>
      </w:r>
      <w:r w:rsidR="00A8087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69F4" w:rsidRDefault="008769F4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769F4" w:rsidRDefault="008769F4" w:rsidP="008769F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Председательствующий          </w:t>
      </w:r>
      <w:r w:rsidR="00A80871">
        <w:rPr>
          <w:rFonts w:ascii="Times New Roman" w:hAnsi="Times New Roman" w:cs="Times New Roman"/>
          <w:sz w:val="24"/>
          <w:szCs w:val="24"/>
        </w:rPr>
        <w:t xml:space="preserve">               _______________ Е.В. Дудник</w:t>
      </w:r>
    </w:p>
    <w:p w:rsidR="008769F4" w:rsidRDefault="008769F4" w:rsidP="008769F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769F4" w:rsidRDefault="008769F4" w:rsidP="008769F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769F4" w:rsidRPr="00D943C9" w:rsidRDefault="008769F4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                                               _______________</w:t>
      </w:r>
      <w:r w:rsidR="00A80871">
        <w:rPr>
          <w:rFonts w:ascii="Times New Roman" w:hAnsi="Times New Roman" w:cs="Times New Roman"/>
          <w:sz w:val="24"/>
          <w:szCs w:val="24"/>
        </w:rPr>
        <w:t xml:space="preserve"> Д.С. </w:t>
      </w:r>
      <w:r w:rsidR="00B62ACE">
        <w:rPr>
          <w:rFonts w:ascii="Times New Roman" w:hAnsi="Times New Roman" w:cs="Times New Roman"/>
          <w:sz w:val="24"/>
          <w:szCs w:val="24"/>
        </w:rPr>
        <w:t>Лоскутова</w:t>
      </w:r>
    </w:p>
    <w:sectPr w:rsidR="008769F4" w:rsidRPr="00D943C9" w:rsidSect="00EA1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8108C"/>
    <w:multiLevelType w:val="hybridMultilevel"/>
    <w:tmpl w:val="F1166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20AC"/>
    <w:rsid w:val="000700C5"/>
    <w:rsid w:val="00157996"/>
    <w:rsid w:val="001A6158"/>
    <w:rsid w:val="00330E72"/>
    <w:rsid w:val="006F76DB"/>
    <w:rsid w:val="007841A0"/>
    <w:rsid w:val="008769F4"/>
    <w:rsid w:val="00A80871"/>
    <w:rsid w:val="00AA5107"/>
    <w:rsid w:val="00B62ACE"/>
    <w:rsid w:val="00B90E2F"/>
    <w:rsid w:val="00BB20AC"/>
    <w:rsid w:val="00D943C9"/>
    <w:rsid w:val="00EA140B"/>
    <w:rsid w:val="00EB1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4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4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769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Новикова</dc:creator>
  <cp:keywords/>
  <dc:description/>
  <cp:lastModifiedBy>IBM_457</cp:lastModifiedBy>
  <cp:revision>9</cp:revision>
  <cp:lastPrinted>2024-08-28T06:11:00Z</cp:lastPrinted>
  <dcterms:created xsi:type="dcterms:W3CDTF">2024-07-15T03:32:00Z</dcterms:created>
  <dcterms:modified xsi:type="dcterms:W3CDTF">2024-08-28T06:11:00Z</dcterms:modified>
</cp:coreProperties>
</file>