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B0585" w14:textId="77777777" w:rsidR="0060128F" w:rsidRDefault="0060128F"/>
    <w:tbl>
      <w:tblPr>
        <w:tblW w:w="0" w:type="auto"/>
        <w:tblLook w:val="04A0" w:firstRow="1" w:lastRow="0" w:firstColumn="1" w:lastColumn="0" w:noHBand="0" w:noVBand="1"/>
      </w:tblPr>
      <w:tblGrid>
        <w:gridCol w:w="6868"/>
        <w:gridCol w:w="2487"/>
      </w:tblGrid>
      <w:tr w:rsidR="0060128F" w14:paraId="13BBD40C" w14:textId="77777777">
        <w:tc>
          <w:tcPr>
            <w:tcW w:w="7054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51"/>
              <w:gridCol w:w="1701"/>
            </w:tblGrid>
            <w:tr w:rsidR="0060128F" w14:paraId="0E68CE30" w14:textId="77777777">
              <w:trPr>
                <w:trHeight w:val="1719"/>
              </w:trPr>
              <w:tc>
                <w:tcPr>
                  <w:tcW w:w="7054" w:type="dxa"/>
                  <w:shd w:val="clear" w:color="auto" w:fill="auto"/>
                </w:tcPr>
                <w:p w14:paraId="509F9D80" w14:textId="77777777" w:rsidR="0060128F" w:rsidRDefault="006012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14:paraId="166A1DB4" w14:textId="77777777" w:rsidR="0060128F" w:rsidRDefault="006012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14:paraId="000252F1" w14:textId="77777777" w:rsidR="0060128F" w:rsidRDefault="0060128F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</w:p>
                <w:p w14:paraId="7434A524" w14:textId="77777777" w:rsidR="0060128F" w:rsidRDefault="00B87E29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ПРЕСС-РЕЛИЗ                                                                            </w:t>
                  </w:r>
                </w:p>
                <w:p w14:paraId="22B03BC2" w14:textId="0F4FBEC0" w:rsidR="0060128F" w:rsidRDefault="005C4B3F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>24</w:t>
                  </w:r>
                  <w:r w:rsidR="00B87E29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августа 2022 </w:t>
                  </w:r>
                  <w:r w:rsidR="00B87E29">
                    <w:rPr>
                      <w:rFonts w:ascii="Arial" w:eastAsia="Arial Unicode MS" w:hAnsi="Arial" w:cs="Arial Unicode MS"/>
                      <w:noProof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9DFD2A1" wp14:editId="7AA05269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251460</wp:posOffset>
                            </wp:positionV>
                            <wp:extent cx="4506595" cy="0"/>
                            <wp:effectExtent l="0" t="0" r="0" b="0"/>
                            <wp:wrapNone/>
                            <wp:docPr id="1" name="Прямая соединительная линия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506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5400">
                                      <a:solidFill>
                                        <a:srgbClr val="0000E6"/>
                                      </a:solidFill>
                                      <a:round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            <w:pict>
      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      <v:fill on="f" focussize="0,0"/>
                            <v:stroke weight="2pt" color="#0000E6"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  <w:r w:rsidR="00B87E29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5DF15578" w14:textId="77777777" w:rsidR="0060128F" w:rsidRDefault="00B87E29">
                  <w:pPr>
                    <w:spacing w:before="120" w:after="120" w:line="288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  <w:t xml:space="preserve">              </w:t>
                  </w:r>
                </w:p>
              </w:tc>
            </w:tr>
          </w:tbl>
          <w:p w14:paraId="65BAC8FF" w14:textId="77777777" w:rsidR="0060128F" w:rsidRDefault="006012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17" w:type="dxa"/>
            <w:shd w:val="clear" w:color="auto" w:fill="auto"/>
          </w:tcPr>
          <w:p w14:paraId="49BDDC5E" w14:textId="77777777" w:rsidR="0060128F" w:rsidRDefault="00B87E29">
            <w:pPr>
              <w:suppressAutoHyphens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38683DF" wp14:editId="0A7DFA6D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46355</wp:posOffset>
                  </wp:positionV>
                  <wp:extent cx="902335" cy="902335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7C2984B" w14:textId="77777777" w:rsidR="0060128F" w:rsidRDefault="0060128F">
      <w:pPr>
        <w:rPr>
          <w:rFonts w:ascii="Times New Roman" w:hAnsi="Times New Roman" w:cs="Times New Roman"/>
          <w:b/>
          <w:sz w:val="32"/>
          <w:szCs w:val="32"/>
        </w:rPr>
      </w:pPr>
    </w:p>
    <w:p w14:paraId="6F59371B" w14:textId="77777777" w:rsidR="00B64517" w:rsidRPr="00B64517" w:rsidRDefault="00B64517" w:rsidP="00B6451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64517">
        <w:rPr>
          <w:rFonts w:ascii="Times New Roman" w:hAnsi="Times New Roman" w:cs="Times New Roman"/>
          <w:b/>
          <w:sz w:val="32"/>
          <w:szCs w:val="32"/>
        </w:rPr>
        <w:t>ТОП-3 районов Приангарья, где жители чаще всего снимают наличные на почте без банкомата</w:t>
      </w:r>
    </w:p>
    <w:p w14:paraId="4CA3FA0C" w14:textId="661653FA" w:rsidR="00B64517" w:rsidRDefault="00B64517" w:rsidP="004D49F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64517">
        <w:rPr>
          <w:rFonts w:ascii="Times New Roman" w:eastAsia="Calibri" w:hAnsi="Times New Roman" w:cs="Times New Roman"/>
          <w:b/>
          <w:sz w:val="24"/>
          <w:szCs w:val="24"/>
        </w:rPr>
        <w:t xml:space="preserve">С начала 2022 г. жители Иркутской области </w:t>
      </w:r>
      <w:r w:rsidR="004D49FE">
        <w:rPr>
          <w:rFonts w:ascii="Times New Roman" w:eastAsia="Calibri" w:hAnsi="Times New Roman" w:cs="Times New Roman"/>
          <w:b/>
          <w:sz w:val="24"/>
          <w:szCs w:val="24"/>
        </w:rPr>
        <w:t>сняли</w:t>
      </w:r>
      <w:r w:rsidRPr="00B64517">
        <w:rPr>
          <w:rFonts w:ascii="Times New Roman" w:eastAsia="Calibri" w:hAnsi="Times New Roman" w:cs="Times New Roman"/>
          <w:b/>
          <w:sz w:val="24"/>
          <w:szCs w:val="24"/>
        </w:rPr>
        <w:t xml:space="preserve"> наличны</w:t>
      </w:r>
      <w:r w:rsidR="004D49FE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B64517">
        <w:rPr>
          <w:rFonts w:ascii="Times New Roman" w:eastAsia="Calibri" w:hAnsi="Times New Roman" w:cs="Times New Roman"/>
          <w:b/>
          <w:sz w:val="24"/>
          <w:szCs w:val="24"/>
        </w:rPr>
        <w:t xml:space="preserve"> на почте </w:t>
      </w:r>
      <w:r w:rsidR="001154ED">
        <w:rPr>
          <w:rFonts w:ascii="Times New Roman" w:eastAsia="Calibri" w:hAnsi="Times New Roman" w:cs="Times New Roman"/>
          <w:b/>
          <w:sz w:val="24"/>
          <w:szCs w:val="24"/>
        </w:rPr>
        <w:t xml:space="preserve">более </w:t>
      </w:r>
      <w:r w:rsidRPr="00B64517">
        <w:rPr>
          <w:rFonts w:ascii="Times New Roman" w:eastAsia="Calibri" w:hAnsi="Times New Roman" w:cs="Times New Roman"/>
          <w:b/>
          <w:sz w:val="24"/>
          <w:szCs w:val="24"/>
        </w:rPr>
        <w:t>27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54ED">
        <w:rPr>
          <w:rFonts w:ascii="Times New Roman" w:eastAsia="Calibri" w:hAnsi="Times New Roman" w:cs="Times New Roman"/>
          <w:b/>
          <w:sz w:val="24"/>
          <w:szCs w:val="24"/>
        </w:rPr>
        <w:t>000</w:t>
      </w:r>
      <w:r w:rsidRPr="00B64517">
        <w:rPr>
          <w:rFonts w:ascii="Times New Roman" w:eastAsia="Calibri" w:hAnsi="Times New Roman" w:cs="Times New Roman"/>
          <w:b/>
          <w:sz w:val="24"/>
          <w:szCs w:val="24"/>
        </w:rPr>
        <w:t xml:space="preserve"> раз. </w:t>
      </w:r>
    </w:p>
    <w:p w14:paraId="49BC8649" w14:textId="3ED1ECB3" w:rsidR="00B64517" w:rsidRPr="00B64517" w:rsidRDefault="00B64517" w:rsidP="007D238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Больше всего – 6</w:t>
      </w:r>
      <w:r w:rsidR="00591B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131 раз – </w:t>
      </w:r>
      <w:r w:rsidR="004D49FE">
        <w:rPr>
          <w:rFonts w:ascii="Times New Roman" w:eastAsia="Calibri" w:hAnsi="Times New Roman" w:cs="Times New Roman"/>
          <w:sz w:val="24"/>
          <w:szCs w:val="24"/>
        </w:rPr>
        <w:t>этой услугой пользовались</w:t>
      </w:r>
      <w:r w:rsidRPr="00B64517">
        <w:rPr>
          <w:rFonts w:ascii="Times New Roman" w:eastAsia="Calibri" w:hAnsi="Times New Roman" w:cs="Times New Roman"/>
          <w:sz w:val="24"/>
          <w:szCs w:val="24"/>
        </w:rPr>
        <w:t xml:space="preserve"> жители Братского района. На втором </w:t>
      </w:r>
      <w:bookmarkStart w:id="0" w:name="_GoBack"/>
      <w:bookmarkEnd w:id="0"/>
      <w:r w:rsidRPr="00B64517">
        <w:rPr>
          <w:rFonts w:ascii="Times New Roman" w:eastAsia="Calibri" w:hAnsi="Times New Roman" w:cs="Times New Roman"/>
          <w:sz w:val="24"/>
          <w:szCs w:val="24"/>
        </w:rPr>
        <w:t xml:space="preserve">месте клиенты почтовых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отделений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Тайшетского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района – 3 349</w:t>
      </w:r>
      <w:r w:rsidRPr="00B64517">
        <w:rPr>
          <w:rFonts w:ascii="Times New Roman" w:eastAsia="Calibri" w:hAnsi="Times New Roman" w:cs="Times New Roman"/>
          <w:sz w:val="24"/>
          <w:szCs w:val="24"/>
        </w:rPr>
        <w:t>. Третью позицию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рейтинге занимает Иркутский </w:t>
      </w:r>
      <w:r w:rsidRPr="00B64517">
        <w:rPr>
          <w:rFonts w:ascii="Times New Roman" w:eastAsia="Calibri" w:hAnsi="Times New Roman" w:cs="Times New Roman"/>
          <w:sz w:val="24"/>
          <w:szCs w:val="24"/>
        </w:rPr>
        <w:t>район. С января по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июль 2022 г. жители этого </w:t>
      </w:r>
      <w:r w:rsidR="00591B0C">
        <w:rPr>
          <w:rFonts w:ascii="Times New Roman" w:eastAsia="Calibri" w:hAnsi="Times New Roman" w:cs="Times New Roman"/>
          <w:sz w:val="24"/>
          <w:szCs w:val="24"/>
        </w:rPr>
        <w:t xml:space="preserve">района </w:t>
      </w:r>
      <w:r w:rsidRPr="00B64517">
        <w:rPr>
          <w:rFonts w:ascii="Times New Roman" w:eastAsia="Calibri" w:hAnsi="Times New Roman" w:cs="Times New Roman"/>
          <w:sz w:val="24"/>
          <w:szCs w:val="24"/>
        </w:rPr>
        <w:t>снимали наличные на почте</w:t>
      </w:r>
      <w:r w:rsidR="00591B0C">
        <w:rPr>
          <w:rFonts w:ascii="Times New Roman" w:eastAsia="Calibri" w:hAnsi="Times New Roman" w:cs="Times New Roman"/>
          <w:sz w:val="24"/>
          <w:szCs w:val="24"/>
        </w:rPr>
        <w:t xml:space="preserve"> 2 631 раз</w:t>
      </w:r>
      <w:r w:rsidRPr="00B6451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7875E2" w14:textId="24F213B2" w:rsidR="00B64517" w:rsidRPr="00B64517" w:rsidRDefault="00AE6365" w:rsidP="007D238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Чтобы </w:t>
      </w:r>
      <w:r w:rsidR="00816B2D">
        <w:rPr>
          <w:rFonts w:ascii="Times New Roman" w:eastAsia="Calibri" w:hAnsi="Times New Roman" w:cs="Times New Roman"/>
          <w:sz w:val="24"/>
          <w:szCs w:val="24"/>
        </w:rPr>
        <w:t>клиенты могли пользоваться безналичной системой расчётов,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 почтовы</w:t>
      </w:r>
      <w:r w:rsidR="00B64517">
        <w:rPr>
          <w:rFonts w:ascii="Times New Roman" w:eastAsia="Calibri" w:hAnsi="Times New Roman" w:cs="Times New Roman"/>
          <w:sz w:val="24"/>
          <w:szCs w:val="24"/>
        </w:rPr>
        <w:t xml:space="preserve">х отделениях Приангарья </w:t>
      </w:r>
      <w:r w:rsidR="003D4E5E">
        <w:rPr>
          <w:rFonts w:ascii="Times New Roman" w:eastAsia="Calibri" w:hAnsi="Times New Roman" w:cs="Times New Roman"/>
          <w:sz w:val="24"/>
          <w:szCs w:val="24"/>
        </w:rPr>
        <w:t xml:space="preserve">установили </w:t>
      </w:r>
      <w:r w:rsidR="00B64517">
        <w:rPr>
          <w:rFonts w:ascii="Times New Roman" w:eastAsia="Calibri" w:hAnsi="Times New Roman" w:cs="Times New Roman"/>
          <w:sz w:val="24"/>
          <w:szCs w:val="24"/>
        </w:rPr>
        <w:t>1 028 терминалов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, из них 413 в сельской местности. </w:t>
      </w:r>
      <w:r w:rsidR="00AF112B">
        <w:rPr>
          <w:rFonts w:ascii="Times New Roman" w:eastAsia="Calibri" w:hAnsi="Times New Roman" w:cs="Times New Roman"/>
          <w:sz w:val="24"/>
          <w:szCs w:val="24"/>
        </w:rPr>
        <w:t>С их помощью</w:t>
      </w:r>
      <w:r w:rsidR="00AF112B" w:rsidRPr="00B645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112B">
        <w:rPr>
          <w:rFonts w:ascii="Times New Roman" w:eastAsia="Calibri" w:hAnsi="Times New Roman" w:cs="Times New Roman"/>
          <w:sz w:val="24"/>
          <w:szCs w:val="24"/>
        </w:rPr>
        <w:t>можно</w:t>
      </w:r>
      <w:r w:rsidR="00AF112B" w:rsidRPr="00B645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как 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>снять наличные с банковской карты</w:t>
      </w:r>
      <w:r>
        <w:rPr>
          <w:rFonts w:ascii="Times New Roman" w:eastAsia="Calibri" w:hAnsi="Times New Roman" w:cs="Times New Roman"/>
          <w:sz w:val="24"/>
          <w:szCs w:val="24"/>
        </w:rPr>
        <w:t>, так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 и пополнить карту</w:t>
      </w:r>
      <w:r w:rsidR="00816B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6B2D" w:rsidRPr="00B64517">
        <w:rPr>
          <w:rFonts w:ascii="Times New Roman" w:eastAsia="Calibri" w:hAnsi="Times New Roman" w:cs="Times New Roman"/>
          <w:sz w:val="24"/>
          <w:szCs w:val="24"/>
        </w:rPr>
        <w:t>любой финансовой организации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84F575D" w14:textId="46AD6F7B" w:rsidR="00B64517" w:rsidRPr="00B64517" w:rsidRDefault="00AF112B" w:rsidP="007D238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Как правило, этой услугой </w:t>
      </w:r>
      <w:r w:rsidR="003D4E5E">
        <w:rPr>
          <w:rFonts w:ascii="Times New Roman" w:eastAsia="Calibri" w:hAnsi="Times New Roman" w:cs="Times New Roman"/>
          <w:sz w:val="24"/>
          <w:szCs w:val="24"/>
        </w:rPr>
        <w:t xml:space="preserve">чаще всего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пользуются в </w:t>
      </w:r>
      <w:r w:rsidR="00816B2D">
        <w:rPr>
          <w:rFonts w:ascii="Times New Roman" w:eastAsia="Calibri" w:hAnsi="Times New Roman" w:cs="Times New Roman"/>
          <w:sz w:val="24"/>
          <w:szCs w:val="24"/>
        </w:rPr>
        <w:t xml:space="preserve">небольших </w:t>
      </w:r>
      <w:r w:rsidR="003D4E5E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3D4E5E">
        <w:rPr>
          <w:rFonts w:ascii="Times New Roman" w:eastAsia="Calibri" w:hAnsi="Times New Roman" w:cs="Times New Roman"/>
          <w:sz w:val="24"/>
          <w:szCs w:val="24"/>
        </w:rPr>
        <w:t>елённых пунктах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>, где нет банкоматов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 городских отделениях с помощью терминалов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клиенты 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>преимущественно оплач</w:t>
      </w:r>
      <w:r w:rsidR="00B64517">
        <w:rPr>
          <w:rFonts w:ascii="Times New Roman" w:eastAsia="Calibri" w:hAnsi="Times New Roman" w:cs="Times New Roman"/>
          <w:sz w:val="24"/>
          <w:szCs w:val="24"/>
        </w:rPr>
        <w:t>ивают услуги и товары. За семь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 мес</w:t>
      </w:r>
      <w:r w:rsidR="00B64517">
        <w:rPr>
          <w:rFonts w:ascii="Times New Roman" w:eastAsia="Calibri" w:hAnsi="Times New Roman" w:cs="Times New Roman"/>
          <w:sz w:val="24"/>
          <w:szCs w:val="24"/>
        </w:rPr>
        <w:t xml:space="preserve">яцев 2022 г. </w:t>
      </w:r>
      <w:r w:rsidR="00161F77">
        <w:rPr>
          <w:rFonts w:ascii="Times New Roman" w:eastAsia="Calibri" w:hAnsi="Times New Roman" w:cs="Times New Roman"/>
          <w:sz w:val="24"/>
          <w:szCs w:val="24"/>
        </w:rPr>
        <w:t xml:space="preserve">они совершили </w:t>
      </w:r>
      <w:r w:rsidR="00B64517">
        <w:rPr>
          <w:rFonts w:ascii="Times New Roman" w:eastAsia="Calibri" w:hAnsi="Times New Roman" w:cs="Times New Roman"/>
          <w:sz w:val="24"/>
          <w:szCs w:val="24"/>
        </w:rPr>
        <w:t>около 500 000</w:t>
      </w:r>
      <w:r w:rsidR="00B64517" w:rsidRPr="00B64517">
        <w:rPr>
          <w:rFonts w:ascii="Times New Roman" w:eastAsia="Calibri" w:hAnsi="Times New Roman" w:cs="Times New Roman"/>
          <w:sz w:val="24"/>
          <w:szCs w:val="24"/>
        </w:rPr>
        <w:t xml:space="preserve"> таких операций.   </w:t>
      </w:r>
    </w:p>
    <w:p w14:paraId="66D752B7" w14:textId="77777777" w:rsidR="00AA706F" w:rsidRDefault="00AA706F" w:rsidP="007D238B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D1EB4" w14:textId="101C338B" w:rsidR="0060128F" w:rsidRDefault="00B87E29" w:rsidP="007D238B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УФПС Иркутской области включает 16 почтамтов, 733 стационарных отделения, 314 из которых сельские и 13 передвижных, магистральный сортировочный центр и </w:t>
      </w:r>
      <w:r w:rsidR="004D49FE">
        <w:rPr>
          <w:rFonts w:ascii="Times New Roman" w:eastAsia="Calibri" w:hAnsi="Times New Roman" w:cs="Times New Roman"/>
          <w:i/>
          <w:sz w:val="24"/>
          <w:szCs w:val="24"/>
        </w:rPr>
        <w:t xml:space="preserve">шесть </w:t>
      </w:r>
      <w:r>
        <w:rPr>
          <w:rFonts w:ascii="Times New Roman" w:eastAsia="Calibri" w:hAnsi="Times New Roman" w:cs="Times New Roman"/>
          <w:i/>
          <w:sz w:val="24"/>
          <w:szCs w:val="24"/>
        </w:rPr>
        <w:t>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sectPr w:rsidR="0060128F">
      <w:footerReference w:type="default" r:id="rId8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60F23" w16cex:dateUtc="2022-08-16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ACD95" w16cid:durableId="26A60F2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1A94A" w14:textId="77777777" w:rsidR="00700D58" w:rsidRDefault="00700D58">
      <w:pPr>
        <w:spacing w:line="240" w:lineRule="auto"/>
      </w:pPr>
      <w:r>
        <w:separator/>
      </w:r>
    </w:p>
  </w:endnote>
  <w:endnote w:type="continuationSeparator" w:id="0">
    <w:p w14:paraId="513E8A12" w14:textId="77777777" w:rsidR="00700D58" w:rsidRDefault="00700D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4E5E4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14:paraId="1F141A9F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14:paraId="614E017A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т. +7 (3952) 280-680, доб. 2525</w:t>
    </w:r>
  </w:p>
  <w:p w14:paraId="089B9C9C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Times New Roman" w:eastAsia="SimSun" w:hAnsi="Times New Roman" w:cs="Times New Roman"/>
        <w:lang w:eastAsia="ar-SA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Lebedeva.Olga.A@russianpost.ru</w:t>
    </w:r>
  </w:p>
  <w:p w14:paraId="54D3C6BE" w14:textId="77777777" w:rsidR="0060128F" w:rsidRDefault="0060128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F01A1" w14:textId="77777777" w:rsidR="00700D58" w:rsidRDefault="00700D58">
      <w:pPr>
        <w:spacing w:after="0"/>
      </w:pPr>
      <w:r>
        <w:separator/>
      </w:r>
    </w:p>
  </w:footnote>
  <w:footnote w:type="continuationSeparator" w:id="0">
    <w:p w14:paraId="5FCE063C" w14:textId="77777777" w:rsidR="00700D58" w:rsidRDefault="00700D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1A"/>
    <w:rsid w:val="000236C7"/>
    <w:rsid w:val="00026964"/>
    <w:rsid w:val="00056B58"/>
    <w:rsid w:val="00071688"/>
    <w:rsid w:val="000765F5"/>
    <w:rsid w:val="00096998"/>
    <w:rsid w:val="000A086C"/>
    <w:rsid w:val="000B2BDC"/>
    <w:rsid w:val="000B3859"/>
    <w:rsid w:val="000D1BDD"/>
    <w:rsid w:val="00100946"/>
    <w:rsid w:val="001154ED"/>
    <w:rsid w:val="00154E78"/>
    <w:rsid w:val="00161F77"/>
    <w:rsid w:val="00185CB9"/>
    <w:rsid w:val="001A69ED"/>
    <w:rsid w:val="001D2202"/>
    <w:rsid w:val="001F2D12"/>
    <w:rsid w:val="00234533"/>
    <w:rsid w:val="002817CA"/>
    <w:rsid w:val="002B5F11"/>
    <w:rsid w:val="002D1113"/>
    <w:rsid w:val="002D2B0D"/>
    <w:rsid w:val="002D2BDA"/>
    <w:rsid w:val="002E286A"/>
    <w:rsid w:val="0030192E"/>
    <w:rsid w:val="00317654"/>
    <w:rsid w:val="003369C2"/>
    <w:rsid w:val="00372A21"/>
    <w:rsid w:val="003B646D"/>
    <w:rsid w:val="003C6D43"/>
    <w:rsid w:val="003D06B6"/>
    <w:rsid w:val="003D4E5E"/>
    <w:rsid w:val="003E1AF0"/>
    <w:rsid w:val="0040275C"/>
    <w:rsid w:val="004D49FE"/>
    <w:rsid w:val="004E7525"/>
    <w:rsid w:val="005075AC"/>
    <w:rsid w:val="00546FAE"/>
    <w:rsid w:val="00562D87"/>
    <w:rsid w:val="0056528F"/>
    <w:rsid w:val="00591B0C"/>
    <w:rsid w:val="00597EF1"/>
    <w:rsid w:val="005C43ED"/>
    <w:rsid w:val="005C4B3F"/>
    <w:rsid w:val="005D47D7"/>
    <w:rsid w:val="0060128F"/>
    <w:rsid w:val="00601AE5"/>
    <w:rsid w:val="00603A7E"/>
    <w:rsid w:val="006514F6"/>
    <w:rsid w:val="00660A50"/>
    <w:rsid w:val="00662513"/>
    <w:rsid w:val="006871B8"/>
    <w:rsid w:val="006A150B"/>
    <w:rsid w:val="006B0262"/>
    <w:rsid w:val="00700D58"/>
    <w:rsid w:val="007267DD"/>
    <w:rsid w:val="00743C8F"/>
    <w:rsid w:val="00766630"/>
    <w:rsid w:val="007859C5"/>
    <w:rsid w:val="00792B1A"/>
    <w:rsid w:val="00797429"/>
    <w:rsid w:val="007A5E1B"/>
    <w:rsid w:val="007D238B"/>
    <w:rsid w:val="00802117"/>
    <w:rsid w:val="008049FC"/>
    <w:rsid w:val="00816B2D"/>
    <w:rsid w:val="008265AF"/>
    <w:rsid w:val="008424D0"/>
    <w:rsid w:val="00850FD0"/>
    <w:rsid w:val="00856DD0"/>
    <w:rsid w:val="008727D0"/>
    <w:rsid w:val="00891185"/>
    <w:rsid w:val="008976C7"/>
    <w:rsid w:val="008C62E8"/>
    <w:rsid w:val="008D3E13"/>
    <w:rsid w:val="008E2B6F"/>
    <w:rsid w:val="009914DD"/>
    <w:rsid w:val="009E125B"/>
    <w:rsid w:val="009F2B5B"/>
    <w:rsid w:val="009F412A"/>
    <w:rsid w:val="009F4331"/>
    <w:rsid w:val="00A16E3B"/>
    <w:rsid w:val="00A77215"/>
    <w:rsid w:val="00AA2463"/>
    <w:rsid w:val="00AA706F"/>
    <w:rsid w:val="00AB025E"/>
    <w:rsid w:val="00AE6365"/>
    <w:rsid w:val="00AF112B"/>
    <w:rsid w:val="00B133E0"/>
    <w:rsid w:val="00B543DF"/>
    <w:rsid w:val="00B64517"/>
    <w:rsid w:val="00B8200C"/>
    <w:rsid w:val="00B85180"/>
    <w:rsid w:val="00B87E29"/>
    <w:rsid w:val="00C63AE2"/>
    <w:rsid w:val="00C6679D"/>
    <w:rsid w:val="00CB492F"/>
    <w:rsid w:val="00CD628E"/>
    <w:rsid w:val="00CD6671"/>
    <w:rsid w:val="00D154FD"/>
    <w:rsid w:val="00D546E5"/>
    <w:rsid w:val="00DC5CA5"/>
    <w:rsid w:val="00DF0A55"/>
    <w:rsid w:val="00E00974"/>
    <w:rsid w:val="00E5213C"/>
    <w:rsid w:val="00E54170"/>
    <w:rsid w:val="00ED0A41"/>
    <w:rsid w:val="00F2296D"/>
    <w:rsid w:val="00F811E5"/>
    <w:rsid w:val="00F8671E"/>
    <w:rsid w:val="00FB2380"/>
    <w:rsid w:val="436E343B"/>
    <w:rsid w:val="53B776BE"/>
    <w:rsid w:val="762E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28D8032"/>
  <w15:docId w15:val="{3DF9EC94-C7E3-4A18-B96F-732A7264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pPr>
      <w:spacing w:line="240" w:lineRule="auto"/>
    </w:pPr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4D49F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Лебедева Ольга Алексеевна</dc:creator>
  <cp:lastModifiedBy>Лебедева Ольга Алексеевна</cp:lastModifiedBy>
  <cp:revision>4</cp:revision>
  <dcterms:created xsi:type="dcterms:W3CDTF">2022-08-17T02:09:00Z</dcterms:created>
  <dcterms:modified xsi:type="dcterms:W3CDTF">2022-08-24T04:59:00Z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F068E56ECCC04188B6EF5D17D2797B18</vt:lpwstr>
  </property>
</Properties>
</file>