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466CB" w14:textId="77777777" w:rsidR="00D53903" w:rsidRDefault="00A95A08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rFonts w:ascii="Comic Sans MS" w:hAnsi="Comic Sans MS"/>
          <w:b/>
          <w:bCs/>
          <w:color w:val="00B050"/>
          <w:sz w:val="48"/>
          <w:szCs w:val="44"/>
        </w:rPr>
        <w:t xml:space="preserve">ФИНАНСОВЫЕ УСЛУГИ </w:t>
      </w:r>
    </w:p>
    <w:p w14:paraId="77684C50" w14:textId="77777777" w:rsidR="00BC39D4" w:rsidRPr="00BC39D4" w:rsidRDefault="00BC39D4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BC39D4">
        <w:rPr>
          <w:rFonts w:ascii="Comic Sans MS" w:hAnsi="Comic Sans MS"/>
          <w:b/>
          <w:bCs/>
          <w:color w:val="0000FF"/>
          <w:sz w:val="40"/>
          <w:szCs w:val="40"/>
        </w:rPr>
        <w:t>ЕСЛИ ВАМ ОШИБОЧНО ПЕРЕВЕЛИ</w:t>
      </w:r>
    </w:p>
    <w:p w14:paraId="77449FB5" w14:textId="77777777" w:rsidR="00BC39D4" w:rsidRPr="00BC39D4" w:rsidRDefault="00BC39D4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BC39D4">
        <w:rPr>
          <w:rFonts w:ascii="Comic Sans MS" w:hAnsi="Comic Sans MS"/>
          <w:b/>
          <w:bCs/>
          <w:color w:val="0000FF"/>
          <w:sz w:val="40"/>
          <w:szCs w:val="40"/>
        </w:rPr>
        <w:t xml:space="preserve"> ДЕНЬГИ НА КАРТУ</w:t>
      </w:r>
      <w:r>
        <w:rPr>
          <w:rFonts w:ascii="Comic Sans MS" w:hAnsi="Comic Sans MS"/>
          <w:b/>
          <w:bCs/>
          <w:color w:val="0000FF"/>
          <w:sz w:val="40"/>
          <w:szCs w:val="40"/>
        </w:rPr>
        <w:t>.</w:t>
      </w:r>
    </w:p>
    <w:p w14:paraId="1EAFCC55" w14:textId="77777777" w:rsidR="0013183E" w:rsidRDefault="00B56D0B" w:rsidP="00AF072A">
      <w:pPr>
        <w:spacing w:after="0" w:line="240" w:lineRule="auto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FC3F38" wp14:editId="4B121CE9">
                <wp:simplePos x="0" y="0"/>
                <wp:positionH relativeFrom="column">
                  <wp:posOffset>-9525</wp:posOffset>
                </wp:positionH>
                <wp:positionV relativeFrom="paragraph">
                  <wp:posOffset>144145</wp:posOffset>
                </wp:positionV>
                <wp:extent cx="3467100" cy="3130550"/>
                <wp:effectExtent l="27940" t="19050" r="19685" b="22225"/>
                <wp:wrapNone/>
                <wp:docPr id="3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313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A86C1" w14:textId="77777777" w:rsidR="00A80428" w:rsidRDefault="00BC39D4" w:rsidP="001C178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color w:val="C0504D" w:themeColor="accent2"/>
                                <w:sz w:val="28"/>
                                <w:szCs w:val="26"/>
                              </w:rPr>
                            </w:pPr>
                            <w:r w:rsidRPr="00BC39D4">
                              <w:rPr>
                                <w:rFonts w:ascii="Comic Sans MS" w:hAnsi="Comic Sans MS"/>
                                <w:b/>
                                <w:color w:val="C0504D" w:themeColor="accent2"/>
                                <w:sz w:val="28"/>
                                <w:szCs w:val="26"/>
                              </w:rPr>
                              <w:t>Сразу после SMS о поступлении денег</w:t>
                            </w:r>
                            <w:r w:rsidR="002C3E72">
                              <w:rPr>
                                <w:rFonts w:ascii="Comic Sans MS" w:hAnsi="Comic Sans MS"/>
                                <w:b/>
                                <w:color w:val="C0504D" w:themeColor="accent2"/>
                                <w:sz w:val="28"/>
                                <w:szCs w:val="26"/>
                              </w:rPr>
                              <w:t xml:space="preserve"> на карту или счет телефона</w:t>
                            </w:r>
                            <w:r w:rsidRPr="00BC39D4">
                              <w:rPr>
                                <w:rFonts w:ascii="Comic Sans MS" w:hAnsi="Comic Sans MS"/>
                                <w:b/>
                                <w:color w:val="C0504D" w:themeColor="accent2"/>
                                <w:sz w:val="28"/>
                                <w:szCs w:val="26"/>
                              </w:rPr>
                              <w:t xml:space="preserve"> вам звонят и просят их вернуть.</w:t>
                            </w:r>
                          </w:p>
                          <w:p w14:paraId="6F6068B6" w14:textId="77777777" w:rsidR="00BC39D4" w:rsidRDefault="00BC39D4" w:rsidP="001C178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 xml:space="preserve">1. Попросите перезвонить Вам через несколько минут.  Не поддавайтесь на уговоры, не продолжайте разговор. </w:t>
                            </w:r>
                          </w:p>
                          <w:p w14:paraId="609DFCB6" w14:textId="77777777" w:rsidR="00BC39D4" w:rsidRDefault="00BC39D4" w:rsidP="001C178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 xml:space="preserve">2. </w:t>
                            </w:r>
                            <w:r w:rsidR="002C3E72" w:rsidRPr="002C3E72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Далее зайдите в приложение своего банка и проверьте наличие перевода</w:t>
                            </w:r>
                            <w:r w:rsidR="002C3E72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 xml:space="preserve"> или баланс телефона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.</w:t>
                            </w:r>
                          </w:p>
                          <w:p w14:paraId="27F4AFDB" w14:textId="77777777" w:rsidR="00BC39D4" w:rsidRPr="008C1917" w:rsidRDefault="00BC39D4" w:rsidP="001C178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3. Если деньги не поступили</w:t>
                            </w:r>
                            <w:r w:rsidR="002C3E72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 xml:space="preserve">, то Вам звонят </w:t>
                            </w:r>
                            <w:r w:rsidR="002C3E72" w:rsidRPr="008C1917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6"/>
                              </w:rPr>
                              <w:t xml:space="preserve">мошенники.  </w:t>
                            </w:r>
                          </w:p>
                          <w:p w14:paraId="710B20F3" w14:textId="77777777" w:rsidR="00A80428" w:rsidRPr="00DB1B6A" w:rsidRDefault="00A80428" w:rsidP="00224C46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6"/>
                              </w:rPr>
                            </w:pPr>
                          </w:p>
                          <w:p w14:paraId="52FBF38D" w14:textId="77777777" w:rsidR="00A80428" w:rsidRPr="00DB1B6A" w:rsidRDefault="00A8042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C3F38" id="Rectangle 13" o:spid="_x0000_s1026" style="position:absolute;margin-left:-.75pt;margin-top:11.35pt;width:273pt;height:246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ReZEAIAACMEAAAOAAAAZHJzL2Uyb0RvYy54bWysU9uO0zAQfUfiHyy/0yS97Jao6WrVpQhp&#10;WZAWPsB1nMTC8Zix22T5esZut1sB4gHhB2vGMz4+c2a8uhl7ww4KvQZb8WKSc6ashFrbtuJfv2zf&#10;LDnzQdhaGLCq4k/K85v161erwZVqCh2YWiEjEOvLwVW8C8GVWeZlp3rhJ+CUpWAD2ItALrZZjWIg&#10;9N5k0zy/ygbA2iFI5T2d3h2DfJ3wm0bJ8KlpvArMVJy4hbRj2ndxz9YrUbYoXKfliYb4Bxa90JYe&#10;PUPdiSDYHvVvUL2WCB6aMJHQZ9A0WqpUA1VT5L9U89gJp1ItJI53Z5n8/4OVD4dH9xkjde/uQX7z&#10;zMKmE7ZVt4gwdErU9FwRhcoG58vzheh4usp2w0eoqbViHyBpMDbYR0Cqjo1J6qez1GoMTNLhbH51&#10;XeTUEUmxWTHLF4vUjEyUz9cd+vBeQc+iUXGkXiZ4cbj3IdIR5XNKog9G11ttTHKw3W0MsoOgvm/T&#10;ShVQlZdpxrKBnl9GJn/H2ORx/Qmj14Em2Oi+4stzkiijcO9sneYrCG2ONnE29qRkFC/OqS/DuBsp&#10;MZo7qJ9IU4TjpNLPIqMD/MHZQFNacf99L1BxZj5Y6svbYj6PY52c+eJ6Sg5eRnaXEWElQVU8cHY0&#10;N+H4FfYOddvRS0WSwcIt9bLRSeUXVifeNIlJ/NOviaN+6aesl7+9/gkAAP//AwBQSwMEFAAGAAgA&#10;AAAhAAkSCcTgAAAACQEAAA8AAABkcnMvZG93bnJldi54bWxMj0FLw0AQhe+C/2EZwVu7SWisxmyK&#10;KIJQMNgKXjfZMQlmZ0N2k0Z/veOp3mbmPd58L98tthczjr5zpCBeRyCQamc6ahS8H59XtyB80GR0&#10;7wgVfKOHXXF5kevMuBO94XwIjeAQ8plW0IYwZFL6ukWr/doNSKx9utHqwOvYSDPqE4fbXiZRdCOt&#10;7og/tHrAxxbrr8NkFfj+tS5nPb3sjx8/1dMSz/u7slTq+mp5uAcRcAlnM/zhMzoUzFS5iYwXvYJV&#10;nLJTQZJsQbCebjZ8qHiI0y3IIpf/GxS/AAAA//8DAFBLAQItABQABgAIAAAAIQC2gziS/gAAAOEB&#10;AAATAAAAAAAAAAAAAAAAAAAAAABbQ29udGVudF9UeXBlc10ueG1sUEsBAi0AFAAGAAgAAAAhADj9&#10;If/WAAAAlAEAAAsAAAAAAAAAAAAAAAAALwEAAF9yZWxzLy5yZWxzUEsBAi0AFAAGAAgAAAAhAP2l&#10;F5kQAgAAIwQAAA4AAAAAAAAAAAAAAAAALgIAAGRycy9lMm9Eb2MueG1sUEsBAi0AFAAGAAgAAAAh&#10;AAkSCcTgAAAACQEAAA8AAAAAAAAAAAAAAAAAagQAAGRycy9kb3ducmV2LnhtbFBLBQYAAAAABAAE&#10;APMAAAB3BQAAAAA=&#10;" strokecolor="#c00000" strokeweight="3pt">
                <v:textbox>
                  <w:txbxContent>
                    <w:p w14:paraId="3A8A86C1" w14:textId="77777777" w:rsidR="00A80428" w:rsidRDefault="00BC39D4" w:rsidP="001C178F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color w:val="C0504D" w:themeColor="accent2"/>
                          <w:sz w:val="28"/>
                          <w:szCs w:val="26"/>
                        </w:rPr>
                      </w:pPr>
                      <w:r w:rsidRPr="00BC39D4">
                        <w:rPr>
                          <w:rFonts w:ascii="Comic Sans MS" w:hAnsi="Comic Sans MS"/>
                          <w:b/>
                          <w:color w:val="C0504D" w:themeColor="accent2"/>
                          <w:sz w:val="28"/>
                          <w:szCs w:val="26"/>
                        </w:rPr>
                        <w:t>Сразу после SMS о поступлении денег</w:t>
                      </w:r>
                      <w:r w:rsidR="002C3E72">
                        <w:rPr>
                          <w:rFonts w:ascii="Comic Sans MS" w:hAnsi="Comic Sans MS"/>
                          <w:b/>
                          <w:color w:val="C0504D" w:themeColor="accent2"/>
                          <w:sz w:val="28"/>
                          <w:szCs w:val="26"/>
                        </w:rPr>
                        <w:t xml:space="preserve"> на карту или счет телефона</w:t>
                      </w:r>
                      <w:r w:rsidRPr="00BC39D4">
                        <w:rPr>
                          <w:rFonts w:ascii="Comic Sans MS" w:hAnsi="Comic Sans MS"/>
                          <w:b/>
                          <w:color w:val="C0504D" w:themeColor="accent2"/>
                          <w:sz w:val="28"/>
                          <w:szCs w:val="26"/>
                        </w:rPr>
                        <w:t xml:space="preserve"> вам звонят и просят их вернуть.</w:t>
                      </w:r>
                    </w:p>
                    <w:p w14:paraId="6F6068B6" w14:textId="77777777" w:rsidR="00BC39D4" w:rsidRDefault="00BC39D4" w:rsidP="001C178F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6"/>
                        </w:rPr>
                        <w:t xml:space="preserve">1. Попросите перезвонить Вам через несколько минут.  Не поддавайтесь на уговоры, не продолжайте разговор. </w:t>
                      </w:r>
                    </w:p>
                    <w:p w14:paraId="609DFCB6" w14:textId="77777777" w:rsidR="00BC39D4" w:rsidRDefault="00BC39D4" w:rsidP="001C178F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6"/>
                        </w:rPr>
                        <w:t xml:space="preserve">2. </w:t>
                      </w:r>
                      <w:r w:rsidR="002C3E72" w:rsidRPr="002C3E72">
                        <w:rPr>
                          <w:rFonts w:ascii="Comic Sans MS" w:hAnsi="Comic Sans MS"/>
                          <w:sz w:val="28"/>
                          <w:szCs w:val="26"/>
                        </w:rPr>
                        <w:t>Далее зайдите в приложение своего банка и проверьте наличие перевода</w:t>
                      </w:r>
                      <w:r w:rsidR="002C3E72">
                        <w:rPr>
                          <w:rFonts w:ascii="Comic Sans MS" w:hAnsi="Comic Sans MS"/>
                          <w:sz w:val="28"/>
                          <w:szCs w:val="26"/>
                        </w:rPr>
                        <w:t xml:space="preserve"> или баланс телефона</w:t>
                      </w:r>
                      <w:r>
                        <w:rPr>
                          <w:rFonts w:ascii="Comic Sans MS" w:hAnsi="Comic Sans MS"/>
                          <w:sz w:val="28"/>
                          <w:szCs w:val="26"/>
                        </w:rPr>
                        <w:t>.</w:t>
                      </w:r>
                    </w:p>
                    <w:p w14:paraId="27F4AFDB" w14:textId="77777777" w:rsidR="00BC39D4" w:rsidRPr="008C1917" w:rsidRDefault="00BC39D4" w:rsidP="001C178F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6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6"/>
                        </w:rPr>
                        <w:t>3. Если деньги не поступили</w:t>
                      </w:r>
                      <w:r w:rsidR="002C3E72">
                        <w:rPr>
                          <w:rFonts w:ascii="Comic Sans MS" w:hAnsi="Comic Sans MS"/>
                          <w:sz w:val="28"/>
                          <w:szCs w:val="26"/>
                        </w:rPr>
                        <w:t xml:space="preserve">, то Вам звонят </w:t>
                      </w:r>
                      <w:r w:rsidR="002C3E72" w:rsidRPr="008C1917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6"/>
                        </w:rPr>
                        <w:t xml:space="preserve">мошенники.  </w:t>
                      </w:r>
                    </w:p>
                    <w:p w14:paraId="710B20F3" w14:textId="77777777" w:rsidR="00A80428" w:rsidRPr="00DB1B6A" w:rsidRDefault="00A80428" w:rsidP="00224C46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color w:val="C00000"/>
                          <w:sz w:val="28"/>
                          <w:szCs w:val="26"/>
                        </w:rPr>
                      </w:pPr>
                    </w:p>
                    <w:p w14:paraId="52FBF38D" w14:textId="77777777" w:rsidR="00A80428" w:rsidRPr="00DB1B6A" w:rsidRDefault="00A8042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E0A30">
        <w:rPr>
          <w:noProof/>
          <w:lang w:eastAsia="ru-RU"/>
        </w:rPr>
        <w:drawing>
          <wp:anchor distT="0" distB="0" distL="114300" distR="114300" simplePos="0" relativeHeight="251651584" behindDoc="1" locked="0" layoutInCell="1" allowOverlap="1" wp14:anchorId="10EC011F" wp14:editId="48F3BA02">
            <wp:simplePos x="0" y="0"/>
            <wp:positionH relativeFrom="column">
              <wp:posOffset>59055</wp:posOffset>
            </wp:positionH>
            <wp:positionV relativeFrom="paragraph">
              <wp:posOffset>420370</wp:posOffset>
            </wp:positionV>
            <wp:extent cx="3228975" cy="2543175"/>
            <wp:effectExtent l="0" t="0" r="0" b="0"/>
            <wp:wrapTight wrapText="bothSides">
              <wp:wrapPolygon edited="0">
                <wp:start x="0" y="0"/>
                <wp:lineTo x="0" y="21519"/>
                <wp:lineTo x="21536" y="21519"/>
                <wp:lineTo x="21536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E89CE" w14:textId="77777777" w:rsidR="007361BE" w:rsidRDefault="007361BE" w:rsidP="00AF072A">
      <w:pPr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4F399520" w14:textId="77777777" w:rsidR="002F35A8" w:rsidRPr="002F35A8" w:rsidRDefault="00AF072A" w:rsidP="00AF072A">
      <w:pPr>
        <w:tabs>
          <w:tab w:val="left" w:pos="7485"/>
        </w:tabs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ab/>
      </w:r>
    </w:p>
    <w:p w14:paraId="6F1ADF0A" w14:textId="77777777" w:rsidR="002F35A8" w:rsidRPr="000315CC" w:rsidRDefault="00AF072A" w:rsidP="00AF072A">
      <w:pPr>
        <w:tabs>
          <w:tab w:val="left" w:pos="7410"/>
        </w:tabs>
        <w:spacing w:after="0" w:line="240" w:lineRule="auto"/>
        <w:jc w:val="both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ab/>
      </w:r>
    </w:p>
    <w:p w14:paraId="74EB6A7B" w14:textId="77777777"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14:paraId="0660E799" w14:textId="77777777"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14:paraId="4EA1963F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280DDB89" w14:textId="77777777" w:rsidR="003A6EAF" w:rsidRDefault="00AF072A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  <w:br w:type="textWrapping" w:clear="all"/>
      </w:r>
    </w:p>
    <w:p w14:paraId="36ABD8C8" w14:textId="77777777" w:rsidR="008C1917" w:rsidRDefault="00867CBD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1" locked="0" layoutInCell="1" allowOverlap="1" wp14:anchorId="4933BDF6" wp14:editId="610B5B09">
            <wp:simplePos x="0" y="0"/>
            <wp:positionH relativeFrom="column">
              <wp:posOffset>4402455</wp:posOffset>
            </wp:positionH>
            <wp:positionV relativeFrom="paragraph">
              <wp:posOffset>374015</wp:posOffset>
            </wp:positionV>
            <wp:extent cx="2419350" cy="3028950"/>
            <wp:effectExtent l="0" t="0" r="0" b="0"/>
            <wp:wrapTight wrapText="bothSides">
              <wp:wrapPolygon edited="0">
                <wp:start x="0" y="0"/>
                <wp:lineTo x="0" y="21464"/>
                <wp:lineTo x="21430" y="21464"/>
                <wp:lineTo x="2143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D0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BB04BDA" wp14:editId="055AAD09">
                <wp:simplePos x="0" y="0"/>
                <wp:positionH relativeFrom="column">
                  <wp:posOffset>38100</wp:posOffset>
                </wp:positionH>
                <wp:positionV relativeFrom="paragraph">
                  <wp:posOffset>115570</wp:posOffset>
                </wp:positionV>
                <wp:extent cx="4229100" cy="3657600"/>
                <wp:effectExtent l="36195" t="36830" r="30480" b="29845"/>
                <wp:wrapNone/>
                <wp:docPr id="3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2E3C6" w14:textId="77777777" w:rsidR="00A80428" w:rsidRPr="00691005" w:rsidRDefault="008C1917" w:rsidP="004E0A30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>4</w:t>
                            </w:r>
                            <w:r w:rsidRPr="00691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691005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Если деньги поступили</w:t>
                            </w:r>
                            <w:r w:rsidRPr="00691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– обратите внимание  на детали перевода – дату, сумму, имя отправителя и комментарий (если есть).</w:t>
                            </w:r>
                          </w:p>
                          <w:p w14:paraId="41B913D9" w14:textId="77777777" w:rsidR="008C1917" w:rsidRPr="00691005" w:rsidRDefault="008C1917" w:rsidP="008C191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91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5.</w:t>
                            </w:r>
                            <w:r w:rsidRPr="0069100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91005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Позвоните в службу поддержки своего банка</w:t>
                            </w:r>
                            <w:r w:rsidRPr="00691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и уточните процесс возврата ошибочного перевода.</w:t>
                            </w:r>
                          </w:p>
                          <w:p w14:paraId="743B3B7A" w14:textId="77777777" w:rsidR="008C1917" w:rsidRPr="00691005" w:rsidRDefault="008C1917" w:rsidP="004E0A30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91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6. Если отправитель перезвонил, предложите ему действовать по инструкции от банка.</w:t>
                            </w:r>
                          </w:p>
                          <w:p w14:paraId="1F65BABF" w14:textId="77777777" w:rsidR="008C1917" w:rsidRPr="00691005" w:rsidRDefault="008C1917" w:rsidP="008C191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91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7. Сообщите, что вы не будете тратить чужие деньги, но вернете их только через банк.</w:t>
                            </w:r>
                          </w:p>
                          <w:p w14:paraId="1CB9FBF1" w14:textId="77777777" w:rsidR="00691005" w:rsidRPr="00691005" w:rsidRDefault="00691005" w:rsidP="008C191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691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8. Ни в коем случае не сообщайте личную информацию - данные Вашей карты, паролей, кодов для подтверждения и др. </w:t>
                            </w:r>
                            <w:r w:rsidRPr="00691005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Для возврата у банка есть все необходимые данные.</w:t>
                            </w:r>
                          </w:p>
                          <w:p w14:paraId="26031C20" w14:textId="77777777" w:rsidR="008C1917" w:rsidRPr="000C5F90" w:rsidRDefault="008C1917" w:rsidP="008C191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04BDA" id="Rectangle 12" o:spid="_x0000_s1027" style="position:absolute;left:0;text-align:left;margin-left:3pt;margin-top:9.1pt;width:333pt;height:4in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4LiGQIAACoEAAAOAAAAZHJzL2Uyb0RvYy54bWysU81u2zAMvg/YOwi6L7azJG2NOEWXLsOA&#10;7gfo9gCKLMfCZFGjlDjZ04+S3TTdbsN0EEiR+kh+JJe3x86wg0KvwVa8mOScKSuh1nZX8e/fNm+u&#10;OfNB2FoYsKriJ+X57er1q2XvSjWFFkytkBGI9WXvKt6G4Mos87JVnfATcMqSsQHsRCAVd1mNoif0&#10;zmTTPF9kPWDtEKTynl7vByNfJfymUTJ8aRqvAjMVp9xCujHd23hnq6Uodyhcq+WYhviHLDqhLQU9&#10;Q92LINge9V9QnZYIHpowkdBl0DRaqlQDVVPkf1Tz2AqnUi1Ejndnmvz/g5WfD4/uK8bUvXsA+cMz&#10;C+tW2J26Q4S+VaKmcEUkKuudL88fouLpK9v2n6Cm1op9gMTBscEuAlJ17JioPp2pVsfAJD3OptOb&#10;IqeOSLK9XcyvFqTEGKJ8+u7Qhw8KOhaFiiP1MsGLw4MPg+uTS0ofjK432pik4G67NsgOgvq+SWdE&#10;95duxrK+4vOrYp4n6BdGf4mR5+9ychrCvnDrdKAJNrqr+HUeT3QSZSTuva2THIQ2g0zlGTsyGcmL&#10;c+rLcNwema5HmuPLFuoTUYswDCwtGAkt4C/OehrWivufe4GKM/PRUntuitksTndSZvOrKSl4adle&#10;WoSVBFXxwNkgrsOwEXuHetdSpCKxYeGOWtroRPZzVmP6NJCpXePyxIm/1JPX84qvfgMAAP//AwBQ&#10;SwMEFAAGAAgAAAAhAE5a7oLgAAAACAEAAA8AAABkcnMvZG93bnJldi54bWxMj8FOwzAQRO9I/IO1&#10;SFwQdYhoKCFOVVWAkMoBCqJXN16SiHgdbKcJfD3LCY47M3o7Uywn24kD+tA6UnAxS0AgVc60VCt4&#10;fbk7X4AIUZPRnSNU8IUBluXxUaFz40Z6xsM21oIhFHKtoImxz6UMVYNWh5nrkdh7d97qyKevpfF6&#10;ZLjtZJokmbS6Jf7Q6B7XDVYf28EqyB4/z3bDOPff9dPtw2q3sW/r7F6p05NpdQMi4hT/wvBbn6tD&#10;yZ32biATRMcMXhJZXqQg2M6uUhb2CubXlynIspD/B5Q/AAAA//8DAFBLAQItABQABgAIAAAAIQC2&#10;gziS/gAAAOEBAAATAAAAAAAAAAAAAAAAAAAAAABbQ29udGVudF9UeXBlc10ueG1sUEsBAi0AFAAG&#10;AAgAAAAhADj9If/WAAAAlAEAAAsAAAAAAAAAAAAAAAAALwEAAF9yZWxzLy5yZWxzUEsBAi0AFAAG&#10;AAgAAAAhAPF3guIZAgAAKgQAAA4AAAAAAAAAAAAAAAAALgIAAGRycy9lMm9Eb2MueG1sUEsBAi0A&#10;FAAGAAgAAAAhAE5a7oLgAAAACAEAAA8AAAAAAAAAAAAAAAAAcwQAAGRycy9kb3ducmV2LnhtbFBL&#10;BQYAAAAABAAEAPMAAACABQAAAAA=&#10;" strokecolor="#00b050" strokeweight="4.5pt">
                <v:textbox>
                  <w:txbxContent>
                    <w:p w14:paraId="7A12E3C6" w14:textId="77777777" w:rsidR="00A80428" w:rsidRPr="00691005" w:rsidRDefault="008C1917" w:rsidP="004E0A30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6"/>
                          <w:szCs w:val="26"/>
                        </w:rPr>
                        <w:t>4</w:t>
                      </w:r>
                      <w:r w:rsidRPr="0069100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 w:rsidRPr="00691005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Если деньги поступили</w:t>
                      </w:r>
                      <w:r w:rsidRPr="0069100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– обратите внимание  на детали перевода – дату, сумму, имя отправителя и комментарий (если есть).</w:t>
                      </w:r>
                    </w:p>
                    <w:p w14:paraId="41B913D9" w14:textId="77777777" w:rsidR="008C1917" w:rsidRPr="00691005" w:rsidRDefault="008C1917" w:rsidP="008C191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91005">
                        <w:rPr>
                          <w:rFonts w:ascii="Comic Sans MS" w:hAnsi="Comic Sans MS"/>
                          <w:sz w:val="28"/>
                          <w:szCs w:val="28"/>
                        </w:rPr>
                        <w:t>5.</w:t>
                      </w:r>
                      <w:r w:rsidRPr="0069100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91005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Позвоните в службу поддержки своего банка</w:t>
                      </w:r>
                      <w:r w:rsidRPr="0069100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и уточните процесс возврата ошибочного перевода.</w:t>
                      </w:r>
                    </w:p>
                    <w:p w14:paraId="743B3B7A" w14:textId="77777777" w:rsidR="008C1917" w:rsidRPr="00691005" w:rsidRDefault="008C1917" w:rsidP="004E0A30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91005">
                        <w:rPr>
                          <w:rFonts w:ascii="Comic Sans MS" w:hAnsi="Comic Sans MS"/>
                          <w:sz w:val="28"/>
                          <w:szCs w:val="28"/>
                        </w:rPr>
                        <w:t>6. Если отправитель перезвонил, предложите ему действовать по инструкции от банка.</w:t>
                      </w:r>
                    </w:p>
                    <w:p w14:paraId="1F65BABF" w14:textId="77777777" w:rsidR="008C1917" w:rsidRPr="00691005" w:rsidRDefault="008C1917" w:rsidP="008C191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91005">
                        <w:rPr>
                          <w:rFonts w:ascii="Comic Sans MS" w:hAnsi="Comic Sans MS"/>
                          <w:sz w:val="28"/>
                          <w:szCs w:val="28"/>
                        </w:rPr>
                        <w:t>7. Сообщите, что вы не будете тратить чужие деньги, но вернете их только через банк.</w:t>
                      </w:r>
                    </w:p>
                    <w:p w14:paraId="1CB9FBF1" w14:textId="77777777" w:rsidR="00691005" w:rsidRPr="00691005" w:rsidRDefault="00691005" w:rsidP="008C191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69100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8. Ни в коем случае не сообщайте личную информацию - данные Вашей карты, паролей, кодов для подтверждения и др. </w:t>
                      </w:r>
                      <w:r w:rsidRPr="00691005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Для возврата у банка есть все необходимые данные.</w:t>
                      </w:r>
                    </w:p>
                    <w:p w14:paraId="26031C20" w14:textId="77777777" w:rsidR="008C1917" w:rsidRPr="000C5F90" w:rsidRDefault="008C1917" w:rsidP="008C191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A84B77" w14:textId="77777777" w:rsidR="008C1917" w:rsidRDefault="008C1917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8641A21" w14:textId="77777777" w:rsidR="008C1917" w:rsidRDefault="008C1917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34B2E3E" w14:textId="77777777" w:rsidR="008C1917" w:rsidRDefault="008C1917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3639DA97" w14:textId="77777777" w:rsidR="008C1917" w:rsidRDefault="008C1917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4839311" w14:textId="77777777"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6ADE691" w14:textId="77777777"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8731806" w14:textId="77777777"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26D85BA" w14:textId="77777777" w:rsidR="00691005" w:rsidRDefault="00B56D0B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2ACE6A6" wp14:editId="3E192082">
                <wp:simplePos x="0" y="0"/>
                <wp:positionH relativeFrom="column">
                  <wp:posOffset>-45720</wp:posOffset>
                </wp:positionH>
                <wp:positionV relativeFrom="paragraph">
                  <wp:posOffset>226695</wp:posOffset>
                </wp:positionV>
                <wp:extent cx="7008495" cy="1885950"/>
                <wp:effectExtent l="28575" t="28575" r="30480" b="28575"/>
                <wp:wrapNone/>
                <wp:docPr id="2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849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2DA5F" w14:textId="77777777" w:rsidR="00691005" w:rsidRPr="00691005" w:rsidRDefault="00691005" w:rsidP="00691005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691005">
                              <w:rPr>
                                <w:rFonts w:ascii="Comic Sans MS" w:eastAsia="Times New Roman" w:hAnsi="Comic Sans MS" w:cs="Calibri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>Можно ли потратить деньги, полученные от неизвестного отправителя?</w:t>
                            </w:r>
                          </w:p>
                          <w:p w14:paraId="1AD02FC7" w14:textId="77777777" w:rsidR="00A80428" w:rsidRDefault="00691005" w:rsidP="00691005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691005"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  <w:t>Если вы не знаете, кто и зачем перевёл вам деньги, тратить их нельзя</w:t>
                            </w:r>
                            <w:r w:rsidR="006A241E"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  <w:t xml:space="preserve"> по следующим причинам:</w:t>
                            </w:r>
                          </w:p>
                          <w:p w14:paraId="3FC5A0C9" w14:textId="77777777" w:rsidR="00AD3D5E" w:rsidRDefault="00AD3D5E" w:rsidP="00691005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  <w:t xml:space="preserve">1. </w:t>
                            </w:r>
                            <w:r w:rsidR="006A241E"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  <w:t>Незаконное присвоение имуществ – неосновательное обогащение (ст.</w:t>
                            </w:r>
                            <w:r w:rsidR="00F05CE9"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  <w:t>1102 Гражданского кодекса РФ)</w:t>
                            </w:r>
                            <w:r w:rsidR="006A241E"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</w:p>
                          <w:p w14:paraId="1BB62167" w14:textId="77777777" w:rsidR="00F05CE9" w:rsidRPr="00691005" w:rsidRDefault="00F05CE9" w:rsidP="00691005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28"/>
                                <w:lang w:eastAsia="ru-RU"/>
                              </w:rPr>
                              <w:t>2. Соучастие в преступлении. Вы можете стать участником мошеннической схемы.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CE6A6" id="Rectangle 15" o:spid="_x0000_s1028" style="position:absolute;left:0;text-align:left;margin-left:-3.6pt;margin-top:17.85pt;width:551.85pt;height:148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P3OGgIAACoEAAAOAAAAZHJzL2Uyb0RvYy54bWysU9uO0zAQfUfiHyy/0yRVS9uo6WrVpQhp&#10;YZEWPsBxnMbC8Zix27R8PWP3sgUkHhB+sDwe+/jMmePl3aE3bK/Qa7AVL0Y5Z8pKaLTdVvzrl82b&#10;OWc+CNsIA1ZV/Kg8v1u9frUcXKnG0IFpFDICsb4cXMW7EFyZZV52qhd+BE5ZSraAvQgU4jZrUAyE&#10;3ptsnOdvswGwcQhSeU+7D6ckXyX8tlUyPLWtV4GZihO3kGZMcx3nbLUU5RaF67Q80xD/wKIX2tKj&#10;V6gHEQTbof4DqtcSwUMbRhL6DNpWS5VqoGqK/LdqnjvhVKqFxPHuKpP/f7Dy0/7ZfcZI3btHkN88&#10;s7DuhN2qe0QYOiUaeq6IQmWD8+X1Qgw8XWX18BEaaq3YBUgaHFrsIyBVxw5J6uNVanUITNLmLM/n&#10;k8WUM0m5Yj6fLqapGZkoL9cd+vBeQc/iouJIvUzwYv/oQ6QjysuRRB+MbjbamBTgtl4bZHtBfd+k&#10;kSqgKm+PGcuGik9nBT3+d4w8n+XrC8NfMHodyMFG9xWf53GcPBWFe2eb5K8gtDmtibOxZyWjeNGn&#10;vgyH+sB0U/FxvBt3amiOJC3CybD0wWjRAf7gbCCzVtx/3wlUnJkPltqzKCaT6O4UTKazMQV4m6lv&#10;M8JKgqp44Oy0XIfTj9g51NuOXiqSGhbuqaWtTmK/sDrTJ0OmHpw/T3T8bZxOvXzx1U8AAAD//wMA&#10;UEsDBBQABgAIAAAAIQDXMO603wAAAAoBAAAPAAAAZHJzL2Rvd25yZXYueG1sTI/BTsMwEETvSPyD&#10;tUjcWpuENm2IUyEqbvTQAFWPbrzEEfE6it0m/D3uCY6zM5p5W2wm27ELDr51JOFhLoAh1U631Ej4&#10;eH+drYD5oEirzhFK+EEPm/L2plC5diPt8VKFhsUS8rmSYELoc859bdAqP3c9UvS+3GBViHJouB7U&#10;GMttxxMhltyqluKCUT2+GKy/q7OVcFw9tm/YH7bJWFW43prdZyp2Ut7fTc9PwAJO4S8MV/yIDmVk&#10;Orkzac86CbMsiUkJ6SIDdvXFerkAdoqXNMmAlwX//0L5CwAA//8DAFBLAQItABQABgAIAAAAIQC2&#10;gziS/gAAAOEBAAATAAAAAAAAAAAAAAAAAAAAAABbQ29udGVudF9UeXBlc10ueG1sUEsBAi0AFAAG&#10;AAgAAAAhADj9If/WAAAAlAEAAAsAAAAAAAAAAAAAAAAALwEAAF9yZWxzLy5yZWxzUEsBAi0AFAAG&#10;AAgAAAAhAAkQ/c4aAgAAKgQAAA4AAAAAAAAAAAAAAAAALgIAAGRycy9lMm9Eb2MueG1sUEsBAi0A&#10;FAAGAAgAAAAhANcw7rTfAAAACgEAAA8AAAAAAAAAAAAAAAAAdAQAAGRycy9kb3ducmV2LnhtbFBL&#10;BQYAAAAABAAEAPMAAACABQAAAAA=&#10;" strokecolor="#0070c0" strokeweight="4.5pt">
                <v:textbox>
                  <w:txbxContent>
                    <w:p w14:paraId="1692DA5F" w14:textId="77777777" w:rsidR="00691005" w:rsidRPr="00691005" w:rsidRDefault="00691005" w:rsidP="00691005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b/>
                          <w:color w:val="C00000"/>
                          <w:sz w:val="28"/>
                          <w:szCs w:val="28"/>
                          <w:lang w:eastAsia="ru-RU"/>
                        </w:rPr>
                      </w:pPr>
                      <w:r w:rsidRPr="00691005">
                        <w:rPr>
                          <w:rFonts w:ascii="Comic Sans MS" w:eastAsia="Times New Roman" w:hAnsi="Comic Sans MS" w:cs="Calibri"/>
                          <w:b/>
                          <w:color w:val="C00000"/>
                          <w:sz w:val="28"/>
                          <w:szCs w:val="28"/>
                          <w:lang w:eastAsia="ru-RU"/>
                        </w:rPr>
                        <w:t>Можно ли потратить деньги, полученные от неизвестного отправителя?</w:t>
                      </w:r>
                    </w:p>
                    <w:p w14:paraId="1AD02FC7" w14:textId="77777777" w:rsidR="00A80428" w:rsidRDefault="00691005" w:rsidP="00691005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</w:pPr>
                      <w:r w:rsidRPr="00691005"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  <w:t>Если вы не знаете, кто и зачем перевёл вам деньги, тратить их нельзя</w:t>
                      </w:r>
                      <w:r w:rsidR="006A241E"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  <w:t xml:space="preserve"> по следующим причинам:</w:t>
                      </w:r>
                    </w:p>
                    <w:p w14:paraId="3FC5A0C9" w14:textId="77777777" w:rsidR="00AD3D5E" w:rsidRDefault="00AD3D5E" w:rsidP="00691005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  <w:t xml:space="preserve">1. </w:t>
                      </w:r>
                      <w:r w:rsidR="006A241E"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  <w:t>Незаконное присвоение имуществ – неосновательное обогащение (ст.</w:t>
                      </w:r>
                      <w:r w:rsidR="00F05CE9"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  <w:t>1102 Гражданского кодекса РФ)</w:t>
                      </w:r>
                      <w:r w:rsidR="006A241E"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</w:p>
                    <w:p w14:paraId="1BB62167" w14:textId="77777777" w:rsidR="00F05CE9" w:rsidRPr="00691005" w:rsidRDefault="00F05CE9" w:rsidP="00691005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Calibri"/>
                          <w:sz w:val="28"/>
                          <w:szCs w:val="28"/>
                          <w:lang w:eastAsia="ru-RU"/>
                        </w:rPr>
                        <w:t>2. Соучастие в преступлении. Вы можете стать участником мошеннической схемы.</w:t>
                      </w:r>
                    </w:p>
                  </w:txbxContent>
                </v:textbox>
              </v:rect>
            </w:pict>
          </mc:Fallback>
        </mc:AlternateContent>
      </w:r>
    </w:p>
    <w:p w14:paraId="6EB031F8" w14:textId="77777777"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879EB9B" w14:textId="77777777"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8508487" w14:textId="77777777"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3F92C8C" w14:textId="77777777" w:rsidR="00DC2DB8" w:rsidRDefault="00AD3D5E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>ФИНАНСОВЫЕ</w:t>
      </w:r>
      <w:r w:rsidR="00EE7912" w:rsidRPr="00EE7912">
        <w:rPr>
          <w:rFonts w:ascii="Comic Sans MS" w:hAnsi="Comic Sans MS"/>
          <w:b/>
          <w:bCs/>
          <w:color w:val="00B050"/>
          <w:sz w:val="52"/>
          <w:szCs w:val="36"/>
        </w:rPr>
        <w:t xml:space="preserve"> УСЛУГИ</w:t>
      </w:r>
      <w:r w:rsidR="00DC2DB8"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14:paraId="492EDA4A" w14:textId="77777777" w:rsidR="00867CBD" w:rsidRPr="00867CBD" w:rsidRDefault="00867CBD" w:rsidP="00867CBD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867CBD">
        <w:rPr>
          <w:rFonts w:ascii="Comic Sans MS" w:hAnsi="Comic Sans MS"/>
          <w:b/>
          <w:bCs/>
          <w:color w:val="0000FF"/>
          <w:sz w:val="40"/>
          <w:szCs w:val="40"/>
        </w:rPr>
        <w:t>ЕСЛИ В</w:t>
      </w:r>
      <w:r>
        <w:rPr>
          <w:rFonts w:ascii="Comic Sans MS" w:hAnsi="Comic Sans MS"/>
          <w:b/>
          <w:bCs/>
          <w:color w:val="0000FF"/>
          <w:sz w:val="40"/>
          <w:szCs w:val="40"/>
        </w:rPr>
        <w:t>Ы</w:t>
      </w:r>
      <w:r w:rsidRPr="00867CBD">
        <w:rPr>
          <w:rFonts w:ascii="Comic Sans MS" w:hAnsi="Comic Sans MS"/>
          <w:b/>
          <w:bCs/>
          <w:color w:val="0000FF"/>
          <w:sz w:val="40"/>
          <w:szCs w:val="40"/>
        </w:rPr>
        <w:t xml:space="preserve"> ОШИБОЧНО ПЕРЕВЕЛИ</w:t>
      </w:r>
    </w:p>
    <w:p w14:paraId="25792426" w14:textId="77777777" w:rsidR="00867CBD" w:rsidRPr="00867CBD" w:rsidRDefault="00867CBD" w:rsidP="00867CBD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867CBD">
        <w:rPr>
          <w:rFonts w:ascii="Comic Sans MS" w:hAnsi="Comic Sans MS"/>
          <w:b/>
          <w:bCs/>
          <w:color w:val="0000FF"/>
          <w:sz w:val="40"/>
          <w:szCs w:val="40"/>
        </w:rPr>
        <w:t xml:space="preserve"> ДЕНЬГИ НА </w:t>
      </w:r>
      <w:r>
        <w:rPr>
          <w:rFonts w:ascii="Comic Sans MS" w:hAnsi="Comic Sans MS"/>
          <w:b/>
          <w:bCs/>
          <w:color w:val="0000FF"/>
          <w:sz w:val="40"/>
          <w:szCs w:val="40"/>
        </w:rPr>
        <w:t xml:space="preserve">ЧУЖУЮ </w:t>
      </w:r>
      <w:r w:rsidRPr="00867CBD">
        <w:rPr>
          <w:rFonts w:ascii="Comic Sans MS" w:hAnsi="Comic Sans MS"/>
          <w:b/>
          <w:bCs/>
          <w:color w:val="0000FF"/>
          <w:sz w:val="40"/>
          <w:szCs w:val="40"/>
        </w:rPr>
        <w:t>КАРТУ</w:t>
      </w:r>
      <w:r>
        <w:rPr>
          <w:rFonts w:ascii="Comic Sans MS" w:hAnsi="Comic Sans MS"/>
          <w:b/>
          <w:bCs/>
          <w:color w:val="0000FF"/>
          <w:sz w:val="40"/>
          <w:szCs w:val="40"/>
        </w:rPr>
        <w:t>, ТЕЛЕФОН.</w:t>
      </w:r>
    </w:p>
    <w:p w14:paraId="336C826C" w14:textId="77777777" w:rsidR="001E09B3" w:rsidRDefault="00B56D0B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00FF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500E987" wp14:editId="6F0BC9C4">
                <wp:simplePos x="0" y="0"/>
                <wp:positionH relativeFrom="column">
                  <wp:posOffset>153035</wp:posOffset>
                </wp:positionH>
                <wp:positionV relativeFrom="paragraph">
                  <wp:posOffset>290195</wp:posOffset>
                </wp:positionV>
                <wp:extent cx="6659245" cy="847725"/>
                <wp:effectExtent l="36830" t="28575" r="28575" b="28575"/>
                <wp:wrapNone/>
                <wp:docPr id="28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924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7A524" w14:textId="77777777" w:rsidR="003A2B51" w:rsidRPr="00290BE6" w:rsidRDefault="00EA3E9A" w:rsidP="003A2B5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</w:pPr>
                            <w:r w:rsidRPr="00290BE6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Если вы перевели деньги на несуществующий счет или банковскую карту, то средства вернутся обратно автоматически. Срок возврата ошибочного перевода зависит от правил финансовой организации.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0E987" id="Rectangle 55" o:spid="_x0000_s1029" style="position:absolute;left:0;text-align:left;margin-left:12.05pt;margin-top:22.85pt;width:524.35pt;height:66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3YuHAIAACkEAAAOAAAAZHJzL2Uyb0RvYy54bWysU81u2zAMvg/YOwi6L7azOGmNOEWXLsOA&#10;7gfo9gCyLMfCZFGjlDjd049S0jTdbsN0EEiR+kh+JJc3h8GwvUKvwda8mOScKSuh1XZb8+/fNm+u&#10;OPNB2FYYsKrmj8rzm9XrV8vRVWoKPZhWISMQ66vR1bwPwVVZ5mWvBuEn4JQlYwc4iEAqbrMWxUjo&#10;g8mmeT7PRsDWIUjlPb3eHY18lfC7Tsnwpeu8CszUnHIL6cZ0N/HOVktRbVG4XstTGuIfshiEthT0&#10;DHUngmA71H9BDVoieOjCRMKQQddpqVINVE2R/1HNQy+cSrUQOd6dafL/D1Z+3j+4rxhT9+4e5A/P&#10;LKx7YbfqFhHGXomWwhWRqGx0vjp/iIqnr6wZP0FLrRW7AImDQ4dDBKTq2CFR/XimWh0Ck/Q4n5fX&#10;01nJmSTb1WyxmJYphKiefjv04YOCgUWh5kitTOhif+9DzEZUTy4pezC63WhjkoLbZm2Q7QW1fZPO&#10;Cd1fuhnLxpqXi6LME/QLo7/EyPN3OTkdw75wG3SgATZ6oDLyeKKTqCJv722b5CC0OcqUs7EnIiN3&#10;cUx9FQ7Ngem25m/j3/jSQPtIzCIc55X2i4Qe8BdnI81qzf3PnUDFmfloqTvXxWwWhzsps3IxJQUv&#10;Lc2lRVhJUDUPnB3FdTguxM6h3vYUqUhsWLiljnY6kf2c1Sl9msfUg9PuxIG/1JPX84avfgMAAP//&#10;AwBQSwMEFAAGAAgAAAAhADZHpg7iAAAACgEAAA8AAABkcnMvZG93bnJldi54bWxMj8FOwzAQRO9I&#10;/IO1SFwQdRq1CYQ4VVUBQoIDFESvbrwkEfE6xE4T+Hq2J7jtaEazb/LVZFtxwN43jhTMZxEIpNKZ&#10;hioFb693l1cgfNBkdOsIFXyjh1VxepLrzLiRXvCwDZXgEvKZVlCH0GVS+rJGq/3MdUjsfbje6sCy&#10;r6Tp9cjltpVxFCXS6ob4Q6073NRYfm4HqyB5+rrYDeOy/6mebx/Wu0f7vknulTo/m9Y3IAJO4S8M&#10;R3xGh4KZ9m4g40WrIF7MOalgsUxBHP0ojXnLnq/0OgZZ5PL/hOIXAAD//wMAUEsBAi0AFAAGAAgA&#10;AAAhALaDOJL+AAAA4QEAABMAAAAAAAAAAAAAAAAAAAAAAFtDb250ZW50X1R5cGVzXS54bWxQSwEC&#10;LQAUAAYACAAAACEAOP0h/9YAAACUAQAACwAAAAAAAAAAAAAAAAAvAQAAX3JlbHMvLnJlbHNQSwEC&#10;LQAUAAYACAAAACEAHv92LhwCAAApBAAADgAAAAAAAAAAAAAAAAAuAgAAZHJzL2Uyb0RvYy54bWxQ&#10;SwECLQAUAAYACAAAACEANkemDuIAAAAKAQAADwAAAAAAAAAAAAAAAAB2BAAAZHJzL2Rvd25yZXYu&#10;eG1sUEsFBgAAAAAEAAQA8wAAAIUFAAAAAA==&#10;" strokecolor="#00b050" strokeweight="4.5pt">
                <v:textbox>
                  <w:txbxContent>
                    <w:p w14:paraId="7BA7A524" w14:textId="77777777" w:rsidR="003A2B51" w:rsidRPr="00290BE6" w:rsidRDefault="00EA3E9A" w:rsidP="003A2B5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32"/>
                        </w:rPr>
                      </w:pPr>
                      <w:r w:rsidRPr="00290BE6">
                        <w:rPr>
                          <w:rFonts w:ascii="Comic Sans MS" w:hAnsi="Comic Sans MS"/>
                          <w:sz w:val="28"/>
                          <w:szCs w:val="32"/>
                        </w:rPr>
                        <w:t>Если вы перевели деньги на несуществующий счет или банковскую карту, то средства вернутся обратно автоматически. Срок возврата ошибочного перевода зависит от правил финансовой организации.</w:t>
                      </w:r>
                    </w:p>
                  </w:txbxContent>
                </v:textbox>
              </v:rect>
            </w:pict>
          </mc:Fallback>
        </mc:AlternateContent>
      </w:r>
    </w:p>
    <w:p w14:paraId="64D4410C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3DD06511" w14:textId="77777777" w:rsidR="005B76D7" w:rsidRDefault="00573DBD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3248495C" wp14:editId="1A330A4B">
            <wp:simplePos x="0" y="0"/>
            <wp:positionH relativeFrom="column">
              <wp:posOffset>3735705</wp:posOffset>
            </wp:positionH>
            <wp:positionV relativeFrom="paragraph">
              <wp:posOffset>331470</wp:posOffset>
            </wp:positionV>
            <wp:extent cx="2845124" cy="2466975"/>
            <wp:effectExtent l="0" t="0" r="0" b="0"/>
            <wp:wrapTight wrapText="bothSides">
              <wp:wrapPolygon edited="0">
                <wp:start x="0" y="0"/>
                <wp:lineTo x="0" y="21350"/>
                <wp:lineTo x="21407" y="21350"/>
                <wp:lineTo x="2140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124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212BE" w14:textId="77777777" w:rsidR="005B76D7" w:rsidRDefault="00B56D0B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31E97BE" wp14:editId="37B02C37">
                <wp:simplePos x="0" y="0"/>
                <wp:positionH relativeFrom="column">
                  <wp:posOffset>223520</wp:posOffset>
                </wp:positionH>
                <wp:positionV relativeFrom="paragraph">
                  <wp:posOffset>5080</wp:posOffset>
                </wp:positionV>
                <wp:extent cx="3312160" cy="2247900"/>
                <wp:effectExtent l="31115" t="28575" r="28575" b="28575"/>
                <wp:wrapNone/>
                <wp:docPr id="26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216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F0686" w14:textId="77777777" w:rsidR="00A80428" w:rsidRDefault="00A06E40" w:rsidP="00C03DDC">
                            <w:pPr>
                              <w:spacing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A06E40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Деньги переводились для пополнения баланса телефона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E4A13C1" w14:textId="77777777" w:rsidR="00A06E40" w:rsidRDefault="00A06E40" w:rsidP="0036305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1.</w:t>
                            </w:r>
                            <w:r w:rsidR="00C03DDC" w:rsidRPr="00C03DDC">
                              <w:t xml:space="preserve"> </w:t>
                            </w:r>
                            <w:r w:rsidR="00C03DD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П</w:t>
                            </w:r>
                            <w:r w:rsidR="00C03DDC" w:rsidRPr="00C03DD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озвоните </w:t>
                            </w:r>
                            <w:r w:rsidR="00C03DD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или напишите </w:t>
                            </w:r>
                            <w:r w:rsidR="00C03DDC" w:rsidRPr="00C03DD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абоненту и объясните ситуацию</w:t>
                            </w:r>
                            <w:r w:rsidR="00C03DD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приложите чек.</w:t>
                            </w:r>
                          </w:p>
                          <w:p w14:paraId="3AE49B1F" w14:textId="77777777" w:rsidR="00C03DDC" w:rsidRPr="00A06E40" w:rsidRDefault="00C03DDC" w:rsidP="0036305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C03DD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Если же договориться не удастся, не затягивая, обратитесь к сотовому оператору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F1FBD17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FA60A7A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FECAC2F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59653F4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31F790D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973D785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C1FBD18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8A608E7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4B04ED2" w14:textId="77777777" w:rsidR="00A80428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0ACCC461" w14:textId="77777777" w:rsidR="00A80428" w:rsidRPr="00661A65" w:rsidRDefault="00A8042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E97BE" id="Rectangle 49" o:spid="_x0000_s1030" style="position:absolute;left:0;text-align:left;margin-left:17.6pt;margin-top:.4pt;width:260.8pt;height:17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YvgGwIAACoEAAAOAAAAZHJzL2Uyb0RvYy54bWysU9uO2yAQfa/Uf0C8N7azyWbXirNaZZuq&#10;0vYibfsBGGMbFTN0IHHSr+9Astn08lSVB8QwcDhz5rC82w+G7RR6DbbixSTnTFkJjbZdxb9+2by5&#10;4cwHYRthwKqKH5Tnd6vXr5ajK9UUejCNQkYg1pejq3gfgiuzzMteDcJPwClLyRZwEIFC7LIGxUjo&#10;g8mmeX6djYCNQ5DKe9p9OCb5KuG3rZLhU9t6FZipOHELacY013HOVktRdihcr+WJhvgHFoPQlh49&#10;Qz2IINgW9R9Qg5YIHtowkTBk0LZaqlQDVVPkv1Xz1AunUi0kjndnmfz/g5Ufd0/uM0bq3j2C/OaZ&#10;hXUvbKfuEWHslWjouSIKlY3Ol+cLMfB0ldXjB2iotWIbIGmwb3GIgFQd2yepD2ep1T4wSZtXV8W0&#10;uKaOSMpNp7PFbZ6akYny+bpDH94pGFhcVByplwle7B59iHRE+Xwk0Qejm402JgXY1WuDbCeo75s0&#10;UgVU5eUxY9lY8fmimOcJ+pekv8TIaWw2f8MYdCAHGz1U/CaeOnkqCvfWNslfQWhzXBNnY09KRvGi&#10;T30Z9vWe6abis/hA3KmhOZC0CEfD0gejRQ/4g7ORzFpx/30rUHFm3ltqz20xm0V3p2A2X0wpwMtM&#10;fZkRVhJUxQNnx+U6HH/E1qHuenqpSGpYuKeWtjqJ/cLqRJ8MmXpw+jzR8ZdxOvXyxVc/AQAA//8D&#10;AFBLAwQUAAYACAAAACEAWHvJHdwAAAAHAQAADwAAAGRycy9kb3ducmV2LnhtbEyOQUvDQBCF74L/&#10;YRnBm91YTSkxm1IK4qWgVi09TrNjEszOhuymTf31Tk/19ua9x5svX4yuVQfqQ+PZwP0kAUVcettw&#10;ZeDz4/luDipEZIutZzJwogCL4voqx8z6I7/TYRMrJSMcMjRQx9hlWoeyJodh4jtiyb597zDK2Vfa&#10;9niUcdfqaZLMtMOG5UONHa1qKn82gzNAv+MKd3ZY0uvab79ivX55O5XG3N6MyydQkcZ4KcMZX9Ch&#10;EKa9H9gG1Rp4SKfSNCD8kqbpTMT+bD/OQRe5/s9f/AEAAP//AwBQSwECLQAUAAYACAAAACEAtoM4&#10;kv4AAADhAQAAEwAAAAAAAAAAAAAAAAAAAAAAW0NvbnRlbnRfVHlwZXNdLnhtbFBLAQItABQABgAI&#10;AAAAIQA4/SH/1gAAAJQBAAALAAAAAAAAAAAAAAAAAC8BAABfcmVscy8ucmVsc1BLAQItABQABgAI&#10;AAAAIQCX1YvgGwIAACoEAAAOAAAAAAAAAAAAAAAAAC4CAABkcnMvZTJvRG9jLnhtbFBLAQItABQA&#10;BgAIAAAAIQBYe8kd3AAAAAcBAAAPAAAAAAAAAAAAAAAAAHUEAABkcnMvZG93bnJldi54bWxQSwUG&#10;AAAAAAQABADzAAAAfgUAAAAA&#10;" strokecolor="blue" strokeweight="4.5pt">
                <v:textbox>
                  <w:txbxContent>
                    <w:p w14:paraId="211F0686" w14:textId="77777777" w:rsidR="00A80428" w:rsidRDefault="00A06E40" w:rsidP="00C03DDC">
                      <w:pPr>
                        <w:spacing w:line="240" w:lineRule="auto"/>
                        <w:jc w:val="both"/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A06E40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Деньги переводились для пополнения баланса телефона</w:t>
                      </w:r>
                      <w:r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:</w:t>
                      </w:r>
                    </w:p>
                    <w:p w14:paraId="3E4A13C1" w14:textId="77777777" w:rsidR="00A06E40" w:rsidRDefault="00A06E40" w:rsidP="0036305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1.</w:t>
                      </w:r>
                      <w:r w:rsidR="00C03DDC" w:rsidRPr="00C03DDC">
                        <w:t xml:space="preserve"> </w:t>
                      </w:r>
                      <w:r w:rsidR="00C03DDC">
                        <w:rPr>
                          <w:rFonts w:ascii="Comic Sans MS" w:hAnsi="Comic Sans MS"/>
                          <w:sz w:val="28"/>
                          <w:szCs w:val="28"/>
                        </w:rPr>
                        <w:t>П</w:t>
                      </w:r>
                      <w:r w:rsidR="00C03DDC" w:rsidRPr="00C03DD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озвоните </w:t>
                      </w:r>
                      <w:r w:rsidR="00C03DD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или напишите </w:t>
                      </w:r>
                      <w:r w:rsidR="00C03DDC" w:rsidRPr="00C03DDC">
                        <w:rPr>
                          <w:rFonts w:ascii="Comic Sans MS" w:hAnsi="Comic Sans MS"/>
                          <w:sz w:val="28"/>
                          <w:szCs w:val="28"/>
                        </w:rPr>
                        <w:t>абоненту и объясните ситуацию</w:t>
                      </w:r>
                      <w:r w:rsidR="00C03DDC">
                        <w:rPr>
                          <w:rFonts w:ascii="Comic Sans MS" w:hAnsi="Comic Sans MS"/>
                          <w:sz w:val="28"/>
                          <w:szCs w:val="28"/>
                        </w:rPr>
                        <w:t>, приложите чек.</w:t>
                      </w:r>
                    </w:p>
                    <w:p w14:paraId="3AE49B1F" w14:textId="77777777" w:rsidR="00C03DDC" w:rsidRPr="00A06E40" w:rsidRDefault="00C03DDC" w:rsidP="0036305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2. </w:t>
                      </w:r>
                      <w:r w:rsidRPr="00C03DDC">
                        <w:rPr>
                          <w:rFonts w:ascii="Comic Sans MS" w:hAnsi="Comic Sans MS"/>
                          <w:sz w:val="28"/>
                          <w:szCs w:val="28"/>
                        </w:rPr>
                        <w:t>Если же договориться не удастся, не затягивая, обратитесь к сотовому оператору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6F1FBD17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FA60A7A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FECAC2F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59653F4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31F790D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973D785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C1FBD18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8A608E7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4B04ED2" w14:textId="77777777" w:rsidR="00A80428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,</w:t>
                      </w:r>
                    </w:p>
                    <w:p w14:paraId="0ACCC461" w14:textId="77777777" w:rsidR="00A80428" w:rsidRPr="00661A65" w:rsidRDefault="00A8042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</w:p>
    <w:p w14:paraId="7655ED7E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5984FF52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5E43D311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6B050AB1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3B780822" w14:textId="77777777" w:rsidR="00EA3E9A" w:rsidRDefault="00B56D0B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9D0BCC" wp14:editId="2FDA9ECD">
                <wp:simplePos x="0" y="0"/>
                <wp:positionH relativeFrom="column">
                  <wp:posOffset>271145</wp:posOffset>
                </wp:positionH>
                <wp:positionV relativeFrom="paragraph">
                  <wp:posOffset>293370</wp:posOffset>
                </wp:positionV>
                <wp:extent cx="6588760" cy="2667000"/>
                <wp:effectExtent l="31115" t="28575" r="38100" b="28575"/>
                <wp:wrapNone/>
                <wp:docPr id="2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266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5DC90" w14:textId="77777777" w:rsidR="00A80428" w:rsidRDefault="005242A3" w:rsidP="00F735F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Деньги ошибочно переведены на карту.</w:t>
                            </w:r>
                          </w:p>
                          <w:p w14:paraId="6A1B68D6" w14:textId="77777777" w:rsidR="005242A3" w:rsidRPr="005242A3" w:rsidRDefault="005242A3" w:rsidP="005242A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1. Установите банк получателя (</w:t>
                            </w:r>
                            <w:r w:rsidRPr="005242A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ввести </w:t>
                            </w:r>
                            <w:r w:rsidR="002F6A5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номер карты получателя </w:t>
                            </w:r>
                            <w:r w:rsidRPr="005242A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в вашем банковском</w:t>
                            </w:r>
                            <w:r w:rsidR="002F6A5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приложении в разделе «Переводы» или обратиться в банк) </w:t>
                            </w:r>
                            <w:r w:rsidRPr="005242A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3891C27E" w14:textId="77777777" w:rsidR="005242A3" w:rsidRDefault="005242A3" w:rsidP="00F735F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2.</w:t>
                            </w:r>
                            <w:r w:rsidR="002F6A50" w:rsidRPr="002F6A50">
                              <w:t xml:space="preserve"> </w:t>
                            </w:r>
                            <w:r w:rsidR="002F6A50" w:rsidRPr="002F6A5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Подать в банк получателя письменное заявление, приложив в качестве доказательства квитанцию о переводе.</w:t>
                            </w:r>
                          </w:p>
                          <w:p w14:paraId="4ADF3311" w14:textId="77777777" w:rsidR="002F6A50" w:rsidRDefault="002F6A50" w:rsidP="00F735F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Pr="002F6A5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Далее банк сам свяжется со своим клиентом и попросит вернуть деньги. При этом банк может только попросить, заставить клиента вернуть перевод он не вправе.</w:t>
                            </w:r>
                          </w:p>
                          <w:p w14:paraId="6FB6DE1A" w14:textId="77777777" w:rsidR="002F6A50" w:rsidRPr="005242A3" w:rsidRDefault="002F6A50" w:rsidP="00F735F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4.</w:t>
                            </w:r>
                            <w:r w:rsidRPr="002F6A50">
                              <w:t xml:space="preserve"> </w:t>
                            </w:r>
                            <w:r w:rsidRPr="002F6A5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Если получатель не признает ошибочный перевод и не согласится его вернуть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обращайтесь в суд.  Ответчиком указывайте банк получателя.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D0BCC" id="Rectangle 51" o:spid="_x0000_s1031" style="position:absolute;left:0;text-align:left;margin-left:21.35pt;margin-top:23.1pt;width:518.8pt;height:210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hgkHQIAACoEAAAOAAAAZHJzL2Uyb0RvYy54bWysU9uO2yAQfa/Uf0C8N3bS3GrFWUXZpqq0&#10;vUjbfgDB2EbFDB1InO3Xd8BJNtu+VeUBMQwczjkzrO5OnWFHhV6DLfl4lHOmrIRK26bk37/t3iw5&#10;80HYShiwquRPyvO79etXq94VagItmEohIxDri96VvA3BFVnmZas64UfglKVkDdiJQCE2WYWiJ/TO&#10;ZJM8n2c9YOUQpPKedu+HJF8n/LpWMnypa68CMyUnbiHNmOZ9nLP1ShQNCtdqeaYh/oFFJ7SlR69Q&#10;9yIIdkD9F1SnJYKHOowkdBnUtZYqaSA14/wPNY+tcCppIXO8u9rk/x+s/Hx8dF8xUvfuAeQPzyxs&#10;W2EbtUGEvlWioufG0aisd764XoiBp6ts33+CikorDgGSB6cauwhI6tgpWf10tVqdApO0OZ8tl4s5&#10;VURSbjKfL/I8FSMTxeW6Qx8+KOhYXJQcqZYJXhwffIh0RHE5kuiD0dVOG5MCbPZbg+woqO67NJIC&#10;Unl7zFjWl3y2GM/yBP0i6W8xFvnbfHNh+OJYpwN1sNFdyZckYpAhimjce1ul/gpCm2FNnI09OxnN&#10;i33qi3Dan5iuiEkkGXf2UD2RtQhDw9IHo0UL+Iuznpq15P7nQaDizHy0VJ534+k0dncKprPFhAK8&#10;zexvM8JKgip54GxYbsPwIw4OddPSS+PkhoUNlbTWyexnVmf61JCpBufPEzv+Nk6nnr/4+jcAAAD/&#10;/wMAUEsDBBQABgAIAAAAIQAyZEhF3gAAAAoBAAAPAAAAZHJzL2Rvd25yZXYueG1sTI/BTsMwEETv&#10;SPyDtUjcqE2KQpXGqaCo4loKB45OvE0C8Tqy3TTN1+Oc6Gm1M6PZt/lmNB0b0PnWkoTHhQCGVFnd&#10;Ui3h63P3sALmgyKtOkso4YIeNsXtTa4ybc/0gcMh1CyWkM+UhCaEPuPcVw0a5Re2R4re0TqjQlxd&#10;zbVT51huOp4IkXKjWooXGtXjtsHq93AyEl73u5/JvI2X5bfbp7x5n8rtMEl5fze+rIEFHMN/GGb8&#10;iA5FZCrtibRnnYSn5Dkm40wTYLMvVmIJrJyVKPEi59cvFH8AAAD//wMAUEsBAi0AFAAGAAgAAAAh&#10;ALaDOJL+AAAA4QEAABMAAAAAAAAAAAAAAAAAAAAAAFtDb250ZW50X1R5cGVzXS54bWxQSwECLQAU&#10;AAYACAAAACEAOP0h/9YAAACUAQAACwAAAAAAAAAAAAAAAAAvAQAAX3JlbHMvLnJlbHNQSwECLQAU&#10;AAYACAAAACEA2TIYJB0CAAAqBAAADgAAAAAAAAAAAAAAAAAuAgAAZHJzL2Uyb0RvYy54bWxQSwEC&#10;LQAUAAYACAAAACEAMmRIRd4AAAAKAQAADwAAAAAAAAAAAAAAAAB3BAAAZHJzL2Rvd25yZXYueG1s&#10;UEsFBgAAAAAEAAQA8wAAAIIFAAAAAA==&#10;" strokecolor="#7030a0" strokeweight="4.5pt">
                <v:textbox>
                  <w:txbxContent>
                    <w:p w14:paraId="63F5DC90" w14:textId="77777777" w:rsidR="00A80428" w:rsidRDefault="005242A3" w:rsidP="00F735F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Деньги ошибочно переведены на карту.</w:t>
                      </w:r>
                    </w:p>
                    <w:p w14:paraId="6A1B68D6" w14:textId="77777777" w:rsidR="005242A3" w:rsidRPr="005242A3" w:rsidRDefault="005242A3" w:rsidP="005242A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1. Установите банк получателя (</w:t>
                      </w:r>
                      <w:r w:rsidRPr="005242A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ввести </w:t>
                      </w:r>
                      <w:r w:rsidR="002F6A5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номер карты получателя </w:t>
                      </w:r>
                      <w:r w:rsidRPr="005242A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в вашем банковском</w:t>
                      </w:r>
                      <w:r w:rsidR="002F6A5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приложении в разделе «Переводы» или обратиться в банк) </w:t>
                      </w:r>
                      <w:r w:rsidRPr="005242A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3891C27E" w14:textId="77777777" w:rsidR="005242A3" w:rsidRDefault="005242A3" w:rsidP="00F735F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2.</w:t>
                      </w:r>
                      <w:r w:rsidR="002F6A50" w:rsidRPr="002F6A50">
                        <w:t xml:space="preserve"> </w:t>
                      </w:r>
                      <w:r w:rsidR="002F6A50" w:rsidRPr="002F6A50">
                        <w:rPr>
                          <w:rFonts w:ascii="Comic Sans MS" w:hAnsi="Comic Sans MS"/>
                          <w:sz w:val="28"/>
                          <w:szCs w:val="28"/>
                        </w:rPr>
                        <w:t>Подать в банк получателя письменное заявление, приложив в качестве доказательства квитанцию о переводе.</w:t>
                      </w:r>
                    </w:p>
                    <w:p w14:paraId="4ADF3311" w14:textId="77777777" w:rsidR="002F6A50" w:rsidRDefault="002F6A50" w:rsidP="00F735F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3. </w:t>
                      </w:r>
                      <w:r w:rsidRPr="002F6A50">
                        <w:rPr>
                          <w:rFonts w:ascii="Comic Sans MS" w:hAnsi="Comic Sans MS"/>
                          <w:sz w:val="28"/>
                          <w:szCs w:val="28"/>
                        </w:rPr>
                        <w:t>Далее банк сам свяжется со своим клиентом и попросит вернуть деньги. При этом банк может только попросить, заставить клиента вернуть перевод он не вправе.</w:t>
                      </w:r>
                    </w:p>
                    <w:p w14:paraId="6FB6DE1A" w14:textId="77777777" w:rsidR="002F6A50" w:rsidRPr="005242A3" w:rsidRDefault="002F6A50" w:rsidP="00F735F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4.</w:t>
                      </w:r>
                      <w:r w:rsidRPr="002F6A50">
                        <w:t xml:space="preserve"> </w:t>
                      </w:r>
                      <w:r w:rsidRPr="002F6A50">
                        <w:rPr>
                          <w:rFonts w:ascii="Comic Sans MS" w:hAnsi="Comic Sans MS"/>
                          <w:sz w:val="28"/>
                          <w:szCs w:val="28"/>
                        </w:rPr>
                        <w:t>Если получатель не признает ошибочный перевод и не согласится его вернуть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, обращайтесь в суд.  Ответчиком указывайте банк получателя.</w:t>
                      </w:r>
                    </w:p>
                  </w:txbxContent>
                </v:textbox>
              </v:rect>
            </w:pict>
          </mc:Fallback>
        </mc:AlternateContent>
      </w:r>
    </w:p>
    <w:p w14:paraId="06DCE67C" w14:textId="77777777" w:rsidR="00867CBD" w:rsidRPr="00A54001" w:rsidRDefault="00867CBD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6382C643" w14:textId="77777777" w:rsidR="00B558B3" w:rsidRPr="00B558B3" w:rsidRDefault="00B558B3" w:rsidP="00B558B3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20"/>
          <w:szCs w:val="44"/>
        </w:rPr>
      </w:pPr>
    </w:p>
    <w:p w14:paraId="2AFCE06B" w14:textId="77777777" w:rsidR="006A1B1C" w:rsidRDefault="006A1B1C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423A27D0" w14:textId="77777777" w:rsidR="00A54001" w:rsidRDefault="00B56D0B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10AE487" wp14:editId="49EE08E0">
                <wp:simplePos x="0" y="0"/>
                <wp:positionH relativeFrom="column">
                  <wp:posOffset>3345180</wp:posOffset>
                </wp:positionH>
                <wp:positionV relativeFrom="paragraph">
                  <wp:posOffset>1905635</wp:posOffset>
                </wp:positionV>
                <wp:extent cx="3467100" cy="2095500"/>
                <wp:effectExtent l="28575" t="28575" r="28575" b="28575"/>
                <wp:wrapNone/>
                <wp:docPr id="24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48D9" w14:textId="77777777" w:rsidR="00290BE6" w:rsidRPr="00290BE6" w:rsidRDefault="00290BE6" w:rsidP="00290B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outlineLvl w:val="0"/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</w:pPr>
                            <w:r w:rsidRPr="00290BE6">
                              <w:rPr>
                                <w:rFonts w:ascii="Comic Sans MS" w:hAnsi="Comic Sans MS" w:cs="Calibri"/>
                                <w:b/>
                                <w:color w:val="C00000"/>
                                <w:sz w:val="32"/>
                                <w:szCs w:val="32"/>
                              </w:rPr>
                              <w:t>Обязательно проверяйте реквизиты переводов и номера телефонов, на которые планируете отправить деньги.</w:t>
                            </w:r>
                            <w:r w:rsidRPr="00290BE6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 xml:space="preserve"> Корректное заполнение данных при переводе — это сфера ответственности клиента</w:t>
                            </w:r>
                            <w:r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 xml:space="preserve"> банка.</w:t>
                            </w:r>
                          </w:p>
                          <w:p w14:paraId="67E78432" w14:textId="77777777" w:rsidR="00290BE6" w:rsidRPr="000A6CEF" w:rsidRDefault="00290BE6" w:rsidP="00290BE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AE487" id="Rectangle 56" o:spid="_x0000_s1032" style="position:absolute;margin-left:263.4pt;margin-top:150.05pt;width:273pt;height:1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7d9FwIAACoEAAAOAAAAZHJzL2Uyb0RvYy54bWysU81u2zAMvg/YOwi6L7azJG2NOEWRLsOA&#10;rhvQ7QFkWY6FyaJGKXGypx8lp2n2cxqmg0CK1EfyI7m8PfSG7RV6DbbixSTnTFkJjbbbin/9snlz&#10;zZkPwjbCgFUVPyrPb1evXy0HV6opdGAahYxArC8HV/EuBFdmmZed6oWfgFOWjC1gLwKpuM0aFAOh&#10;9yab5vkiGwAbhyCV9/R6Pxr5KuG3rZLhU9t6FZipOOUW0o3pruOdrZai3KJwnZanNMQ/ZNELbSno&#10;GepeBMF2qP+A6rVE8NCGiYQ+g7bVUqUaqJoi/62ap044lWohcrw70+T/H6x83D+5zxhT9+4B5DfP&#10;LKw7YbfqDhGGTomGwhWRqGxwvjx/iIqnr6wePkJDrRW7AImDQ4t9BKTq2CFRfTxTrQ6BSXp8O1tc&#10;FTl1RJJtmt/M56TEGKJ8/u7Qh/cKehaFiiP1MsGL/YMPo+uzS0ofjG422pik4LZeG2R7QX3fpHNC&#10;95duxrKh4vOrYp4n6F+M/hJjncfzN4xeB5pgo/uKX5+dRBmJe2ebNF9BaDPKVJ6xJyYjeXFOfRkO&#10;9YHppuKLGCC+1NAciVqEcWBpwUjoAH9wNtCwVtx/3wlUnJkPltpzU8xmcbqTMptfTUnBS0t9aRFW&#10;ElTFA2ejuA7jRuwc6m1HkYrEhoU7ammrE9kvWZ3Sp4FM7TotT5z4Sz15vaz46icAAAD//wMAUEsD&#10;BBQABgAIAAAAIQCWkn7l4AAAAAwBAAAPAAAAZHJzL2Rvd25yZXYueG1sTI9NS8QwEIbvgv8hjOBF&#10;3GRb7ErtdBFlEcGDruI528y21SYpTfrhv3f2pMf3g3eeKbaL7cREQ2i9Q1ivFAhylTetqxE+3nfX&#10;tyBC1M7ozjtC+KEA2/L8rNC58bN7o2kfa8EjLuQaoYmxz6UMVUNWh5XvyXF29IPVkeVQSzPomcdt&#10;JxOlMml16/hCo3t6aKj63o8W4StVT8vV5nHXTy/dcfz0r8E+z4iXF8v9HYhIS/wrwwmf0aFkpoMf&#10;nQmiQ7hJMkaPCKlSaxCnhtokbB0QspQtWRby/xPlLwAAAP//AwBQSwECLQAUAAYACAAAACEAtoM4&#10;kv4AAADhAQAAEwAAAAAAAAAAAAAAAAAAAAAAW0NvbnRlbnRfVHlwZXNdLnhtbFBLAQItABQABgAI&#10;AAAAIQA4/SH/1gAAAJQBAAALAAAAAAAAAAAAAAAAAC8BAABfcmVscy8ucmVsc1BLAQItABQABgAI&#10;AAAAIQBg27d9FwIAACoEAAAOAAAAAAAAAAAAAAAAAC4CAABkcnMvZTJvRG9jLnhtbFBLAQItABQA&#10;BgAIAAAAIQCWkn7l4AAAAAwBAAAPAAAAAAAAAAAAAAAAAHEEAABkcnMvZG93bnJldi54bWxQSwUG&#10;AAAAAAQABADzAAAAfgUAAAAA&#10;" strokecolor="#c00000" strokeweight="4.5pt">
                <v:textbox>
                  <w:txbxContent>
                    <w:p w14:paraId="4AB048D9" w14:textId="77777777" w:rsidR="00290BE6" w:rsidRPr="00290BE6" w:rsidRDefault="00290BE6" w:rsidP="00290B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outlineLvl w:val="0"/>
                        <w:rPr>
                          <w:rFonts w:ascii="Comic Sans MS" w:hAnsi="Comic Sans MS" w:cs="Calibri"/>
                          <w:sz w:val="32"/>
                          <w:szCs w:val="32"/>
                        </w:rPr>
                      </w:pPr>
                      <w:r w:rsidRPr="00290BE6">
                        <w:rPr>
                          <w:rFonts w:ascii="Comic Sans MS" w:hAnsi="Comic Sans MS" w:cs="Calibri"/>
                          <w:b/>
                          <w:color w:val="C00000"/>
                          <w:sz w:val="32"/>
                          <w:szCs w:val="32"/>
                        </w:rPr>
                        <w:t>Обязательно проверяйте реквизиты переводов и номера телефонов, на которые планируете отправить деньги.</w:t>
                      </w:r>
                      <w:r w:rsidRPr="00290BE6">
                        <w:rPr>
                          <w:rFonts w:ascii="Comic Sans MS" w:hAnsi="Comic Sans MS" w:cs="Calibri"/>
                          <w:sz w:val="32"/>
                          <w:szCs w:val="32"/>
                        </w:rPr>
                        <w:t xml:space="preserve"> Корректное заполнение данных при переводе — это сфера ответственности клиента</w:t>
                      </w:r>
                      <w:r>
                        <w:rPr>
                          <w:rFonts w:ascii="Comic Sans MS" w:hAnsi="Comic Sans MS" w:cs="Calibri"/>
                          <w:sz w:val="32"/>
                          <w:szCs w:val="32"/>
                        </w:rPr>
                        <w:t xml:space="preserve"> банка.</w:t>
                      </w:r>
                    </w:p>
                    <w:p w14:paraId="67E78432" w14:textId="77777777" w:rsidR="00290BE6" w:rsidRPr="000A6CEF" w:rsidRDefault="00290BE6" w:rsidP="00290BE6">
                      <w:pPr>
                        <w:spacing w:after="0"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1285B"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1" wp14:anchorId="4BD760B3" wp14:editId="20A59F60">
            <wp:simplePos x="0" y="0"/>
            <wp:positionH relativeFrom="column">
              <wp:posOffset>230505</wp:posOffset>
            </wp:positionH>
            <wp:positionV relativeFrom="paragraph">
              <wp:posOffset>1981835</wp:posOffset>
            </wp:positionV>
            <wp:extent cx="2952750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61" y="21396"/>
                <wp:lineTo x="21461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CDFF261" wp14:editId="0662382D">
                <wp:simplePos x="0" y="0"/>
                <wp:positionH relativeFrom="column">
                  <wp:posOffset>-56515</wp:posOffset>
                </wp:positionH>
                <wp:positionV relativeFrom="paragraph">
                  <wp:posOffset>6027420</wp:posOffset>
                </wp:positionV>
                <wp:extent cx="3296920" cy="1885950"/>
                <wp:effectExtent l="27305" t="26035" r="38100" b="50165"/>
                <wp:wrapNone/>
                <wp:docPr id="2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6920" cy="18859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84A9F87" w14:textId="77777777" w:rsidR="00A80428" w:rsidRPr="00F735F7" w:rsidRDefault="00A80428" w:rsidP="00A64A6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735F7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Согласно общему правилу, решение по обращению должно быть принято в течение </w:t>
                            </w:r>
                            <w:r w:rsidRPr="00D8708E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15 рабочих дней</w:t>
                            </w:r>
                            <w:r w:rsidRPr="00F735F7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, начиная со дня, следующего за поступлением обращения финансовому уполномоченному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FF261" id="Rectangle 50" o:spid="_x0000_s1033" style="position:absolute;margin-left:-4.45pt;margin-top:474.6pt;width:259.6pt;height:148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lmiAIAAHEFAAAOAAAAZHJzL2Uyb0RvYy54bWysVE1v2zAMvQ/YfxB0X20n/XCMOkXRrsOA&#10;7gPIhp0ZSY6FyZInKXG6Xz+KbtxsxQ4r5oMgStYj+fjIy6t9Z9hO+aCdrXlxknOmrHBS203Nv365&#10;e1NyFiJYCcZZVfMHFfjV8vWry6Gv1My1zkjlGYLYUA19zdsY+yrLgmhVB+HE9criZeN8BxFNv8mk&#10;hwHRO5PN8vw8G5yXvXdChYCnt+MlXxJ+0ygRPzVNUJGZmmNskVZP6zqt2fISqo2HvtXiMQx4QRQd&#10;aItOJ6hbiMC2Xj+D6rTwLrgmngjXZa5ptFCUA2ZT5H9ks2qhV5QLkhP6iabw/2DFx92q/+xT6KG/&#10;d+J7YNbdtGA36tp7N7QKJLorElHZ0IdqepCMgE/ZevjgJJYWttERB/vGdwkQs2N7ovpholrtIxN4&#10;OJ8tzhczrIjAu6IszxZnVIwMqsPz3of4TrmOpU3NPdaS4GF3H2IKB6rDLxS+M1reaWPISPpRN8az&#10;HWDlQQhl45yem22H8Y7nRZ6+UQR4jlIZzw+hkAwTDHkLxx6MZQOmUSIEwf52Ob0b4UwsnrnGfF/o&#10;udMRW8borublUfypUm+tJEFH0GbcI0nGJkYUNQMyR5XZIsSqlQOTOnE7K+cLbFSpsTPmZX6eLy44&#10;A7PBlhbRc+Zd/KZjS3pMpfwHilOaf2MYKjB9CyNJ048Y8sQf8e4O0ZJ1lAgJMmkwtXuo4n69Z1rW&#10;/CJVNJ2snXxAhWL4JEOcU7hpnf/J2YA9X/PwYwtecWbeW1T5ojg9TUOCjNOzi6RPf3yzPr4BKxCq&#10;5hGpou1NHAfLtvd606KnserWXWNnNJo0+xQVJpMM7GtK63EGpcFxbNNfT5Ny+QsAAP//AwBQSwME&#10;FAAGAAgAAAAhANfh9M7jAAAACwEAAA8AAABkcnMvZG93bnJldi54bWxMj8tOwzAQRfdI/IM1SOxa&#10;p6GNmhCnQjwEmyxo6aK7aWySCD9C7CYpX99hBcvRPbr3TL6ZjGaD6n3rrIDFPAKmbOVka2sBH7uX&#10;2RqYD2glameVgLPysCmur3LMpBvtuxq2oWZUYn2GApoQuoxzXzXKoJ+7TlnKPl1vMNDZ11z2OFK5&#10;0TyOooQbbC0tNNipx0ZVX9uTEeB2Gsf9Kvl+K4f09ennuTyPh1KI25vp4R5YUFP4g+FXn9ShIKej&#10;O1npmRYwW6dECkiXaQyMgNUiugN2JDJeJjHwIuf/fyguAAAA//8DAFBLAQItABQABgAIAAAAIQC2&#10;gziS/gAAAOEBAAATAAAAAAAAAAAAAAAAAAAAAABbQ29udGVudF9UeXBlc10ueG1sUEsBAi0AFAAG&#10;AAgAAAAhADj9If/WAAAAlAEAAAsAAAAAAAAAAAAAAAAALwEAAF9yZWxzLy5yZWxzUEsBAi0AFAAG&#10;AAgAAAAhALsxyWaIAgAAcQUAAA4AAAAAAAAAAAAAAAAALgIAAGRycy9lMm9Eb2MueG1sUEsBAi0A&#10;FAAGAAgAAAAhANfh9M7jAAAACwEAAA8AAAAAAAAAAAAAAAAA4gQAAGRycy9kb3ducmV2LnhtbFBL&#10;BQYAAAAABAAEAPMAAADyBQAAAAA=&#10;" fillcolor="#9bbb59 [3206]" strokecolor="#f2f2f2 [3041]" strokeweight="3pt">
                <v:shadow on="t" color="#4e6128 [1606]" opacity=".5" offset="1pt"/>
                <v:textbox>
                  <w:txbxContent>
                    <w:p w14:paraId="784A9F87" w14:textId="77777777" w:rsidR="00A80428" w:rsidRPr="00F735F7" w:rsidRDefault="00A80428" w:rsidP="00A64A6D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F735F7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Согласно общему правилу, решение по обращению должно быть принято в течение </w:t>
                      </w:r>
                      <w:r w:rsidRPr="00D8708E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15 рабочих дней</w:t>
                      </w:r>
                      <w:r w:rsidRPr="00F735F7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, начиная со дня, следующего за поступлением обращения финансовому уполномоченному</w:t>
                      </w:r>
                    </w:p>
                  </w:txbxContent>
                </v:textbox>
              </v:rect>
            </w:pict>
          </mc:Fallback>
        </mc:AlternateContent>
      </w:r>
      <w:r w:rsidR="00A54001">
        <w:rPr>
          <w:rFonts w:ascii="Comic Sans MS" w:hAnsi="Comic Sans MS"/>
          <w:b/>
          <w:bCs/>
          <w:color w:val="00B050"/>
          <w:sz w:val="48"/>
          <w:szCs w:val="44"/>
        </w:rPr>
        <w:br w:type="page"/>
      </w:r>
    </w:p>
    <w:p w14:paraId="4C162037" w14:textId="77777777" w:rsidR="001C178F" w:rsidRDefault="001C178F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1C178F">
        <w:rPr>
          <w:rFonts w:ascii="Comic Sans MS" w:hAnsi="Comic Sans MS"/>
          <w:b/>
          <w:bCs/>
          <w:color w:val="00B050"/>
          <w:sz w:val="48"/>
          <w:szCs w:val="44"/>
        </w:rPr>
        <w:lastRenderedPageBreak/>
        <w:t>ФИНАНСОВЫЕ УСЛУГИ</w:t>
      </w:r>
    </w:p>
    <w:p w14:paraId="07DECD07" w14:textId="77777777" w:rsidR="00A4042D" w:rsidRPr="00A4042D" w:rsidRDefault="00A4042D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A4042D">
        <w:rPr>
          <w:rFonts w:ascii="Comic Sans MS" w:hAnsi="Comic Sans MS"/>
          <w:b/>
          <w:bCs/>
          <w:color w:val="0000FF"/>
          <w:sz w:val="40"/>
          <w:szCs w:val="40"/>
        </w:rPr>
        <w:t>ОБЯЗАТЕЛЬНОЕ СТРАХОВАНИЕ ПАССАЖИРОВ ОБЩЕСТВЕННОГО ТРАНСПОРТА.</w:t>
      </w:r>
    </w:p>
    <w:p w14:paraId="096C405E" w14:textId="77777777" w:rsidR="007F7E8B" w:rsidRPr="007F7E8B" w:rsidRDefault="001C178F" w:rsidP="00A4042D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b/>
          <w:sz w:val="28"/>
          <w:szCs w:val="28"/>
        </w:rPr>
      </w:pPr>
      <w:r w:rsidRPr="001C178F">
        <w:rPr>
          <w:rFonts w:ascii="Comic Sans MS" w:hAnsi="Comic Sans MS"/>
          <w:b/>
          <w:color w:val="FF0000"/>
          <w:sz w:val="32"/>
          <w:szCs w:val="32"/>
        </w:rPr>
        <w:t>ВАЖНО!</w:t>
      </w:r>
      <w:r w:rsidR="007F7E8B">
        <w:rPr>
          <w:rFonts w:ascii="Comic Sans MS" w:hAnsi="Comic Sans MS"/>
          <w:b/>
          <w:color w:val="FF0000"/>
          <w:sz w:val="32"/>
          <w:szCs w:val="32"/>
        </w:rPr>
        <w:t xml:space="preserve"> </w:t>
      </w:r>
      <w:r w:rsidR="007F7E8B" w:rsidRPr="007F7E8B">
        <w:rPr>
          <w:rFonts w:ascii="Comic Sans MS" w:hAnsi="Comic Sans MS"/>
          <w:sz w:val="28"/>
          <w:szCs w:val="28"/>
        </w:rPr>
        <w:t xml:space="preserve">В настоящее время действует Федеральный закон от 14.06.2012 №67-ФЗ </w:t>
      </w:r>
      <w:r w:rsidR="007F7E8B" w:rsidRPr="007F7E8B">
        <w:rPr>
          <w:rFonts w:ascii="Comic Sans MS" w:hAnsi="Comic Sans MS"/>
          <w:b/>
          <w:sz w:val="28"/>
          <w:szCs w:val="28"/>
        </w:rPr>
        <w:t xml:space="preserve">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вреда". </w:t>
      </w:r>
    </w:p>
    <w:p w14:paraId="18EDF9D1" w14:textId="77777777" w:rsidR="00E4323C" w:rsidRPr="007F7E8B" w:rsidRDefault="007F7E8B" w:rsidP="00D14450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sz w:val="28"/>
          <w:szCs w:val="28"/>
        </w:rPr>
      </w:pPr>
      <w:r w:rsidRPr="007F7E8B">
        <w:rPr>
          <w:rFonts w:ascii="Comic Sans MS" w:hAnsi="Comic Sans MS"/>
          <w:sz w:val="28"/>
          <w:szCs w:val="28"/>
        </w:rPr>
        <w:t>В соответствии с законом, любой пассажир, воспользовавшийся услугами перевозчика, находится под страховой защитой и имеет законное право на получение денежной компенсации в случае получения травмы, в том числе и в случае, когда перевозчик не виновен в причинении этого вреда.</w:t>
      </w:r>
    </w:p>
    <w:p w14:paraId="7C958C15" w14:textId="77777777" w:rsidR="00180D1B" w:rsidRDefault="00B56D0B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111CE06" wp14:editId="23196E16">
                <wp:simplePos x="0" y="0"/>
                <wp:positionH relativeFrom="column">
                  <wp:posOffset>3195320</wp:posOffset>
                </wp:positionH>
                <wp:positionV relativeFrom="paragraph">
                  <wp:posOffset>60325</wp:posOffset>
                </wp:positionV>
                <wp:extent cx="3816985" cy="3362325"/>
                <wp:effectExtent l="31115" t="28575" r="28575" b="28575"/>
                <wp:wrapNone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CB205" w14:textId="77777777" w:rsidR="00A80428" w:rsidRPr="00141349" w:rsidRDefault="007F7E8B" w:rsidP="00A54001">
                            <w:pPr>
                              <w:pStyle w:val="a4"/>
                              <w:spacing w:before="0" w:beforeAutospacing="0" w:after="0" w:afterAutospacing="0"/>
                              <w:jc w:val="both"/>
                            </w:pPr>
                            <w:r w:rsidRPr="007F7E8B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Российские перевозчики обязаны информировать пассажиров о страховой организации, с которой заключен договор обязательного страхования. Информация включает название страховой </w:t>
                            </w:r>
                            <w:r w:rsidRPr="007F7E8B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компании, </w:t>
                            </w:r>
                            <w:r w:rsidRPr="007F7E8B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её юридический и почтовый адрес, телефон, а также номер, дату заключения и срок действия договора страхования. Информация  должна быть легко доступна пассажирам в местах продажи билетов, на информационных стендах, в</w:t>
                            </w:r>
                            <w:r w:rsidRPr="007F7E8B">
                              <w:rPr>
                                <w:rFonts w:ascii="Comic Sans MS" w:hAnsi="Comic Sans MS"/>
                                <w:b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7F7E8B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транспорте, на сайте перевозчика</w:t>
                            </w:r>
                          </w:p>
                          <w:p w14:paraId="75563232" w14:textId="77777777" w:rsidR="00A80428" w:rsidRPr="009E2A68" w:rsidRDefault="00A80428" w:rsidP="00214125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1CE06" id="Rectangle 2" o:spid="_x0000_s1034" style="position:absolute;left:0;text-align:left;margin-left:251.6pt;margin-top:4.75pt;width:300.55pt;height:26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+tTHAIAACoEAAAOAAAAZHJzL2Uyb0RvYy54bWysU9uO2yAQfa/Uf0C8N7ZzXyvOKso2VaXt&#10;Rdr2AzDGNioGOpDY6dd3wNlstn2rygNiGObMzJnD5n7oFDkJcNLogmaTlBKhuamkbgr6/dvh3ZoS&#10;55mumDJaFPQsHL3fvn2z6W0upqY1qhJAEES7vLcFbb23eZI43oqOuYmxQqOzNtAxjyY0SQWsR/RO&#10;JdM0XSa9gcqC4cI5vH0YnXQb8etacP+lrp3wRBUUa/Nxh7iXYU+2G5Y3wGwr+aUM9g9VdExqTHqF&#10;emCekSPIv6A6ycE4U/sJN11i6lpyEXvAbrL0j26eWmZF7AXJcfZKk/t/sPzz6cl+hVC6s4+G/3BE&#10;m33LdCN2AKZvBaswXRaISnrr8mtAMByGkrL/ZCocLTt6EzkYaugCIHZHhkj1+Uq1GDzheDlbZ8u7&#10;9YISjr7ZbDmdTRcxB8ufwy04/0GYjoRDQQFnGeHZ6dH5UA7Ln5/E8o2S1UEqFQ1oyr0CcmI490Nc&#10;F3R3+0xp0hd0scoWaYR+5XS3GKt0lu6iXDDtq2ed9KhgJbuCrtOwRk0F4t7rKurLM6nGMwYrfWEy&#10;kBd06nI/lAORFQKE2HBTmuqM1IIZBYsfDA+tgV+U9CjWgrqfRwaCEvVR43jusvk8qDsa88Vqigbc&#10;espbD9McoQrqKRmPez/+iKMF2bSYKYtsaLPDkdYykv1S1aV8FGScweXzBMXf2vHVyxff/gYAAP//&#10;AwBQSwMEFAAGAAgAAAAhABHVGkLeAAAACgEAAA8AAABkcnMvZG93bnJldi54bWxMj8FOwzAQRO9I&#10;/IO1SNyo3YZWNMSpoKjiWgoHjk68xIF4HdlumubrcU9wXL3RzNtiM9qODehD60jCfCaAIdVOt9RI&#10;+Hjf3T0AC1GRVp0jlHDGAJvy+qpQuXYnesPhEBuWSijkSoKJsc85D7VBq8LM9UiJfTlvVUynb7j2&#10;6pTKbccXQqy4VS2lBaN63Bqsfw5HK+F5v/ue7Mt4zj79fsXN61Rth0nK25vx6RFYxDH+heGin9Sh&#10;TE6VO5IOrJOwFNkiRSWsl8AufC7uM2BVItlaAC8L/v+F8hcAAP//AwBQSwECLQAUAAYACAAAACEA&#10;toM4kv4AAADhAQAAEwAAAAAAAAAAAAAAAAAAAAAAW0NvbnRlbnRfVHlwZXNdLnhtbFBLAQItABQA&#10;BgAIAAAAIQA4/SH/1gAAAJQBAAALAAAAAAAAAAAAAAAAAC8BAABfcmVscy8ucmVsc1BLAQItABQA&#10;BgAIAAAAIQAuN+tTHAIAACoEAAAOAAAAAAAAAAAAAAAAAC4CAABkcnMvZTJvRG9jLnhtbFBLAQIt&#10;ABQABgAIAAAAIQAR1RpC3gAAAAoBAAAPAAAAAAAAAAAAAAAAAHYEAABkcnMvZG93bnJldi54bWxQ&#10;SwUGAAAAAAQABADzAAAAgQUAAAAA&#10;" strokecolor="#7030a0" strokeweight="4.5pt">
                <v:textbox>
                  <w:txbxContent>
                    <w:p w14:paraId="0C4CB205" w14:textId="77777777" w:rsidR="00A80428" w:rsidRPr="00141349" w:rsidRDefault="007F7E8B" w:rsidP="00A54001">
                      <w:pPr>
                        <w:pStyle w:val="a4"/>
                        <w:spacing w:before="0" w:beforeAutospacing="0" w:after="0" w:afterAutospacing="0"/>
                        <w:jc w:val="both"/>
                      </w:pPr>
                      <w:r w:rsidRPr="007F7E8B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Российские перевозчики обязаны информировать пассажиров о страховой организации, с которой заключен договор обязательного страхования. Информация включает название страховой </w:t>
                      </w:r>
                      <w:r w:rsidRPr="007F7E8B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компании, </w:t>
                      </w:r>
                      <w:r w:rsidRPr="007F7E8B">
                        <w:rPr>
                          <w:rFonts w:ascii="Comic Sans MS" w:hAnsi="Comic Sans MS"/>
                          <w:sz w:val="28"/>
                          <w:szCs w:val="32"/>
                        </w:rPr>
                        <w:t>её юридический и почтовый адрес, телефон, а также номер, дату заключения и срок действия договора страхования. Информация  должна быть легко доступна пассажирам в местах продажи билетов, на информационных стендах, в</w:t>
                      </w:r>
                      <w:r w:rsidRPr="007F7E8B">
                        <w:rPr>
                          <w:rFonts w:ascii="Comic Sans MS" w:hAnsi="Comic Sans MS"/>
                          <w:b/>
                          <w:sz w:val="28"/>
                          <w:szCs w:val="32"/>
                        </w:rPr>
                        <w:t xml:space="preserve"> </w:t>
                      </w:r>
                      <w:r w:rsidRPr="007F7E8B">
                        <w:rPr>
                          <w:rFonts w:ascii="Comic Sans MS" w:hAnsi="Comic Sans MS"/>
                          <w:sz w:val="28"/>
                          <w:szCs w:val="32"/>
                        </w:rPr>
                        <w:t>транспорте, на сайте перевозчика</w:t>
                      </w:r>
                    </w:p>
                    <w:p w14:paraId="75563232" w14:textId="77777777" w:rsidR="00A80428" w:rsidRPr="009E2A68" w:rsidRDefault="00A80428" w:rsidP="00214125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2BF492" w14:textId="77777777" w:rsidR="00E00512" w:rsidRDefault="00E23DFB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802624" behindDoc="1" locked="0" layoutInCell="1" allowOverlap="1" wp14:anchorId="21A0F46C" wp14:editId="36CD9B94">
            <wp:simplePos x="0" y="0"/>
            <wp:positionH relativeFrom="column">
              <wp:posOffset>1905</wp:posOffset>
            </wp:positionH>
            <wp:positionV relativeFrom="paragraph">
              <wp:posOffset>15240</wp:posOffset>
            </wp:positionV>
            <wp:extent cx="3363471" cy="2886075"/>
            <wp:effectExtent l="0" t="0" r="0" b="0"/>
            <wp:wrapTight wrapText="bothSides">
              <wp:wrapPolygon edited="0">
                <wp:start x="0" y="0"/>
                <wp:lineTo x="0" y="21386"/>
                <wp:lineTo x="21535" y="21386"/>
                <wp:lineTo x="2153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3471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25118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4DFDC735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BD00CA8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7824427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B7D4BB4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0CE39CC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528BEEE5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5D58B256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EBE83B5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5DCF70E6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7A2AFF98" w14:textId="77777777" w:rsidR="00237893" w:rsidRDefault="00B56D0B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8D651C7" wp14:editId="210BE25D">
                <wp:simplePos x="0" y="0"/>
                <wp:positionH relativeFrom="column">
                  <wp:posOffset>42545</wp:posOffset>
                </wp:positionH>
                <wp:positionV relativeFrom="paragraph">
                  <wp:posOffset>171450</wp:posOffset>
                </wp:positionV>
                <wp:extent cx="3816985" cy="2920365"/>
                <wp:effectExtent l="31115" t="32385" r="28575" b="28575"/>
                <wp:wrapNone/>
                <wp:docPr id="1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292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45356" w14:textId="77777777" w:rsidR="00A80428" w:rsidRPr="00D8708E" w:rsidRDefault="00A80428" w:rsidP="00A54001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lang w:eastAsia="ru-RU"/>
                              </w:rPr>
                            </w:pPr>
                            <w:r w:rsidRPr="00D8708E"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lang w:eastAsia="ru-RU"/>
                              </w:rPr>
                              <w:t>Обращаем внимание!</w:t>
                            </w:r>
                          </w:p>
                          <w:p w14:paraId="28BDAE82" w14:textId="77777777" w:rsidR="00A80428" w:rsidRPr="00A4042D" w:rsidRDefault="00A4042D" w:rsidP="00A4042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A4042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  <w:lang w:eastAsia="ru-RU"/>
                              </w:rPr>
                              <w:t>В случае получения травмы в результате дорожно-транспортного происшествия пострадавшему необходимо уведомить страховую компанию и подать письменное заявление о возмещении ущерба, приложив к нему требуемые документы. Подробная информация о процедуре подачи заявления и правилах страхования доступна на сайте страховой компании.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651C7" id="Rectangle 44" o:spid="_x0000_s1035" style="position:absolute;left:0;text-align:left;margin-left:3.35pt;margin-top:13.5pt;width:300.55pt;height:229.9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86GQIAACoEAAAOAAAAZHJzL2Uyb0RvYy54bWysU9uO2jAQfa/Uf7D8XpKwwEJEWK3YUlXa&#10;XqRtP8A4DrHqeNyxIaFf37FhWXp5quoHy+Oxz5w5M7O8GzrDDgq9BlvxYpRzpqyEWttdxb9+2byZ&#10;c+aDsLUwYFXFj8rzu9XrV8velWoMLZhaISMQ68veVbwNwZVZ5mWrOuFH4JQlZwPYiUAm7rIaRU/o&#10;ncnGeT7LesDaIUjlPd0+nJx8lfCbRsnwqWm8CsxUnLiFtGPat3HPVktR7lC4VsszDfEPLDqhLQW9&#10;QD2IINge9R9QnZYIHpowktBl0DRaqpQDZVPkv2Xz1AqnUi4kjncXmfz/g5UfD0/uM0bq3j2C/OaZ&#10;hXUr7E7dI0LfKlFTuCIKlfXOl5cP0fD0lW37D1BTacU+QNJgaLCLgJQdG5LUx4vUaghM0uXNvJgt&#10;5lPOJPnGi3F+M5umGKJ8/u7Qh3cKOhYPFUeqZYIXh0cfIh1RPj9J9MHoeqONSQbutmuD7CCo7pu0&#10;zuj++pmxrK/49LaY5gn6F6e/xljncf0No9OBOtjoruLzyyNRRuHe2jr1VxDanM7E2dizklG82Ke+&#10;DMN2YLqu+CIGiDdbqI8kLcKpYWnA6NAC/uCsp2atuP++F6g4M+8tlWdRTCaxu5Mxmd6OycBrz/ba&#10;I6wkqIoHzk7HdThNxN6h3rUUqUhqWLinkjY6if3C6kyfGjLV4Dw8seOv7fTqZcRXPwEAAP//AwBQ&#10;SwMEFAAGAAgAAAAhAIku26LfAAAACAEAAA8AAABkcnMvZG93bnJldi54bWxMj8tOwzAQRfdI/IM1&#10;SGwQtSkoKSGTCoEqhNQFtBVrN54mgdiOYufB3zOsYDm6V3fOydezbcVIfWi8Q7hZKBDkSm8aVyEc&#10;9pvrFYgQtTO69Y4QvinAujg/y3Vm/OTeadzFSvCIC5lGqGPsMilDWZPVYeE7cpydfG915LOvpOn1&#10;xOO2lUulEml14/hDrTt6qqn82g0W4fNWvcxX6fOmG7ftafjwb8G+ToiXF/PjA4hIc/wrwy8+o0PB&#10;TEc/OBNEi5CkXERYpmzEcaJSNjki3K2Se5BFLv8LFD8AAAD//wMAUEsBAi0AFAAGAAgAAAAhALaD&#10;OJL+AAAA4QEAABMAAAAAAAAAAAAAAAAAAAAAAFtDb250ZW50X1R5cGVzXS54bWxQSwECLQAUAAYA&#10;CAAAACEAOP0h/9YAAACUAQAACwAAAAAAAAAAAAAAAAAvAQAAX3JlbHMvLnJlbHNQSwECLQAUAAYA&#10;CAAAACEAZrL/OhkCAAAqBAAADgAAAAAAAAAAAAAAAAAuAgAAZHJzL2Uyb0RvYy54bWxQSwECLQAU&#10;AAYACAAAACEAiS7bot8AAAAIAQAADwAAAAAAAAAAAAAAAABzBAAAZHJzL2Rvd25yZXYueG1sUEsF&#10;BgAAAAAEAAQA8wAAAH8FAAAAAA==&#10;" strokecolor="#c00000" strokeweight="4.5pt">
                <v:textbox>
                  <w:txbxContent>
                    <w:p w14:paraId="0AC45356" w14:textId="77777777" w:rsidR="00A80428" w:rsidRPr="00D8708E" w:rsidRDefault="00A80428" w:rsidP="00A54001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2"/>
                          <w:szCs w:val="32"/>
                          <w:u w:val="single"/>
                          <w:lang w:eastAsia="ru-RU"/>
                        </w:rPr>
                      </w:pPr>
                      <w:r w:rsidRPr="00D8708E"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2"/>
                          <w:szCs w:val="32"/>
                          <w:u w:val="single"/>
                          <w:lang w:eastAsia="ru-RU"/>
                        </w:rPr>
                        <w:t>Обращаем внимание!</w:t>
                      </w:r>
                    </w:p>
                    <w:p w14:paraId="28BDAE82" w14:textId="77777777" w:rsidR="00A80428" w:rsidRPr="00A4042D" w:rsidRDefault="00A4042D" w:rsidP="00A4042D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A4042D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  <w:lang w:eastAsia="ru-RU"/>
                        </w:rPr>
                        <w:t>В случае получения травмы в результате дорожно-транспортного происшествия пострадавшему необходимо уведомить страховую компанию и подать письменное заявление о возмещении ущерба, приложив к нему требуемые документы. Подробная информация о процедуре подачи заявления и правилах страхования доступна на сайте страховой компании.</w:t>
                      </w:r>
                    </w:p>
                  </w:txbxContent>
                </v:textbox>
              </v:rect>
            </w:pict>
          </mc:Fallback>
        </mc:AlternateContent>
      </w:r>
      <w:r w:rsidR="00D14450">
        <w:rPr>
          <w:noProof/>
          <w:lang w:eastAsia="ru-RU"/>
        </w:rPr>
        <w:drawing>
          <wp:anchor distT="0" distB="0" distL="114300" distR="114300" simplePos="0" relativeHeight="251668992" behindDoc="1" locked="0" layoutInCell="1" allowOverlap="1" wp14:anchorId="5FF7BD8F" wp14:editId="3E30047F">
            <wp:simplePos x="0" y="0"/>
            <wp:positionH relativeFrom="column">
              <wp:posOffset>4078605</wp:posOffset>
            </wp:positionH>
            <wp:positionV relativeFrom="paragraph">
              <wp:posOffset>361315</wp:posOffset>
            </wp:positionV>
            <wp:extent cx="2695575" cy="2667000"/>
            <wp:effectExtent l="0" t="0" r="0" b="0"/>
            <wp:wrapTight wrapText="bothSides">
              <wp:wrapPolygon edited="0">
                <wp:start x="0" y="0"/>
                <wp:lineTo x="0" y="21446"/>
                <wp:lineTo x="21524" y="21446"/>
                <wp:lineTo x="2152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9C5477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E6148F3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5386572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3F98B815" w14:textId="77777777" w:rsidR="005C102B" w:rsidRDefault="005C102B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60DAC628" w14:textId="77777777" w:rsidR="007F7E8B" w:rsidRDefault="007F7E8B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43F0E624" w14:textId="77777777" w:rsidR="00D14450" w:rsidRDefault="00D14450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0BB9C55A" w14:textId="77777777" w:rsidR="00D14450" w:rsidRPr="00D14450" w:rsidRDefault="00D14450" w:rsidP="00D14450">
      <w:pPr>
        <w:spacing w:after="0" w:line="240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D14450">
        <w:rPr>
          <w:rFonts w:ascii="Comic Sans MS" w:hAnsi="Comic Sans MS" w:cs="Times New Roman"/>
          <w:b/>
          <w:sz w:val="28"/>
          <w:szCs w:val="28"/>
        </w:rPr>
        <w:t xml:space="preserve">Действие этого закона не распространяется на перевозки легковым такси. </w:t>
      </w:r>
    </w:p>
    <w:p w14:paraId="70D4D21A" w14:textId="77777777" w:rsidR="00616F5C" w:rsidRDefault="00616F5C" w:rsidP="00616F5C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1C178F">
        <w:rPr>
          <w:rFonts w:ascii="Comic Sans MS" w:hAnsi="Comic Sans MS"/>
          <w:b/>
          <w:bCs/>
          <w:color w:val="00B050"/>
          <w:sz w:val="48"/>
          <w:szCs w:val="44"/>
        </w:rPr>
        <w:lastRenderedPageBreak/>
        <w:t>ФИНАНСОВЫЕ УСЛУГИ</w:t>
      </w:r>
    </w:p>
    <w:p w14:paraId="2F8D296E" w14:textId="77777777" w:rsidR="00616F5C" w:rsidRPr="00A4042D" w:rsidRDefault="00616F5C" w:rsidP="00616F5C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A4042D">
        <w:rPr>
          <w:rFonts w:ascii="Comic Sans MS" w:hAnsi="Comic Sans MS"/>
          <w:b/>
          <w:bCs/>
          <w:color w:val="0000FF"/>
          <w:sz w:val="40"/>
          <w:szCs w:val="40"/>
        </w:rPr>
        <w:t>ОБЯЗАТЕЛЬНОЕ СТРАХОВАНИЕ ПАССАЖИРОВ ОБЩЕСТВЕННОГО ТРАНСПОРТА.</w:t>
      </w:r>
    </w:p>
    <w:p w14:paraId="557B2FB6" w14:textId="77777777" w:rsidR="00616F5C" w:rsidRDefault="00B56D0B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329450B" wp14:editId="714A86B8">
                <wp:simplePos x="0" y="0"/>
                <wp:positionH relativeFrom="column">
                  <wp:posOffset>3516630</wp:posOffset>
                </wp:positionH>
                <wp:positionV relativeFrom="paragraph">
                  <wp:posOffset>267970</wp:posOffset>
                </wp:positionV>
                <wp:extent cx="3286125" cy="4086225"/>
                <wp:effectExtent l="28575" t="28575" r="28575" b="28575"/>
                <wp:wrapNone/>
                <wp:docPr id="1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408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1628A" w14:textId="77777777" w:rsidR="00EB6A64" w:rsidRPr="00EB6A64" w:rsidRDefault="00EB6A64" w:rsidP="00EB6A64">
                            <w:pPr>
                              <w:pStyle w:val="a4"/>
                              <w:spacing w:before="0" w:beforeAutospacing="0" w:after="0" w:afterAutospacing="0" w:line="288" w:lineRule="atLeast"/>
                              <w:ind w:firstLine="54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iCs/>
                                <w:color w:val="292929"/>
                                <w:sz w:val="28"/>
                                <w:szCs w:val="28"/>
                              </w:rPr>
                            </w:pPr>
                            <w:r w:rsidRPr="00EB6A64">
                              <w:rPr>
                                <w:rFonts w:ascii="Comic Sans MS" w:hAnsi="Comic Sans MS"/>
                                <w:b/>
                                <w:bCs/>
                                <w:iCs/>
                                <w:color w:val="292929"/>
                                <w:sz w:val="28"/>
                                <w:szCs w:val="28"/>
                              </w:rPr>
                              <w:t>Досудебное урегулирование споров со страховыми компаниями</w:t>
                            </w:r>
                          </w:p>
                          <w:p w14:paraId="3F3E1708" w14:textId="77777777" w:rsidR="00EB6A64" w:rsidRPr="00EB6A64" w:rsidRDefault="00EB6A64" w:rsidP="00EB6A64">
                            <w:pPr>
                              <w:pStyle w:val="a4"/>
                              <w:spacing w:before="0" w:beforeAutospacing="0" w:after="0" w:afterAutospacing="0"/>
                              <w:ind w:firstLine="54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EB6A6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В случае спора со страховой компанией об отказе в выплате страхового возмещения или несогласии с ее суммой, до обращения в суд необходимо обратиться к финансовому уполномоченному. </w:t>
                            </w:r>
                          </w:p>
                          <w:p w14:paraId="4C067203" w14:textId="77777777" w:rsidR="00A80428" w:rsidRPr="00EB6A64" w:rsidRDefault="00D4726D" w:rsidP="00EB6A6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Е</w:t>
                            </w:r>
                            <w:r w:rsidR="00EB6A64" w:rsidRPr="00EB6A6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сли потерпевший не согласен с решением финансового уполномоченного, по общему правилу он может обратиться в суд.</w:t>
                            </w:r>
                          </w:p>
                          <w:p w14:paraId="2E50AA58" w14:textId="77777777" w:rsidR="00EB6A64" w:rsidRDefault="00EB6A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9450B" id="Rectangle 37" o:spid="_x0000_s1036" style="position:absolute;left:0;text-align:left;margin-left:276.9pt;margin-top:21.1pt;width:258.75pt;height:321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byIMAIAAGUEAAAOAAAAZHJzL2Uyb0RvYy54bWysVNmO0zAUfUfiHyy/0yx0I2o6GnUoQhoW&#10;aeADHMdJLLxhu03K13PtpJkOvCHyYPkuPnc7N7u7QQp0ZtZxrUqcLVKMmKK65qot8fdvxzdbjJwn&#10;qiZCK1biC3P4bv/61a43Bct1p0XNLAIQ5YrelLjz3hRJ4mjHJHELbZgCY6OtJB5E2ya1JT2gS5Hk&#10;abpOem1rYzVlzoH2YTTifcRvGkb9l6ZxzCNRYsjNx9PGswpnst+RorXEdJxOaZB/yEISriDoDPVA&#10;PEEny/+Ckpxa7XTjF1TLRDcNpyzWANVk6R/VPHXEsFgLNMeZuU3u/8HSz+cn89WG1J151PSHQ0of&#10;OqJadm+t7jtGagiXhUYlvXHF/CAIDp6iqv+kaxgtOXkdezA0VgZAqA4NsdWXudVs8IiC8m2+XWf5&#10;CiMKtmW6XecghBikuD431vkPTEsULiW2MMsIT86Pzo+uV5eYvha8PnIhomDb6iAsOhOY+zF+E7q7&#10;dRMK9SVebbJVGqFfGCMH2YxCKGXK59FPnCTUPKJvVmk68QjUwLZRHVVQzYwSa3sRQHIP3BdclngL&#10;GFeU0PL3qo7M9ISL8Q5QQk0zCG0PDHeFH6oB8RoGFOMFVaXrC0zF6pHrsJtw6bT9hVEPPC+x+3ki&#10;lmEkPiqY7LtsuQyLEYXlapODYG8t1a2FKApQJfYYjdeDH5fpZCxvO4iUxQYpfQ9saHic03NWU/7A&#10;5diNae/CstzK0ev577D/DQAA//8DAFBLAwQUAAYACAAAACEA0MuBleEAAAALAQAADwAAAGRycy9k&#10;b3ducmV2LnhtbEyPT0+DQBTE7yZ+h80z8WLsApW2oTwaU//0LPRgb1t4ApF9i+zS0m/v9qTHyUxm&#10;fpNuJt2JEw22NYwQzgIQxKWpWq4R9sXb4wqEdYor1RkmhAtZ2GS3N6lKKnPmDzrlrha+hG2iEBrn&#10;+kRKWzaklZ2Znth7X2bQynk51LIa1NmX605GQbCQWrXsFxrV07ah8jsfNcKow/efz2LahcWFXw7j&#10;61bvH3LE+7vpeQ3C0eT+wnDF9+iQeaajGbmyokOI47lHdwhPUQTiGgiW4RzEEWGxipcgs1T+/5D9&#10;AgAA//8DAFBLAQItABQABgAIAAAAIQC2gziS/gAAAOEBAAATAAAAAAAAAAAAAAAAAAAAAABbQ29u&#10;dGVudF9UeXBlc10ueG1sUEsBAi0AFAAGAAgAAAAhADj9If/WAAAAlAEAAAsAAAAAAAAAAAAAAAAA&#10;LwEAAF9yZWxzLy5yZWxzUEsBAi0AFAAGAAgAAAAhAEplvIgwAgAAZQQAAA4AAAAAAAAAAAAAAAAA&#10;LgIAAGRycy9lMm9Eb2MueG1sUEsBAi0AFAAGAAgAAAAhANDLgZXhAAAACwEAAA8AAAAAAAAAAAAA&#10;AAAAigQAAGRycy9kb3ducmV2LnhtbFBLBQYAAAAABAAEAPMAAACYBQAAAAA=&#10;" strokecolor="#943634 [2405]" strokeweight="4.5pt">
                <v:textbox>
                  <w:txbxContent>
                    <w:p w14:paraId="1A51628A" w14:textId="77777777" w:rsidR="00EB6A64" w:rsidRPr="00EB6A64" w:rsidRDefault="00EB6A64" w:rsidP="00EB6A64">
                      <w:pPr>
                        <w:pStyle w:val="a4"/>
                        <w:spacing w:before="0" w:beforeAutospacing="0" w:after="0" w:afterAutospacing="0" w:line="288" w:lineRule="atLeast"/>
                        <w:ind w:firstLine="540"/>
                        <w:jc w:val="both"/>
                        <w:rPr>
                          <w:rFonts w:ascii="Comic Sans MS" w:hAnsi="Comic Sans MS"/>
                          <w:b/>
                          <w:bCs/>
                          <w:iCs/>
                          <w:color w:val="292929"/>
                          <w:sz w:val="28"/>
                          <w:szCs w:val="28"/>
                        </w:rPr>
                      </w:pPr>
                      <w:r w:rsidRPr="00EB6A64">
                        <w:rPr>
                          <w:rFonts w:ascii="Comic Sans MS" w:hAnsi="Comic Sans MS"/>
                          <w:b/>
                          <w:bCs/>
                          <w:iCs/>
                          <w:color w:val="292929"/>
                          <w:sz w:val="28"/>
                          <w:szCs w:val="28"/>
                        </w:rPr>
                        <w:t>Досудебное урегулирование споров со страховыми компаниями</w:t>
                      </w:r>
                    </w:p>
                    <w:p w14:paraId="3F3E1708" w14:textId="77777777" w:rsidR="00EB6A64" w:rsidRPr="00EB6A64" w:rsidRDefault="00EB6A64" w:rsidP="00EB6A64">
                      <w:pPr>
                        <w:pStyle w:val="a4"/>
                        <w:spacing w:before="0" w:beforeAutospacing="0" w:after="0" w:afterAutospacing="0"/>
                        <w:ind w:firstLine="54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EB6A6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В случае спора со страховой компанией об отказе в выплате страхового возмещения или несогласии с ее суммой, до обращения в суд необходимо обратиться к финансовому уполномоченному. </w:t>
                      </w:r>
                    </w:p>
                    <w:p w14:paraId="4C067203" w14:textId="77777777" w:rsidR="00A80428" w:rsidRPr="00EB6A64" w:rsidRDefault="00D4726D" w:rsidP="00EB6A6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Е</w:t>
                      </w:r>
                      <w:r w:rsidR="00EB6A64" w:rsidRPr="00EB6A64">
                        <w:rPr>
                          <w:rFonts w:ascii="Comic Sans MS" w:hAnsi="Comic Sans MS"/>
                          <w:sz w:val="28"/>
                          <w:szCs w:val="28"/>
                        </w:rPr>
                        <w:t>сли потерпевший не согласен с решением финансового уполномоченного, по общему правилу он может обратиться в суд.</w:t>
                      </w:r>
                    </w:p>
                    <w:p w14:paraId="2E50AA58" w14:textId="77777777" w:rsidR="00EB6A64" w:rsidRDefault="00EB6A64"/>
                  </w:txbxContent>
                </v:textbox>
              </v:rect>
            </w:pict>
          </mc:Fallback>
        </mc:AlternateContent>
      </w:r>
      <w:r>
        <w:rPr>
          <w:rFonts w:ascii="Comic Sans MS" w:hAnsi="Comic Sans MS"/>
          <w:b/>
          <w:bCs/>
          <w:noProof/>
          <w:color w:val="0000FF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31F24DF" wp14:editId="6CD66BBB">
                <wp:simplePos x="0" y="0"/>
                <wp:positionH relativeFrom="column">
                  <wp:posOffset>23495</wp:posOffset>
                </wp:positionH>
                <wp:positionV relativeFrom="paragraph">
                  <wp:posOffset>267970</wp:posOffset>
                </wp:positionV>
                <wp:extent cx="3216910" cy="4086225"/>
                <wp:effectExtent l="31115" t="28575" r="38100" b="28575"/>
                <wp:wrapNone/>
                <wp:docPr id="1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6910" cy="408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E661D" w14:textId="77777777" w:rsidR="00616F5C" w:rsidRDefault="0080736C" w:rsidP="00616F5C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 w:rsidRPr="0080736C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Определение размера страхового возмещения за вред здоровью.</w:t>
                            </w:r>
                          </w:p>
                          <w:p w14:paraId="10C01C30" w14:textId="77777777" w:rsidR="0080736C" w:rsidRDefault="00EE212C" w:rsidP="00EB6A6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EE212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Размер компенсации определяется степенью тяжести травмы.</w:t>
                            </w:r>
                          </w:p>
                          <w:p w14:paraId="35061303" w14:textId="77777777" w:rsidR="00EE212C" w:rsidRPr="00EE212C" w:rsidRDefault="00EE212C" w:rsidP="00EB6A64">
                            <w:pPr>
                              <w:spacing w:after="0" w:line="240" w:lineRule="auto"/>
                              <w:ind w:firstLine="540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EE212C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  <w:lang w:eastAsia="ru-RU"/>
                              </w:rPr>
                              <w:t>Если выплата от страховой компании не получена, получена не в полном объеме, или ответ от нее не получен в установленные сроки, пострадавший может направить ей письменное или электронное заявление о восстановлении нарушенного права, приложив подтвержда</w:t>
                            </w:r>
                            <w:r w:rsidR="00D4726D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  <w:lang w:eastAsia="ru-RU"/>
                              </w:rPr>
                              <w:t>-</w:t>
                            </w:r>
                            <w:r w:rsidRPr="00EE212C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ющие документы. </w:t>
                            </w:r>
                          </w:p>
                          <w:p w14:paraId="45142F0F" w14:textId="77777777" w:rsidR="00EE212C" w:rsidRPr="00EE212C" w:rsidRDefault="00EE212C" w:rsidP="00616F5C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F24DF" id="Rectangle 59" o:spid="_x0000_s1037" style="position:absolute;left:0;text-align:left;margin-left:1.85pt;margin-top:21.1pt;width:253.3pt;height:321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r81GAIAACsEAAAOAAAAZHJzL2Uyb0RvYy54bWysU9tu2zAMfR+wfxD0vtjOkjQ14hRFugwD&#10;um5Atw+QZdkWJosapcTpvn6UkqbZ5WmYHgRSpI4OD6nVzWEwbK/Qa7AVLyY5Z8pKaLTtKv71y/bN&#10;kjMfhG2EAasq/qQ8v1m/frUaXamm0INpFDICsb4cXcX7EFyZZV72ahB+Ak5ZCraAgwjkYpc1KEZC&#10;H0w2zfNFNgI2DkEq7+n07hjk64TftkqGT23rVWCm4sQtpB3TXsc9W69E2aFwvZYnGuIfWAxCW3r0&#10;DHUngmA71H9ADVoieGjDRMKQQdtqqVINVE2R/1bNYy+cSrWQON6dZfL/D1Y+7B/dZ4zUvbsH+c0z&#10;C5te2E7dIsLYK9HQc0UUKhudL88XouPpKqvHj9BQa8UuQNLg0OIQAak6dkhSP52lVofAJB2+nRaL&#10;64I6Iik2y5eL6XSe3hDl83WHPrxXMLBoVByplwle7O99iHRE+ZyS6IPRzVYbkxzs6o1BthfU921a&#10;J3R/mWYsGys+vyrmeYL+JegvMTZ5XH/DGHSgCTZ6qPjynCTKKNw726T5CkKbo02cjT0pGcWLc+rL&#10;cKgPTDckc9I5HtXQPJG2CMeJpR9GRg/4g7ORprXi/vtOoOLMfLDUn+tiNovjnZzZ/GpKDl5G6suI&#10;sJKgKh44O5qbcPwSO4e66+mlIslh4ZZ62uqk9gurE3+ayNSE0++JI3/pp6yXP77+CQAA//8DAFBL&#10;AwQUAAYACAAAACEAo2RwTuAAAAAIAQAADwAAAGRycy9kb3ducmV2LnhtbEyPzU7DMBCE70i8g7VI&#10;XBC1m9CmCnEqBKoQEgcoVc9uvE0C9jqKnR/eHnOC42hGM98U29kaNmLvW0cSlgsBDKlyuqVawuFj&#10;d7sB5oMirYwjlPCNHrbl5UWhcu0mesdxH2oWS8jnSkITQpdz7qsGrfIL1yFF7+x6q0KUfc11r6ZY&#10;bg1PhFhzq1qKC43q8LHB6ms/WAmfqXieb7KnXTe+mvNwdG/evkxSXl/ND/fAAs7hLwy/+BEdysh0&#10;cgNpz4yENItBCXdJAizaq6VIgZ0krDerDHhZ8P8Hyh8AAAD//wMAUEsBAi0AFAAGAAgAAAAhALaD&#10;OJL+AAAA4QEAABMAAAAAAAAAAAAAAAAAAAAAAFtDb250ZW50X1R5cGVzXS54bWxQSwECLQAUAAYA&#10;CAAAACEAOP0h/9YAAACUAQAACwAAAAAAAAAAAAAAAAAvAQAAX3JlbHMvLnJlbHNQSwECLQAUAAYA&#10;CAAAACEAwnq/NRgCAAArBAAADgAAAAAAAAAAAAAAAAAuAgAAZHJzL2Uyb0RvYy54bWxQSwECLQAU&#10;AAYACAAAACEAo2RwTuAAAAAIAQAADwAAAAAAAAAAAAAAAAByBAAAZHJzL2Rvd25yZXYueG1sUEsF&#10;BgAAAAAEAAQA8wAAAH8FAAAAAA==&#10;" strokecolor="#c00000" strokeweight="4.5pt">
                <v:textbox>
                  <w:txbxContent>
                    <w:p w14:paraId="0D9E661D" w14:textId="77777777" w:rsidR="00616F5C" w:rsidRDefault="0080736C" w:rsidP="00616F5C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  <w:r w:rsidRPr="0080736C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Определение размера страхового возмещения за вред здоровью.</w:t>
                      </w:r>
                    </w:p>
                    <w:p w14:paraId="10C01C30" w14:textId="77777777" w:rsidR="0080736C" w:rsidRDefault="00EE212C" w:rsidP="00EB6A6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EE212C">
                        <w:rPr>
                          <w:rFonts w:ascii="Comic Sans MS" w:hAnsi="Comic Sans MS"/>
                          <w:sz w:val="28"/>
                          <w:szCs w:val="28"/>
                        </w:rPr>
                        <w:t>Размер компенсации определяется степенью тяжести травмы.</w:t>
                      </w:r>
                    </w:p>
                    <w:p w14:paraId="35061303" w14:textId="77777777" w:rsidR="00EE212C" w:rsidRPr="00EE212C" w:rsidRDefault="00EE212C" w:rsidP="00EB6A64">
                      <w:pPr>
                        <w:spacing w:after="0" w:line="240" w:lineRule="auto"/>
                        <w:ind w:firstLine="540"/>
                        <w:jc w:val="both"/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  <w:lang w:eastAsia="ru-RU"/>
                        </w:rPr>
                      </w:pPr>
                      <w:r w:rsidRPr="00EE212C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  <w:lang w:eastAsia="ru-RU"/>
                        </w:rPr>
                        <w:t>Если выплата от страховой компании не получена, получена не в полном объеме, или ответ от нее не получен в установленные сроки, пострадавший может направить ей письменное или электронное заявление о восстановлении нарушенного права, приложив подтвержда</w:t>
                      </w:r>
                      <w:r w:rsidR="00D4726D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  <w:lang w:eastAsia="ru-RU"/>
                        </w:rPr>
                        <w:t>-</w:t>
                      </w:r>
                      <w:r w:rsidRPr="00EE212C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  <w:lang w:eastAsia="ru-RU"/>
                        </w:rPr>
                        <w:t xml:space="preserve">ющие документы. </w:t>
                      </w:r>
                    </w:p>
                    <w:p w14:paraId="45142F0F" w14:textId="77777777" w:rsidR="00EE212C" w:rsidRPr="00EE212C" w:rsidRDefault="00EE212C" w:rsidP="00616F5C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E22F48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0D3CD904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725E2BAB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21BE2853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171DAC88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68708F9B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414221F9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211E202E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1BC54C92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7B1737EE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44C99CD2" w14:textId="77777777" w:rsidR="00A4042D" w:rsidRPr="00823DD2" w:rsidRDefault="004546BA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793408" behindDoc="1" locked="0" layoutInCell="1" allowOverlap="1" wp14:anchorId="78EFD446" wp14:editId="23AF7EA3">
            <wp:simplePos x="0" y="0"/>
            <wp:positionH relativeFrom="column">
              <wp:posOffset>154305</wp:posOffset>
            </wp:positionH>
            <wp:positionV relativeFrom="paragraph">
              <wp:posOffset>204470</wp:posOffset>
            </wp:positionV>
            <wp:extent cx="3019425" cy="2426970"/>
            <wp:effectExtent l="0" t="0" r="0" b="0"/>
            <wp:wrapTight wrapText="bothSides">
              <wp:wrapPolygon edited="0">
                <wp:start x="0" y="0"/>
                <wp:lineTo x="0" y="21363"/>
                <wp:lineTo x="21532" y="21363"/>
                <wp:lineTo x="21532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920BC5" w14:textId="77777777" w:rsidR="00237893" w:rsidRDefault="005651EF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inline distT="0" distB="0" distL="0" distR="0" wp14:anchorId="1E99FAC6" wp14:editId="14364351">
            <wp:extent cx="3406752" cy="23336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8438" cy="234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A321F" w14:textId="77777777" w:rsidR="00180D1B" w:rsidRDefault="00B56D0B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0C1358C" wp14:editId="0F2FFB67">
                <wp:simplePos x="0" y="0"/>
                <wp:positionH relativeFrom="column">
                  <wp:posOffset>156845</wp:posOffset>
                </wp:positionH>
                <wp:positionV relativeFrom="paragraph">
                  <wp:posOffset>124460</wp:posOffset>
                </wp:positionV>
                <wp:extent cx="6645910" cy="1924050"/>
                <wp:effectExtent l="31115" t="34925" r="28575" b="31750"/>
                <wp:wrapNone/>
                <wp:docPr id="16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591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925D9" w14:textId="77777777" w:rsidR="00EB6A64" w:rsidRPr="00D4726D" w:rsidRDefault="00EB6A64" w:rsidP="00D4726D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D4726D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Ответственность перевозчика при отсутствии договора страхования</w:t>
                            </w:r>
                          </w:p>
                          <w:p w14:paraId="16EDD212" w14:textId="77777777" w:rsidR="00EB6A64" w:rsidRPr="00D4726D" w:rsidRDefault="00EB6A64" w:rsidP="00EB6A6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 w:rsidRPr="00D4726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В случае причинения вреда пассажиру перевозчиком не имеющего договора страхования, </w:t>
                            </w:r>
                            <w:r w:rsidRPr="00D4726D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ответственность несет перевозчик.</w:t>
                            </w:r>
                          </w:p>
                          <w:p w14:paraId="3CA0C705" w14:textId="77777777" w:rsidR="00EB6A64" w:rsidRPr="00D4726D" w:rsidRDefault="00EB6A64" w:rsidP="00D4726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4726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В таком случае пострадавший может написать заявление-претензию на имя перевозчика и потребовать от него компенсировать причиненный вред. Если требование не будет удовлетворено в добровольном порядке, то следует обращаться в суд за защитой своих прав.</w:t>
                            </w:r>
                            <w:r w:rsidR="00A80428" w:rsidRPr="00D4726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1358C" id="Rectangle 45" o:spid="_x0000_s1038" style="position:absolute;margin-left:12.35pt;margin-top:9.8pt;width:523.3pt;height:151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YMIGAIAACsEAAAOAAAAZHJzL2Uyb0RvYy54bWysU9tu2zAMfR+wfxD0vtgOkrQx4hRFugwD&#10;ugvQ7QNkWbaFyaJGKXGyrx+lpGmwDXsYpgdBFKVD8vBwdXcYDNsr9BpsxYtJzpmyEhptu4p//bJ9&#10;c8uZD8I2woBVFT8qz+/Wr1+tRleqKfRgGoWMQKwvR1fxPgRXZpmXvRqEn4BTlpwt4CACmdhlDYqR&#10;0AeTTfN8kY2AjUOQynu6fTg5+Trht62S4VPbehWYqTjlFtKOaa/jnq1XouxQuF7LcxriH7IYhLYU&#10;9AL1IIJgO9S/QQ1aInhow0TCkEHbaqlSDVRNkf9SzVMvnEq1EDneXWjy/w9Wftw/uc8YU/fuEeQ3&#10;zyxsemE7dY8IY69EQ+GKSFQ2Ol9ePkTD01dWjx+godaKXYDEwaHFIQJSdeyQqD5eqFaHwCRdLhaz&#10;+bKgjkjyFcvpLJ+nZmSifP7u0Id3CgYWDxVH6mWCF/tHH2I6onx+ktIHo5utNiYZ2NUbg2wvqO/b&#10;tFIFVOX1M2PZWPH5TUHB/46R09pu/4Qx6EAKNnqo+G18ddZUJO6tbZK+gtDmdKacjT0zGcmLOvVl&#10;ONQHphsiYhojxKsamiNxi3BSLE0YHXrAH5yNpNaK++87gYoz895Sf5bFbBblnYzZ/GZKBl576muP&#10;sJKgKh44Ox034TQSO4e66ylSkeiwcE89bXVi+yWrc/6kyNSE8/REyV/b6dXLjK9/AgAA//8DAFBL&#10;AwQUAAYACAAAACEAZorL8OAAAAAKAQAADwAAAGRycy9kb3ducmV2LnhtbEyPwU7DMBBE70j8g7VI&#10;3KjTFKUlxKmqSohLJWihiOM2XuKIeB3FTpvy9bgnOM7OaOZtsRxtK47U+8axgukkAUFcOd1wreD9&#10;7eluAcIHZI2tY1JwJg/L8vqqwFy7E2/puAu1iCXsc1RgQuhyKX1lyKKfuI44el+utxii7GupezzF&#10;ctvKNEkyabHhuGCwo7Wh6ns3WAX0M67xUw8retm4j30wm+fXc6XU7c24egQRaAx/YbjgR3QoI9PB&#10;Day9aBWk9/OYjPeHDMTFT+bTGYiDglmaZiDLQv5/ofwFAAD//wMAUEsBAi0AFAAGAAgAAAAhALaD&#10;OJL+AAAA4QEAABMAAAAAAAAAAAAAAAAAAAAAAFtDb250ZW50X1R5cGVzXS54bWxQSwECLQAUAAYA&#10;CAAAACEAOP0h/9YAAACUAQAACwAAAAAAAAAAAAAAAAAvAQAAX3JlbHMvLnJlbHNQSwECLQAUAAYA&#10;CAAAACEAIWmDCBgCAAArBAAADgAAAAAAAAAAAAAAAAAuAgAAZHJzL2Uyb0RvYy54bWxQSwECLQAU&#10;AAYACAAAACEAZorL8OAAAAAKAQAADwAAAAAAAAAAAAAAAAByBAAAZHJzL2Rvd25yZXYueG1sUEsF&#10;BgAAAAAEAAQA8wAAAH8FAAAAAA==&#10;" strokecolor="blue" strokeweight="4.5pt">
                <v:textbox>
                  <w:txbxContent>
                    <w:p w14:paraId="61B925D9" w14:textId="77777777" w:rsidR="00EB6A64" w:rsidRPr="00D4726D" w:rsidRDefault="00EB6A64" w:rsidP="00D4726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D4726D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Ответственность перевозчика при отсутствии договора страхования</w:t>
                      </w:r>
                    </w:p>
                    <w:p w14:paraId="16EDD212" w14:textId="77777777" w:rsidR="00EB6A64" w:rsidRPr="00D4726D" w:rsidRDefault="00EB6A64" w:rsidP="00EB6A6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  <w:r w:rsidRPr="00D4726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В случае причинения вреда пассажиру перевозчиком не имеющего договора страхования, </w:t>
                      </w:r>
                      <w:r w:rsidRPr="00D4726D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ответственность несет перевозчик.</w:t>
                      </w:r>
                    </w:p>
                    <w:p w14:paraId="3CA0C705" w14:textId="77777777" w:rsidR="00EB6A64" w:rsidRPr="00D4726D" w:rsidRDefault="00EB6A64" w:rsidP="00D4726D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4726D">
                        <w:rPr>
                          <w:rFonts w:ascii="Comic Sans MS" w:hAnsi="Comic Sans MS"/>
                          <w:sz w:val="28"/>
                          <w:szCs w:val="28"/>
                        </w:rPr>
                        <w:t>В таком случае пострадавший может написать заявление-претензию на имя перевозчика и потребовать от него компенсировать причиненный вред. Если требование не будет удовлетворено в добровольном порядке, то следует обращаться в суд за защитой своих прав.</w:t>
                      </w:r>
                      <w:r w:rsidR="00A80428" w:rsidRPr="00D4726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3C1B9E3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A04FF26" w14:textId="77777777"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CBD2BCD" w14:textId="77777777" w:rsidR="003D5CE2" w:rsidRDefault="003D5CE2" w:rsidP="003D5CE2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393EBD"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>ФИНАНСОВЫЕ УСЛУГИ</w:t>
      </w:r>
      <w:r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14:paraId="50460687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>
        <w:rPr>
          <w:rFonts w:ascii="Comic Sans MS" w:hAnsi="Comic Sans MS"/>
          <w:b/>
          <w:bCs/>
          <w:color w:val="0000FF"/>
          <w:sz w:val="40"/>
          <w:szCs w:val="40"/>
        </w:rPr>
        <w:t>ВОСТАНОВИТЕЛЬНЫЙ РЕМОНТ АВТОМОБИЛЯ ПО ДОГОВОРУ ОСАГО.</w:t>
      </w:r>
    </w:p>
    <w:p w14:paraId="29754595" w14:textId="77777777" w:rsidR="003D5CE2" w:rsidRPr="003D5CE2" w:rsidRDefault="00B56D0B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ECC5318" wp14:editId="3F9C994C">
                <wp:simplePos x="0" y="0"/>
                <wp:positionH relativeFrom="column">
                  <wp:posOffset>33020</wp:posOffset>
                </wp:positionH>
                <wp:positionV relativeFrom="paragraph">
                  <wp:posOffset>80645</wp:posOffset>
                </wp:positionV>
                <wp:extent cx="6750685" cy="1666875"/>
                <wp:effectExtent l="31115" t="28575" r="28575" b="28575"/>
                <wp:wrapNone/>
                <wp:docPr id="15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685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EB073" w14:textId="77777777" w:rsidR="005B2B55" w:rsidRPr="00AD3C53" w:rsidRDefault="005B2B55" w:rsidP="005B2B55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B2B55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Согласно Федеральному закону от 25.04.2002 N 40-ФЗ «Об обязательном страховании гражданской ответственности владельцев транспортных средств» </w:t>
                            </w:r>
                            <w:r w:rsidRPr="00AD3C53"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8"/>
                              </w:rPr>
                              <w:t>основным видом страхового возмещения при наступлении страхового случая является организация и (или) оплата страховой компанией восстановительного ремонта поврежденного транспортного средства.</w:t>
                            </w:r>
                          </w:p>
                          <w:p w14:paraId="46A3F9ED" w14:textId="77777777" w:rsidR="003D5CE2" w:rsidRPr="00D8708E" w:rsidRDefault="003D5CE2" w:rsidP="003D5CE2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C5318" id="Rectangle 63" o:spid="_x0000_s1039" style="position:absolute;left:0;text-align:left;margin-left:2.6pt;margin-top:6.35pt;width:531.55pt;height:131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TufGQIAACsEAAAOAAAAZHJzL2Uyb0RvYy54bWysU9uO2yAQfa/Uf0C8N7bT2EmtOKtVtqkq&#10;bS/Sth9AMI5RMUMHEmf79R1INptenqrygBgGzpw5M7O8OQ6GHRR6DbbhxSTnTFkJrba7hn/9snm1&#10;4MwHYVthwKqGPyrPb1YvXyxHV6sp9GBahYxArK9H1/A+BFdnmZe9GoSfgFOWnB3gIAKZuMtaFCOh&#10;Dyab5nmVjYCtQ5DKe7q9Ozn5KuF3nZLhU9d5FZhpOHELace0b+OerZai3qFwvZZnGuIfWAxCWwp6&#10;gboTQbA96j+gBi0RPHRhImHIoOu0VCkHyqbIf8vmoRdOpVxIHO8uMvn/Bys/Hh7cZ4zUvbsH+c0z&#10;C+te2J26RYSxV6KlcEUUKhudry8fouHpK9uOH6Cl0op9gKTBscMhAlJ27JikfrxIrY6BSbqs5mVe&#10;LUrOJPmKqqoW8zLFEPXTd4c+vFMwsHhoOFItE7w43PsQ6Yj66UmiD0a3G21MMnC3XRtkB0F136R1&#10;RvfXz4xlY8PLeVHmCfoXp7/GWOdx/Q1j0IE62Oih4YvLI1FH4d7aNvVXENqczsTZ2LOSUbzYp74O&#10;x+2R6ZaEeB0jxKsttI+kLcKpY2nC6NAD/uBspG5tuP++F6g4M+8t1edNMZvF9k7GrJxPycBrz/ba&#10;I6wkqIYHzk7HdTiNxN6h3vUUqUhyWLilmnY6qf3M6syfOjIV4Tw9seWv7fTqecZXPwEAAP//AwBQ&#10;SwMEFAAGAAgAAAAhACFRz7PeAAAACQEAAA8AAABkcnMvZG93bnJldi54bWxMj01PwzAMhu9I/IfI&#10;SFwQS+jEOnVNJwSaEBIHGGjnrPHaQuNUTfrBv8c7wdF+Xr1+nG9n14oR+9B40nC3UCCQSm8bqjR8&#10;fuxu1yBCNGRN6wk1/GCAbXF5kZvM+onecdzHSnAJhcxoqGPsMilDWaMzYeE7JGYn3zsTeewraXsz&#10;cblrZaLUSjrTEF+oTYePNZbf+8Fp+Fqq5/kmfdp142t7Gg7+LbiXSevrq/lhAyLiHP/CcNZndSjY&#10;6egHskG0Gu4TDvI6SUGcsVqtlyCOGpKUkSxy+f+D4hcAAP//AwBQSwECLQAUAAYACAAAACEAtoM4&#10;kv4AAADhAQAAEwAAAAAAAAAAAAAAAAAAAAAAW0NvbnRlbnRfVHlwZXNdLnhtbFBLAQItABQABgAI&#10;AAAAIQA4/SH/1gAAAJQBAAALAAAAAAAAAAAAAAAAAC8BAABfcmVscy8ucmVsc1BLAQItABQABgAI&#10;AAAAIQByDTufGQIAACsEAAAOAAAAAAAAAAAAAAAAAC4CAABkcnMvZTJvRG9jLnhtbFBLAQItABQA&#10;BgAIAAAAIQAhUc+z3gAAAAkBAAAPAAAAAAAAAAAAAAAAAHMEAABkcnMvZG93bnJldi54bWxQSwUG&#10;AAAAAAQABADzAAAAfgUAAAAA&#10;" strokecolor="#c00000" strokeweight="4.5pt">
                <v:textbox>
                  <w:txbxContent>
                    <w:p w14:paraId="375EB073" w14:textId="77777777" w:rsidR="005B2B55" w:rsidRPr="00AD3C53" w:rsidRDefault="005B2B55" w:rsidP="005B2B55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b/>
                          <w:sz w:val="28"/>
                          <w:szCs w:val="28"/>
                        </w:rPr>
                      </w:pPr>
                      <w:r w:rsidRPr="005B2B55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Согласно Федеральному закону от 25.04.2002 N 40-ФЗ «Об обязательном страховании гражданской ответственности владельцев транспортных средств» </w:t>
                      </w:r>
                      <w:r w:rsidRPr="00AD3C53">
                        <w:rPr>
                          <w:rFonts w:ascii="Comic Sans MS" w:hAnsi="Comic Sans MS" w:cs="Times New Roman"/>
                          <w:b/>
                          <w:sz w:val="28"/>
                          <w:szCs w:val="28"/>
                        </w:rPr>
                        <w:t>основным видом страхового возмещения при наступлении страхового случая является организация и (или) оплата страховой компанией восстановительного ремонта поврежденного транспортного средства.</w:t>
                      </w:r>
                    </w:p>
                    <w:p w14:paraId="46A3F9ED" w14:textId="77777777" w:rsidR="003D5CE2" w:rsidRPr="00D8708E" w:rsidRDefault="003D5CE2" w:rsidP="003D5CE2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2"/>
                          <w:szCs w:val="32"/>
                          <w:u w:val="single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FB251F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7CBCE62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0B96150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12D7207E" w14:textId="77777777" w:rsidR="003D5CE2" w:rsidRDefault="00C93D45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2304" behindDoc="1" locked="0" layoutInCell="1" allowOverlap="1" wp14:anchorId="75B1C509" wp14:editId="3FE0CE99">
            <wp:simplePos x="0" y="0"/>
            <wp:positionH relativeFrom="column">
              <wp:posOffset>4288155</wp:posOffset>
            </wp:positionH>
            <wp:positionV relativeFrom="paragraph">
              <wp:posOffset>374015</wp:posOffset>
            </wp:positionV>
            <wp:extent cx="2574290" cy="3019425"/>
            <wp:effectExtent l="0" t="0" r="0" b="0"/>
            <wp:wrapTight wrapText="bothSides">
              <wp:wrapPolygon edited="0">
                <wp:start x="0" y="0"/>
                <wp:lineTo x="0" y="21532"/>
                <wp:lineTo x="21419" y="21532"/>
                <wp:lineTo x="21419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D0B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E62A5D0" wp14:editId="197FFB6D">
                <wp:simplePos x="0" y="0"/>
                <wp:positionH relativeFrom="column">
                  <wp:posOffset>33020</wp:posOffset>
                </wp:positionH>
                <wp:positionV relativeFrom="paragraph">
                  <wp:posOffset>117475</wp:posOffset>
                </wp:positionV>
                <wp:extent cx="4159885" cy="3876675"/>
                <wp:effectExtent l="31115" t="28575" r="28575" b="28575"/>
                <wp:wrapNone/>
                <wp:docPr id="14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9885" cy="387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C14FB" w14:textId="77777777" w:rsidR="009E70B5" w:rsidRPr="009E70B5" w:rsidRDefault="009E70B5" w:rsidP="00A8483F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9E70B5"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4"/>
                              </w:rPr>
                              <w:t>Размер страхового возмещения при оплате восстановительно ремонта</w:t>
                            </w:r>
                          </w:p>
                          <w:p w14:paraId="627DE80E" w14:textId="77777777" w:rsidR="005B2B55" w:rsidRPr="009E70B5" w:rsidRDefault="009E70B5" w:rsidP="00A8483F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</w:pPr>
                            <w:r w:rsidRPr="009E70B5"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  <w:t xml:space="preserve">Стоимость восстановительного ремонта легковых автомобилей, находящихся в собственности граждан и зарегистрированных в Российской Федерации, определяется страховщиком </w:t>
                            </w:r>
                            <w:r w:rsidRPr="009E70B5"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4"/>
                              </w:rPr>
                              <w:t>без учета износа комплектующих изделий</w:t>
                            </w:r>
                            <w:r w:rsidRPr="009E70B5"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  <w:t xml:space="preserve"> (деталей, узлов, агрегатов).</w:t>
                            </w:r>
                          </w:p>
                          <w:p w14:paraId="133C3921" w14:textId="77777777" w:rsidR="009E70B5" w:rsidRPr="009E70B5" w:rsidRDefault="009E70B5" w:rsidP="00A8483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</w:pPr>
                            <w:r w:rsidRPr="009E70B5"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  <w:t xml:space="preserve">При проведении восстановительного ремонта </w:t>
                            </w:r>
                            <w:r w:rsidRPr="009E70B5"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4"/>
                              </w:rPr>
                              <w:t>не допускается использование бывших в употреблении или восстановленных комплектующих изделий</w:t>
                            </w:r>
                            <w:r w:rsidR="00A8483F"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A8483F" w:rsidRPr="00A8483F"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  <w:t>если</w:t>
                            </w:r>
                            <w:r w:rsidRPr="009E70B5"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  <w:t xml:space="preserve"> требуется замена комплектующих изделий.   </w:t>
                            </w:r>
                          </w:p>
                          <w:p w14:paraId="08686AE1" w14:textId="77777777" w:rsidR="009E70B5" w:rsidRPr="00D8708E" w:rsidRDefault="009E70B5" w:rsidP="005B2B55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2A5D0" id="Rectangle 65" o:spid="_x0000_s1040" style="position:absolute;left:0;text-align:left;margin-left:2.6pt;margin-top:9.25pt;width:327.55pt;height:305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t+bHgIAACsEAAAOAAAAZHJzL2Uyb0RvYy54bWysU81u2zAMvg/YOwi6L7azOEmNOEWXLsOA&#10;7gfo9gCyLNvCZEmjlNjZ04+S0zTdbsN0EEiR+kh+JDe3Y6/IUYCTRpc0m6WUCM1NLXVb0u/f9m/W&#10;lDjPdM2U0aKkJ+Ho7fb1q81gCzE3nVG1AIIg2hWDLWnnvS2SxPFO9MzNjBUajY2BnnlUoU1qYAOi&#10;9yqZp+kyGQzUFgwXzuHr/WSk24jfNIL7L03jhCeqpJibjzfEuwp3st2wogVmO8nPabB/yKJnUmPQ&#10;C9Q984wcQP4F1UsOxpnGz7jpE9M0kotYA1aTpX9U89gxK2ItSI6zF5rc/4Pln4+P9iuE1J19MPyH&#10;I9rsOqZbcQdghk6wGsNlgahksK64fAiKw6+kGj6ZGlvLDt5EDsYG+gCI1ZExUn26UC1GTzg+LrL8&#10;Zr3OKeFoe7teLZerPMZgxdN3C85/EKYnQSgpYC8jPDs+OB/SYcWTS0zfKFnvpVJRgbbaKSBHhn3f&#10;x3NGd9duSpOhpPkqy9MI/cLorjHS9F2KTlPYF2699DjBSvYlXafhBCdWBOLe6zrKnkk1yZiz0mcm&#10;A3lhTl3hx2okskaaF+FzeKpMfUJuwUwTixuGQmfgFyUDTmtJ3c8DA0GJ+qixPzfZYhHGOyqLfDVH&#10;Ba4t1bWFaY5QJfWUTOLOTytxsCDbDiNlkQ5t7rCnjYxsP2d1zh8nMjbhvD1h5K/16PW849vfAAAA&#10;//8DAFBLAwQUAAYACAAAACEAE7kb9+AAAAAIAQAADwAAAGRycy9kb3ducmV2LnhtbEyPQUvEMBCF&#10;74L/IYzgRdzESsNamy7LoiLoQVdxr9lmbItNUpN0W/31jie9zcx7vPleuZptzw4YYuedgouFAIau&#10;9qZzjYLXl9vzJbCYtDO69w4VfGGEVXV8VOrC+Mk942GbGkYhLhZaQZvSUHAe6xatjgs/oCPt3Qer&#10;E62h4SboicJtzzMhJLe6c/Sh1QNuWqw/tqNVIB8/z3bjlIfv5unmfr17sG8beafU6cm8vgaWcE5/&#10;ZvjFJ3SoiGnvR2ci6xXkGRnpvMyBkSyluAS2pyG7EsCrkv8vUP0AAAD//wMAUEsBAi0AFAAGAAgA&#10;AAAhALaDOJL+AAAA4QEAABMAAAAAAAAAAAAAAAAAAAAAAFtDb250ZW50X1R5cGVzXS54bWxQSwEC&#10;LQAUAAYACAAAACEAOP0h/9YAAACUAQAACwAAAAAAAAAAAAAAAAAvAQAAX3JlbHMvLnJlbHNQSwEC&#10;LQAUAAYACAAAACEAobLfmx4CAAArBAAADgAAAAAAAAAAAAAAAAAuAgAAZHJzL2Uyb0RvYy54bWxQ&#10;SwECLQAUAAYACAAAACEAE7kb9+AAAAAIAQAADwAAAAAAAAAAAAAAAAB4BAAAZHJzL2Rvd25yZXYu&#10;eG1sUEsFBgAAAAAEAAQA8wAAAIUFAAAAAA==&#10;" strokecolor="#00b050" strokeweight="4.5pt">
                <v:textbox>
                  <w:txbxContent>
                    <w:p w14:paraId="78BC14FB" w14:textId="77777777" w:rsidR="009E70B5" w:rsidRPr="009E70B5" w:rsidRDefault="009E70B5" w:rsidP="00A8483F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Times New Roman"/>
                          <w:b/>
                          <w:sz w:val="28"/>
                          <w:szCs w:val="24"/>
                        </w:rPr>
                      </w:pPr>
                      <w:r w:rsidRPr="009E70B5">
                        <w:rPr>
                          <w:rFonts w:ascii="Comic Sans MS" w:hAnsi="Comic Sans MS" w:cs="Times New Roman"/>
                          <w:b/>
                          <w:sz w:val="28"/>
                          <w:szCs w:val="24"/>
                        </w:rPr>
                        <w:t>Размер страхового возмещения при оплате восстановительно ремонта</w:t>
                      </w:r>
                    </w:p>
                    <w:p w14:paraId="627DE80E" w14:textId="77777777" w:rsidR="005B2B55" w:rsidRPr="009E70B5" w:rsidRDefault="009E70B5" w:rsidP="00A8483F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</w:pPr>
                      <w:r w:rsidRPr="009E70B5"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  <w:t xml:space="preserve">Стоимость восстановительного ремонта легковых автомобилей, находящихся в собственности граждан и зарегистрированных в Российской Федерации, определяется страховщиком </w:t>
                      </w:r>
                      <w:r w:rsidRPr="009E70B5">
                        <w:rPr>
                          <w:rFonts w:ascii="Comic Sans MS" w:hAnsi="Comic Sans MS" w:cs="Times New Roman"/>
                          <w:b/>
                          <w:sz w:val="28"/>
                          <w:szCs w:val="24"/>
                        </w:rPr>
                        <w:t>без учета износа комплектующих изделий</w:t>
                      </w:r>
                      <w:r w:rsidRPr="009E70B5"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  <w:t xml:space="preserve"> (деталей, узлов, агрегатов).</w:t>
                      </w:r>
                    </w:p>
                    <w:p w14:paraId="133C3921" w14:textId="77777777" w:rsidR="009E70B5" w:rsidRPr="009E70B5" w:rsidRDefault="009E70B5" w:rsidP="00A8483F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</w:pPr>
                      <w:r w:rsidRPr="009E70B5"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  <w:t xml:space="preserve">При проведении восстановительного ремонта </w:t>
                      </w:r>
                      <w:r w:rsidRPr="009E70B5">
                        <w:rPr>
                          <w:rFonts w:ascii="Comic Sans MS" w:hAnsi="Comic Sans MS" w:cs="Times New Roman"/>
                          <w:b/>
                          <w:sz w:val="28"/>
                          <w:szCs w:val="24"/>
                        </w:rPr>
                        <w:t>не допускается использование бывших в употреблении или восстановленных комплектующих изделий</w:t>
                      </w:r>
                      <w:r w:rsidR="00A8483F">
                        <w:rPr>
                          <w:rFonts w:ascii="Comic Sans MS" w:hAnsi="Comic Sans MS" w:cs="Times New Roman"/>
                          <w:b/>
                          <w:sz w:val="28"/>
                          <w:szCs w:val="24"/>
                        </w:rPr>
                        <w:t xml:space="preserve"> </w:t>
                      </w:r>
                      <w:r w:rsidR="00A8483F" w:rsidRPr="00A8483F"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  <w:t>если</w:t>
                      </w:r>
                      <w:r w:rsidRPr="009E70B5"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  <w:t xml:space="preserve"> требуется замена комплектующих изделий.   </w:t>
                      </w:r>
                    </w:p>
                    <w:p w14:paraId="08686AE1" w14:textId="77777777" w:rsidR="009E70B5" w:rsidRPr="00D8708E" w:rsidRDefault="009E70B5" w:rsidP="005B2B55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2"/>
                          <w:szCs w:val="32"/>
                          <w:u w:val="single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0640F0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4F615C0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FAD2312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027257C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8D5C582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3C0706A9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49761F9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E9692D4" w14:textId="77777777" w:rsidR="003D5CE2" w:rsidRDefault="00B56D0B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DDD366C" wp14:editId="0A7DC56C">
                <wp:simplePos x="0" y="0"/>
                <wp:positionH relativeFrom="column">
                  <wp:posOffset>4345305</wp:posOffset>
                </wp:positionH>
                <wp:positionV relativeFrom="paragraph">
                  <wp:posOffset>417830</wp:posOffset>
                </wp:positionV>
                <wp:extent cx="2505075" cy="3086100"/>
                <wp:effectExtent l="28575" t="28575" r="28575" b="28575"/>
                <wp:wrapNone/>
                <wp:docPr id="1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3055D" w14:textId="77777777" w:rsidR="00A73C84" w:rsidRPr="00D70320" w:rsidRDefault="00A73C84" w:rsidP="00D70320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D70320">
                              <w:rPr>
                                <w:rFonts w:ascii="Comic Sans MS" w:eastAsia="Calibri" w:hAnsi="Comic Sans MS" w:cs="Times New Roman"/>
                                <w:sz w:val="28"/>
                                <w:szCs w:val="28"/>
                              </w:rPr>
                              <w:t>СТО обязана произвести восстановительный ремонт ТС в срок, указанный в направлении на ремонт, который не должен превышать 30 рабочих дней со дня, когда вы представили ТС на СТО или передали его страховщику для транспортировки на СТО.</w:t>
                            </w:r>
                          </w:p>
                          <w:p w14:paraId="7D419454" w14:textId="77777777" w:rsidR="003D5CE2" w:rsidRPr="00D70320" w:rsidRDefault="003D5CE2" w:rsidP="003D5CE2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DD366C" id="Rectangle 64" o:spid="_x0000_s1041" style="position:absolute;left:0;text-align:left;margin-left:342.15pt;margin-top:32.9pt;width:197.25pt;height:24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UUvHQIAACsEAAAOAAAAZHJzL2Uyb0RvYy54bWysU9uO2yAQfa/Uf0C8N8ZpvEmtOKtttqkq&#10;bS/Sth9AMLZRMdCBxE6/fgdy2Wz7VpUHxDBwOHPmsLwde032EryypqL5hFEijbC1Mm1Ff3zfvFlQ&#10;4gM3NdfWyIoepKe3q9evloMr5dR2VtcSCIIYXw6uol0IrswyLzrZcz+xThpMNhZ6HjCENquBD4je&#10;62zK2E02WKgdWCG9x937Y5KuEn7TSBG+No2XgeiKIreQZkjzNs7ZasnLFrjrlDjR4P/AoufK4KMX&#10;qHseONmB+guqVwKst02YCNtntmmUkKkGrCZnf1Tz2HEnUy0ojncXmfz/gxVf9o/uG0Tq3j1Y8dMT&#10;Y9cdN628A7BDJ3mNz+VRqGxwvrxciIHHq2Q7fLY1tpbvgk0ajA30ERCrI2OS+nCRWo6BCNycFqxg&#10;84ISgbm3bHGTs9SMjJfn6w58+ChtT+KiooC9TPB8/+BDpMPL85FE32pVb5TWKYB2u9ZA9hz7vkkj&#10;VYBVXh/ThgwVLeZ5wRL0i6S/xmDsPducGb441quADtaqr+iCxXH0VBTug6mTvwJX+rhGztqclIzi&#10;RZ/6MozbkagaZS7i5bi1tfUBtQV7dCz+MFx0Fn5TMqBbK+p/7ThISvQng/15l89m0d4pmBXzKQZw&#10;ndleZ7gRCFXRQMlxuQ7HL7FzoNoOX8qTHMbeYU8bldR+ZnXij45MTTj9nmj56zidev7jqycAAAD/&#10;/wMAUEsDBBQABgAIAAAAIQAneWsI4AAAAAsBAAAPAAAAZHJzL2Rvd25yZXYueG1sTI/BTsMwEETv&#10;SPyDtUjcqFNoWjfEqQCpEheQaPkAN94mUeO1id028PVsT3Cb0T7NzpSr0fXihEPsPGmYTjIQSLW3&#10;HTUaPrfrOwUiJkPW9J5QwzdGWFXXV6UprD/TB542qREcQrEwGtqUQiFlrFt0Jk58QOLb3g/OJLZD&#10;I+1gzhzuenmfZXPpTEf8oTUBX1qsD5uj07B4P7yOVL+1ahvWeZoF+/P1vNT69mZ8egSRcEx/MFzq&#10;c3WouNPOH8lG0WuYq9kDoyxynnABsoVitdOQ51MFsirl/w3VLwAAAP//AwBQSwECLQAUAAYACAAA&#10;ACEAtoM4kv4AAADhAQAAEwAAAAAAAAAAAAAAAAAAAAAAW0NvbnRlbnRfVHlwZXNdLnhtbFBLAQIt&#10;ABQABgAIAAAAIQA4/SH/1gAAAJQBAAALAAAAAAAAAAAAAAAAAC8BAABfcmVscy8ucmVsc1BLAQIt&#10;ABQABgAIAAAAIQDwqUUvHQIAACsEAAAOAAAAAAAAAAAAAAAAAC4CAABkcnMvZTJvRG9jLnhtbFBL&#10;AQItABQABgAIAAAAIQAneWsI4AAAAAsBAAAPAAAAAAAAAAAAAAAAAHcEAABkcnMvZG93bnJldi54&#10;bWxQSwUGAAAAAAQABADzAAAAhAUAAAAA&#10;" strokecolor="#00b0f0" strokeweight="4.5pt">
                <v:textbox>
                  <w:txbxContent>
                    <w:p w14:paraId="2293055D" w14:textId="77777777" w:rsidR="00A73C84" w:rsidRPr="00D70320" w:rsidRDefault="00A73C84" w:rsidP="00D70320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D70320">
                        <w:rPr>
                          <w:rFonts w:ascii="Comic Sans MS" w:eastAsia="Calibri" w:hAnsi="Comic Sans MS" w:cs="Times New Roman"/>
                          <w:sz w:val="28"/>
                          <w:szCs w:val="28"/>
                        </w:rPr>
                        <w:t>СТО обязана произвести восстановительный ремонт ТС в срок, указанный в направлении на ремонт, который не должен превышать 30 рабочих дней со дня, когда вы представили ТС на СТО или передали его страховщику для транспортировки на СТО.</w:t>
                      </w:r>
                    </w:p>
                    <w:p w14:paraId="7D419454" w14:textId="77777777" w:rsidR="003D5CE2" w:rsidRPr="00D70320" w:rsidRDefault="003D5CE2" w:rsidP="003D5CE2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28"/>
                          <w:szCs w:val="28"/>
                          <w:u w:val="single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60B8133" wp14:editId="52684782">
                <wp:simplePos x="0" y="0"/>
                <wp:positionH relativeFrom="column">
                  <wp:posOffset>33020</wp:posOffset>
                </wp:positionH>
                <wp:positionV relativeFrom="paragraph">
                  <wp:posOffset>417830</wp:posOffset>
                </wp:positionV>
                <wp:extent cx="4159885" cy="3086100"/>
                <wp:effectExtent l="31115" t="28575" r="28575" b="28575"/>
                <wp:wrapNone/>
                <wp:docPr id="11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9885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455D5" w14:textId="77777777" w:rsidR="00A73C84" w:rsidRPr="00A73C84" w:rsidRDefault="00A73C84" w:rsidP="00A73C8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A73C84"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4"/>
                              </w:rPr>
                              <w:t>Сроки проведения восстановительно ремонта</w:t>
                            </w:r>
                            <w:r w:rsidR="00D70320"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4"/>
                              </w:rPr>
                              <w:t>.</w:t>
                            </w:r>
                          </w:p>
                          <w:p w14:paraId="661DAF6F" w14:textId="77777777" w:rsidR="00A73C84" w:rsidRPr="00A73C84" w:rsidRDefault="00A73C84" w:rsidP="00A73C8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</w:pPr>
                            <w:r w:rsidRPr="00A73C84">
                              <w:rPr>
                                <w:rFonts w:ascii="Comic Sans MS" w:hAnsi="Comic Sans MS" w:cs="Times New Roman"/>
                                <w:sz w:val="28"/>
                                <w:szCs w:val="24"/>
                              </w:rPr>
                              <w:t>По общему правилу направление на ремонт либо отказ в страховом возмещении в виде восстановительного ремонта поврежденного ТС страховщик должен выдать вам в течение 20 либо 30 (если вы самостоятельно организовываете восстановительный ремонт) календарных дней, за исключением нерабочих праздничных дней, со дня принятия страховщиком вашего заявления.</w:t>
                            </w:r>
                          </w:p>
                          <w:p w14:paraId="1BE01443" w14:textId="77777777" w:rsidR="005B2B55" w:rsidRPr="00D8708E" w:rsidRDefault="005B2B55" w:rsidP="005B2B55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B8133" id="Rectangle 66" o:spid="_x0000_s1042" style="position:absolute;left:0;text-align:left;margin-left:2.6pt;margin-top:32.9pt;width:327.55pt;height:243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qKNwIAAGUEAAAOAAAAZHJzL2Uyb0RvYy54bWysVMGO0zAQvSPxD5bvNElpu92o6WrVpQhp&#10;WZAWPsBxnMTC8RjbbVK+nrHTZrtwQ+RgeWbs53lvZrK5GzpFjsI6Cbqg2SylRGgOldRNQb9/279b&#10;U+I80xVToEVBT8LRu+3bN5ve5GIOLahKWIIg2uW9KWjrvcmTxPFWdMzNwAiNwRpsxzyatkkqy3pE&#10;71QyT9NV0oOtjAUunEPvwxik24hf14L7L3XthCeqoJibj6uNaxnWZLtheWOZaSU/p8H+IYuOSY2P&#10;TlAPzDNysPIvqE5yCw5qP+PQJVDXkovIAdlk6R9snltmROSC4jgzyeT+Hyx/Oj6brzak7swj8B+O&#10;aNi1TDfi3lroW8EqfC4LQiW9cfl0IRgOr5Ky/wwVlpYdPEQNhtp2ARDZkSFKfZqkFoMnHJ2LbHm7&#10;Xi8p4Rh7n65XWRqLkbD8ct1Y5z8K6EjYFNRiLSM8Oz46H9Jh+eVITB+UrPZSqWjYptwpS44M676P&#10;X2SALK+PKU36gi5vsmUaoV8FYw+KCYVxLrRfxXPq0CHnEf1mmY6psxzd2G2j+8JmQokJv3qgkx57&#10;X8muoGvEuKAEyT/oKnamZ1KNe2Sr9LkGQfbQ4S73QzkQWWGBVoFfcJVQnbAqFsZex9nETQv2FyU9&#10;9nlB3c8Ds4IS9UljZW+zxSIMRjQWy5s5GvY6Ul5HmOYIVVBPybjd+XGYDsbKpsWXsiiQhnvshlrG&#10;Or1kdc4fezmqcZ67MCzXdjz18nfY/gYAAP//AwBQSwMEFAAGAAgAAAAhAF6zbivfAAAACAEAAA8A&#10;AABkcnMvZG93bnJldi54bWxMj8FOwzAQRO9I/IO1SFwQtVuUEIU4FSAVISEVaPkAN17iiHgdxW6b&#10;8vUsJzjuzGj2TbWcfC8OOMYukIb5TIFAaoLtqNXwsV1dFyBiMmRNHwg1nDDCsj4/q0xpw5He8bBJ&#10;reASiqXR4FIaSilj49CbOAsDEnufYfQm8Tm20o7myOW+lwulculNR/zBmQEfHTZfm73XsEprcwrb&#10;7kVdvT234fbVPRXfD1pfXkz3dyASTukvDL/4jA41M+3CnmwUvYZswUENecYD2M5zdQNix3o2L0DW&#10;lfw/oP4BAAD//wMAUEsBAi0AFAAGAAgAAAAhALaDOJL+AAAA4QEAABMAAAAAAAAAAAAAAAAAAAAA&#10;AFtDb250ZW50X1R5cGVzXS54bWxQSwECLQAUAAYACAAAACEAOP0h/9YAAACUAQAACwAAAAAAAAAA&#10;AAAAAAAvAQAAX3JlbHMvLnJlbHNQSwECLQAUAAYACAAAACEAyPLaijcCAABlBAAADgAAAAAAAAAA&#10;AAAAAAAuAgAAZHJzL2Uyb0RvYy54bWxQSwECLQAUAAYACAAAACEAXrNuK98AAAAIAQAADwAAAAAA&#10;AAAAAAAAAACRBAAAZHJzL2Rvd25yZXYueG1sUEsFBgAAAAAEAAQA8wAAAJ0FAAAAAA==&#10;" strokecolor="#e36c0a [2409]" strokeweight="4.5pt">
                <v:textbox>
                  <w:txbxContent>
                    <w:p w14:paraId="6BC455D5" w14:textId="77777777" w:rsidR="00A73C84" w:rsidRPr="00A73C84" w:rsidRDefault="00A73C84" w:rsidP="00A73C84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Times New Roman"/>
                          <w:b/>
                          <w:sz w:val="28"/>
                          <w:szCs w:val="24"/>
                        </w:rPr>
                      </w:pPr>
                      <w:r w:rsidRPr="00A73C84">
                        <w:rPr>
                          <w:rFonts w:ascii="Comic Sans MS" w:hAnsi="Comic Sans MS" w:cs="Times New Roman"/>
                          <w:b/>
                          <w:sz w:val="28"/>
                          <w:szCs w:val="24"/>
                        </w:rPr>
                        <w:t>Сроки проведения восстановительно ремонта</w:t>
                      </w:r>
                      <w:r w:rsidR="00D70320">
                        <w:rPr>
                          <w:rFonts w:ascii="Comic Sans MS" w:hAnsi="Comic Sans MS" w:cs="Times New Roman"/>
                          <w:b/>
                          <w:sz w:val="28"/>
                          <w:szCs w:val="24"/>
                        </w:rPr>
                        <w:t>.</w:t>
                      </w:r>
                    </w:p>
                    <w:p w14:paraId="661DAF6F" w14:textId="77777777" w:rsidR="00A73C84" w:rsidRPr="00A73C84" w:rsidRDefault="00A73C84" w:rsidP="00A73C84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</w:pPr>
                      <w:r w:rsidRPr="00A73C84">
                        <w:rPr>
                          <w:rFonts w:ascii="Comic Sans MS" w:hAnsi="Comic Sans MS" w:cs="Times New Roman"/>
                          <w:sz w:val="28"/>
                          <w:szCs w:val="24"/>
                        </w:rPr>
                        <w:t>По общему правилу направление на ремонт либо отказ в страховом возмещении в виде восстановительного ремонта поврежденного ТС страховщик должен выдать вам в течение 20 либо 30 (если вы самостоятельно организовываете восстановительный ремонт) календарных дней, за исключением нерабочих праздничных дней, со дня принятия страховщиком вашего заявления.</w:t>
                      </w:r>
                    </w:p>
                    <w:p w14:paraId="1BE01443" w14:textId="77777777" w:rsidR="005B2B55" w:rsidRPr="00D8708E" w:rsidRDefault="005B2B55" w:rsidP="005B2B55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2"/>
                          <w:szCs w:val="32"/>
                          <w:u w:val="single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8BB525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7B1161A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FA985C4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157D6B06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77F8F36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3A5CFC7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B20D1DF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52023EA" w14:textId="77777777" w:rsidR="009E2A68" w:rsidRDefault="00393EBD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393EBD">
        <w:rPr>
          <w:rFonts w:ascii="Comic Sans MS" w:hAnsi="Comic Sans MS"/>
          <w:b/>
          <w:bCs/>
          <w:color w:val="00B050"/>
          <w:sz w:val="52"/>
          <w:szCs w:val="36"/>
        </w:rPr>
        <w:lastRenderedPageBreak/>
        <w:t>ФИНАНСОВЫЕ УСЛУГИ</w:t>
      </w:r>
      <w:r w:rsidR="007233DF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14:paraId="7D0EA1EB" w14:textId="77777777" w:rsidR="007233DF" w:rsidRDefault="007233DF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36"/>
        </w:rPr>
      </w:pPr>
      <w:r>
        <w:rPr>
          <w:rFonts w:ascii="Comic Sans MS" w:hAnsi="Comic Sans MS"/>
          <w:b/>
          <w:bCs/>
          <w:color w:val="0000FF"/>
          <w:sz w:val="40"/>
          <w:szCs w:val="36"/>
        </w:rPr>
        <w:t>ДЕЯТЕЛЬНОСЬ ЛОМБАРДОВ.</w:t>
      </w:r>
    </w:p>
    <w:p w14:paraId="3566B360" w14:textId="77777777" w:rsidR="00003CDB" w:rsidRDefault="00B56D0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58C3918" wp14:editId="6F7712A6">
                <wp:simplePos x="0" y="0"/>
                <wp:positionH relativeFrom="column">
                  <wp:posOffset>-74295</wp:posOffset>
                </wp:positionH>
                <wp:positionV relativeFrom="paragraph">
                  <wp:posOffset>6187440</wp:posOffset>
                </wp:positionV>
                <wp:extent cx="3686175" cy="3133725"/>
                <wp:effectExtent l="28575" t="28575" r="28575" b="28575"/>
                <wp:wrapNone/>
                <wp:docPr id="1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175" cy="313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C976B" w14:textId="77777777" w:rsidR="00837DDC" w:rsidRPr="00837DDC" w:rsidRDefault="00837DDC" w:rsidP="00837DDC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 w:rsidRPr="00D4726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37DDC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Оформление займа</w:t>
                            </w:r>
                          </w:p>
                          <w:p w14:paraId="4549A549" w14:textId="77777777" w:rsidR="00837DDC" w:rsidRPr="00D4726D" w:rsidRDefault="00837DDC" w:rsidP="00837DDC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837DD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Договор займа оформляется выдачей ломбардом заемщику залогового билета,  в котором должны быть указаны, в частности, наименование заложенной вещи, сумма ее оценки, сумма предоставленного займа, процентная ставка по займу и срок его предоставления. Сумма предоставленного ломбардом займа не может превышать сумму оценки заложенной вещи.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C3918" id="Rectangle 62" o:spid="_x0000_s1043" style="position:absolute;left:0;text-align:left;margin-left:-5.85pt;margin-top:487.2pt;width:290.25pt;height:246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AuIGgIAACsEAAAOAAAAZHJzL2Uyb0RvYy54bWysU9tu2zAMfR+wfxD0vjjOfUacokiXYUDX&#10;Dej2AYos28JkUaOUON3Xj1LcNLs8DdODIIrSIXl4uL45dYYdFXoNtuT5aMyZshIqbZuSf/2ye7Pi&#10;zAdhK2HAqpI/Kc9vNq9frXtXqAm0YCqFjECsL3pX8jYEV2SZl63qhB+BU5acNWAnApnYZBWKntA7&#10;k03G40XWA1YOQSrv6fbu7OSbhF/XSoZPde1VYKbklFtIO6Z9H/dssxZFg8K1Wg5piH/IohPaUtAL&#10;1J0Igh1Q/wHVaYngoQ4jCV0Gda2lSjVQNfn4t2oeW+FUqoXI8e5Ck/9/sPLh+Og+Y0zdu3uQ3zyz&#10;sG2FbdQtIvStEhWFyyNRWe98cfkQDU9f2b7/CBW1VhwCJA5ONXYRkKpjp0T104VqdQpM0uV0sVrk&#10;yzlnknzTfDpdTuYphiievzv04b2CjsVDyZF6meDF8d6HmI4onp+k9MHoaqeNSQY2+61BdhTU911a&#10;A7q/fmYs60s+X+bzcYL+xemvMca0dru/YXQ6kIKN7kq+iq8GTUXi3tkq6SsIbc5nytnYgclIXtSp&#10;L8Jpf2K6IpqXMUK82kP1RNwinBVLE0aHFvAHZz2pteT++0Gg4sx8sNSft/lsFuWdjNl8OSEDrz37&#10;a4+wkqBKHjg7H7fhPBIHh7ppKVKe6LBwSz2tdWL7Jashf1JkasIwPVHy13Z69TLjm58AAAD//wMA&#10;UEsDBBQABgAIAAAAIQCSSfee4gAAAAwBAAAPAAAAZHJzL2Rvd25yZXYueG1sTI9BS8NAEIXvgv9h&#10;GcFbu4nEpI3ZlFIQLwW1tuJxmh2TYHY3ZDdt6q93POlxmI/3vlesJtOJEw2+dVZBPI9AkK2cbm2t&#10;YP/2OFuA8AGtxs5ZUnAhD6vy+qrAXLuzfaXTLtSCQ6zPUUETQp9L6auGDPq568ny79MNBgOfQy31&#10;gGcON528i6JUGmwtNzTY06ah6ms3GgX0PW3wQ49ret6690Notk8vl0qp25tp/QAi0BT+YPjVZ3Uo&#10;2enoRqu96BTM4jhjVMEySxIQTNynCx5zZDRJsyXIspD/R5Q/AAAA//8DAFBLAQItABQABgAIAAAA&#10;IQC2gziS/gAAAOEBAAATAAAAAAAAAAAAAAAAAAAAAABbQ29udGVudF9UeXBlc10ueG1sUEsBAi0A&#10;FAAGAAgAAAAhADj9If/WAAAAlAEAAAsAAAAAAAAAAAAAAAAALwEAAF9yZWxzLy5yZWxzUEsBAi0A&#10;FAAGAAgAAAAhAG8oC4gaAgAAKwQAAA4AAAAAAAAAAAAAAAAALgIAAGRycy9lMm9Eb2MueG1sUEsB&#10;Ai0AFAAGAAgAAAAhAJJJ957iAAAADAEAAA8AAAAAAAAAAAAAAAAAdAQAAGRycy9kb3ducmV2Lnht&#10;bFBLBQYAAAAABAAEAPMAAACDBQAAAAA=&#10;" strokecolor="blue" strokeweight="4.5pt">
                <v:textbox>
                  <w:txbxContent>
                    <w:p w14:paraId="10FC976B" w14:textId="77777777" w:rsidR="00837DDC" w:rsidRPr="00837DDC" w:rsidRDefault="00837DDC" w:rsidP="00837DDC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  <w:r w:rsidRPr="00D4726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837DDC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Оформление займа</w:t>
                      </w:r>
                    </w:p>
                    <w:p w14:paraId="4549A549" w14:textId="77777777" w:rsidR="00837DDC" w:rsidRPr="00D4726D" w:rsidRDefault="00837DDC" w:rsidP="00837DDC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837DD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Договор займа оформляется выдачей ломбардом заемщику залогового билета,  в котором должны быть указаны, в частности, наименование заложенной вещи, сумма ее оценки, сумма предоставленного займа, процентная ставка по займу и срок его предоставления. Сумма предоставленного ломбардом займа не может превышать сумму оценки заложенной вещи.</w:t>
                      </w:r>
                    </w:p>
                  </w:txbxContent>
                </v:textbox>
              </v:rect>
            </w:pict>
          </mc:Fallback>
        </mc:AlternateContent>
      </w:r>
      <w:r w:rsidR="00837DDC">
        <w:rPr>
          <w:noProof/>
          <w:lang w:eastAsia="ru-RU"/>
        </w:rPr>
        <w:drawing>
          <wp:anchor distT="0" distB="0" distL="114300" distR="114300" simplePos="0" relativeHeight="251680256" behindDoc="1" locked="0" layoutInCell="1" allowOverlap="1" wp14:anchorId="46136EB4" wp14:editId="728AC7BA">
            <wp:simplePos x="0" y="0"/>
            <wp:positionH relativeFrom="column">
              <wp:posOffset>3488055</wp:posOffset>
            </wp:positionH>
            <wp:positionV relativeFrom="paragraph">
              <wp:posOffset>2158365</wp:posOffset>
            </wp:positionV>
            <wp:extent cx="318262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477" y="21453"/>
                <wp:lineTo x="21477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62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11D30B1" wp14:editId="67E1D588">
                <wp:simplePos x="0" y="0"/>
                <wp:positionH relativeFrom="column">
                  <wp:posOffset>3811905</wp:posOffset>
                </wp:positionH>
                <wp:positionV relativeFrom="paragraph">
                  <wp:posOffset>5225415</wp:posOffset>
                </wp:positionV>
                <wp:extent cx="3000375" cy="3876675"/>
                <wp:effectExtent l="28575" t="28575" r="28575" b="28575"/>
                <wp:wrapNone/>
                <wp:docPr id="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387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9066A" w14:textId="77777777" w:rsidR="004E72C7" w:rsidRPr="004E72C7" w:rsidRDefault="004E72C7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 w:rsidRPr="004E72C7"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Pr="004E72C7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Что можно сдать в ломбард ?</w:t>
                            </w:r>
                          </w:p>
                          <w:p w14:paraId="7EA7FE0D" w14:textId="77777777" w:rsidR="004E72C7" w:rsidRPr="004E72C7" w:rsidRDefault="004E72C7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E72C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В ломбард можно сдать только движимое имущество. Квартиру, дом, земельный участок, гараж заложить нельзя. Ломбард может принять ювелирные изделия, технику, антиквариат, меховые изделия, автомобиль.</w:t>
                            </w:r>
                          </w:p>
                          <w:p w14:paraId="0DCA27FF" w14:textId="77777777" w:rsidR="004E72C7" w:rsidRPr="004E72C7" w:rsidRDefault="004E72C7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E72C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Есть вещи, которые в ломбард не принимают. К ним относится:</w:t>
                            </w:r>
                          </w:p>
                          <w:p w14:paraId="1F6D0B13" w14:textId="77777777" w:rsidR="004E72C7" w:rsidRPr="004E72C7" w:rsidRDefault="004E72C7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E72C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-оружие и боеприпасы,</w:t>
                            </w:r>
                          </w:p>
                          <w:p w14:paraId="354E9C8A" w14:textId="77777777" w:rsidR="004E72C7" w:rsidRPr="004E72C7" w:rsidRDefault="004E72C7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E72C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-личные военные награды,</w:t>
                            </w:r>
                          </w:p>
                          <w:p w14:paraId="23D81C4C" w14:textId="77777777" w:rsidR="004E72C7" w:rsidRDefault="004E72C7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E72C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-транспорт, который уже является предметом залога.</w:t>
                            </w:r>
                          </w:p>
                          <w:p w14:paraId="34C251FF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1DD07AEE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208C763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5D61362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0B25818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4EA3AC1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38DCD422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AC2EF60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7365F33D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2931624C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694D041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760634DD" w14:textId="77777777" w:rsidR="00EB54B1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726E7A9" w14:textId="77777777" w:rsidR="00EB54B1" w:rsidRPr="004E72C7" w:rsidRDefault="00EB54B1" w:rsidP="004E72C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D30B1" id="Rectangle 61" o:spid="_x0000_s1044" style="position:absolute;left:0;text-align:left;margin-left:300.15pt;margin-top:411.45pt;width:236.25pt;height:305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zuTHAIAACsEAAAOAAAAZHJzL2Uyb0RvYy54bWysU9uO0zAQfUfiHyy/0yS9EzVdLV2KkJaL&#10;tPABjuMkFo5txm6T5esZO9luF94QeYg8nvHxmTPHu5uhU+QswEmjC5rNUkqE5qaSuino92/HN1tK&#10;nGe6YspoUdBH4ejN/vWrXW9zMTetUZUAgiDa5b0taOu9zZPE8VZ0zM2MFRqTtYGOeQyhSSpgPaJ3&#10;Kpmn6TrpDVQWDBfO4e7dmKT7iF/Xgvsvde2EJ6qgyM3HP8R/Gf7JfsfyBphtJZ9osH9g0TGp8dIL&#10;1B3zjJxA/gXVSQ7GmdrPuOkSU9eSi9gDdpOlf3Tz0DIrYi8ojrMXmdz/g+Wfzw/2KwTqzt4b/sMR&#10;bQ4t0424BTB9K1iF12VBqKS3Lr8cCIHDo6TsP5kKR8tO3kQNhhq6AIjdkSFK/XiRWgyecNxcpGm6&#10;2Kwo4ZhbbDfrNQbhDpY/Hbfg/AdhOhIWBQWcZYRn53vnx9KnkkjfKFkdpVIxgKY8KCBnhnM/xm9C&#10;d9dlSpO+oKtNtkoj9Iuku8ZI03fpMdoFGb4o66RHByvZFXSLTaWTp4Jw73UV/eWZVOMaDys9KRnE&#10;Cz51uR/KgcgKZd4GlmGrNNUjagtmdCy+MFy0Bn5R0qNbC+p+nhgIStRHjfN5my2Xwd4xWK42cwzg&#10;OlNeZ5jmCFVQT8m4PPjxSZwsyKbFm7Iohza3ONNaRrWfWU380ZFxXtPrCZa/jmPV8xvf/wYAAP//&#10;AwBQSwMEFAAGAAgAAAAhAB2onnXiAAAADQEAAA8AAABkcnMvZG93bnJldi54bWxMj0FOwzAQRfdI&#10;3MEaJHbUJgltGuJUgFSJDZVoOYAbD3HUeGxitw2cHncFuxnN05/369VkB3bCMfSOJNzPBDCk1ume&#10;Ogkfu/VdCSxERVoNjlDCNwZYNddXtaq0O9M7nraxYymEQqUkmBh9xXloDVoVZs4jpdunG62KaR07&#10;rkd1TuF24JkQc25VT+mDUR5fDLaH7dFKWGwOrxO1b6bc+fVDLLz++XpeSnl7Mz09Aos4xT8YLvpJ&#10;HZrktHdH0oENEuZC5AmVUGbZEtiFEIsstdmnqcjzAnhT8/8tml8AAAD//wMAUEsBAi0AFAAGAAgA&#10;AAAhALaDOJL+AAAA4QEAABMAAAAAAAAAAAAAAAAAAAAAAFtDb250ZW50X1R5cGVzXS54bWxQSwEC&#10;LQAUAAYACAAAACEAOP0h/9YAAACUAQAACwAAAAAAAAAAAAAAAAAvAQAAX3JlbHMvLnJlbHNQSwEC&#10;LQAUAAYACAAAACEAMy87kxwCAAArBAAADgAAAAAAAAAAAAAAAAAuAgAAZHJzL2Uyb0RvYy54bWxQ&#10;SwECLQAUAAYACAAAACEAHaiedeIAAAANAQAADwAAAAAAAAAAAAAAAAB2BAAAZHJzL2Rvd25yZXYu&#10;eG1sUEsFBgAAAAAEAAQA8wAAAIUFAAAAAA==&#10;" strokecolor="#00b0f0" strokeweight="4.5pt">
                <v:textbox>
                  <w:txbxContent>
                    <w:p w14:paraId="58E9066A" w14:textId="77777777" w:rsidR="004E72C7" w:rsidRPr="004E72C7" w:rsidRDefault="004E72C7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  <w:r w:rsidRPr="004E72C7">
                        <w:rPr>
                          <w:rFonts w:ascii="Comic Sans MS" w:hAnsi="Comic Sans MS"/>
                          <w:sz w:val="26"/>
                          <w:szCs w:val="26"/>
                        </w:rPr>
                        <w:t xml:space="preserve">    </w:t>
                      </w:r>
                      <w:r w:rsidRPr="004E72C7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Что можно сдать в ломбард ?</w:t>
                      </w:r>
                    </w:p>
                    <w:p w14:paraId="7EA7FE0D" w14:textId="77777777" w:rsidR="004E72C7" w:rsidRPr="004E72C7" w:rsidRDefault="004E72C7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E72C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В ломбард можно сдать только движимое имущество. Квартиру, дом, земельный участок, гараж заложить нельзя. Ломбард может принять ювелирные изделия, технику, антиквариат, меховые изделия, автомобиль.</w:t>
                      </w:r>
                    </w:p>
                    <w:p w14:paraId="0DCA27FF" w14:textId="77777777" w:rsidR="004E72C7" w:rsidRPr="004E72C7" w:rsidRDefault="004E72C7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E72C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Есть вещи, которые в ломбард не принимают. К ним относится:</w:t>
                      </w:r>
                    </w:p>
                    <w:p w14:paraId="1F6D0B13" w14:textId="77777777" w:rsidR="004E72C7" w:rsidRPr="004E72C7" w:rsidRDefault="004E72C7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E72C7">
                        <w:rPr>
                          <w:rFonts w:ascii="Comic Sans MS" w:hAnsi="Comic Sans MS"/>
                          <w:sz w:val="28"/>
                          <w:szCs w:val="28"/>
                        </w:rPr>
                        <w:t>-оружие и боеприпасы,</w:t>
                      </w:r>
                    </w:p>
                    <w:p w14:paraId="354E9C8A" w14:textId="77777777" w:rsidR="004E72C7" w:rsidRPr="004E72C7" w:rsidRDefault="004E72C7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E72C7">
                        <w:rPr>
                          <w:rFonts w:ascii="Comic Sans MS" w:hAnsi="Comic Sans MS"/>
                          <w:sz w:val="28"/>
                          <w:szCs w:val="28"/>
                        </w:rPr>
                        <w:t>-личные военные награды,</w:t>
                      </w:r>
                    </w:p>
                    <w:p w14:paraId="23D81C4C" w14:textId="77777777" w:rsidR="004E72C7" w:rsidRDefault="004E72C7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E72C7">
                        <w:rPr>
                          <w:rFonts w:ascii="Comic Sans MS" w:hAnsi="Comic Sans MS"/>
                          <w:sz w:val="28"/>
                          <w:szCs w:val="28"/>
                        </w:rPr>
                        <w:t>-транспорт, который уже является предметом залога.</w:t>
                      </w:r>
                    </w:p>
                    <w:p w14:paraId="34C251FF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1DD07AEE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208C763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5D61362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0B25818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4EA3AC1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38DCD422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AC2EF60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7365F33D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2931624C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694D041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760634DD" w14:textId="77777777" w:rsidR="00EB54B1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726E7A9" w14:textId="77777777" w:rsidR="00EB54B1" w:rsidRPr="004E72C7" w:rsidRDefault="00EB54B1" w:rsidP="004E72C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DC9BD70" wp14:editId="1F755545">
                <wp:simplePos x="0" y="0"/>
                <wp:positionH relativeFrom="column">
                  <wp:posOffset>-26670</wp:posOffset>
                </wp:positionH>
                <wp:positionV relativeFrom="paragraph">
                  <wp:posOffset>1929765</wp:posOffset>
                </wp:positionV>
                <wp:extent cx="3286125" cy="4124325"/>
                <wp:effectExtent l="28575" t="28575" r="38100" b="28575"/>
                <wp:wrapNone/>
                <wp:docPr id="8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412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99508" w14:textId="77777777" w:rsidR="007515A8" w:rsidRDefault="007515A8" w:rsidP="004E72C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7515A8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     Принцип работы ломбарда заключается в том, что клиент получаете краткосрочный заем под залог той или иной вещи (например золотого украшения). Для возврата своей вещи, клиенту необходимо отдать деньги (сумму займа) с процентами за их использование. Если этого не произошло, ломбард продает заложенное имущество и забирает деньги от ее реализации.</w:t>
                            </w:r>
                          </w:p>
                          <w:p w14:paraId="0E773158" w14:textId="77777777" w:rsidR="007515A8" w:rsidRDefault="007515A8" w:rsidP="004E72C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7515A8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Кроме того, ломбард не вправе пользоваться и распоряжаться заложенными и сданными на хранение вещами.</w:t>
                            </w:r>
                          </w:p>
                          <w:p w14:paraId="0DACC3DB" w14:textId="77777777" w:rsidR="00837DDC" w:rsidRDefault="00837DDC" w:rsidP="004E72C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7E25597" w14:textId="77777777" w:rsidR="00837DDC" w:rsidRDefault="00837DDC" w:rsidP="004E72C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00FA6211" w14:textId="77777777" w:rsidR="00837DDC" w:rsidRPr="007515A8" w:rsidRDefault="00837DDC" w:rsidP="004E72C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090E258" w14:textId="77777777" w:rsidR="00BC6D58" w:rsidRDefault="00BC6D58" w:rsidP="00BC6D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9BD70" id="Rectangle 60" o:spid="_x0000_s1045" style="position:absolute;left:0;text-align:left;margin-left:-2.1pt;margin-top:151.95pt;width:258.75pt;height:324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s/MwIAAGUEAAAOAAAAZHJzL2Uyb0RvYy54bWysVMlu2zAQvRfoPxC811pix45gOQicuiiQ&#10;LkDaD6AoSiLKrSRtyf36DilZcdpbUR0IzsI32xtt7wcp0IlZx7UqcbZIMWKK6pqrtsTfvx3ebTBy&#10;nqiaCK1Yic/M4fvd2zfb3hQs150WNbMIQJQrelPizntTJImjHZPELbRhCoyNtpJ4EG2b1Jb0gC5F&#10;kqfpbdJrWxurKXMOtI+jEe8iftMw6r80jWMeiRJDbj6eNp5VOJPdlhStJabjdEqD/EMWknAFQWeo&#10;R+IJOlr+F5Tk1GqnG7+gWia6aThlsQaoJkv/qOa5I4bFWqA5zsxtcv8Pln4+PZuvNqTuzJOmPxxS&#10;et8R1bIHa3XfMVJDuCw0KumNK+YHQXDwFFX9J13DaMnR69iDobEyAEJ1aIitPs+tZoNHFJQ3+eY2&#10;y1cYUbAts3x5A0KIQYrLc2Od/8C0ROFSYguzjPDk9OT86HpxielrwesDFyIKtq32wqITgbkf4jeh&#10;u2s3oVBf4tU6W6UR+pUxcpDNKIRSpnwe/cRRQs0j+nqVphOPQA1sG9VRBdXMKLG2VwEk98B9wWWJ&#10;N4BxQQktf6/qyExPuBjvACXUNIPQ9sBwV/ihGhCvYUB3ob6gqnR9hqlYPXIddhMunba/MOqB5yV2&#10;P4/EMozERwWTvcuWy7AYUViu1jkI9tpSXVuIogBVYo/ReN37cZmOxvK2g0hZbJDSD8CGhsc5vWQ1&#10;5Q9cjt2Y9i4sy7UcvV7+DrvfAAAA//8DAFBLAwQUAAYACAAAACEA1IZxz+EAAAAKAQAADwAAAGRy&#10;cy9kb3ducmV2LnhtbEyPy07DMBBF90j8gzVIbFDrpG4RTTOpUHmtSbqgOzcZkoh4HGKnTf8es4Ll&#10;6B7deybdTqYTJxpcaxkhnkcgiEtbtVwj7IuX2QMI5zVXurNMCBdysM2ur1KdVPbM73TKfS1CCbtE&#10;IzTe94mUrmzIaDe3PXHIPu1gtA/nUMtq0OdQbjq5iKJ7aXTLYaHRPe0aKr/y0SCMJn79/iimt7i4&#10;8NNhfN6Z/V2OeHszPW5AeJr8Hwy/+kEdsuB0tCNXTnQIs+UikAgqUmsQAVjFSoE4IqxXagkyS+X/&#10;F7IfAAAA//8DAFBLAQItABQABgAIAAAAIQC2gziS/gAAAOEBAAATAAAAAAAAAAAAAAAAAAAAAABb&#10;Q29udGVudF9UeXBlc10ueG1sUEsBAi0AFAAGAAgAAAAhADj9If/WAAAAlAEAAAsAAAAAAAAAAAAA&#10;AAAALwEAAF9yZWxzLy5yZWxzUEsBAi0AFAAGAAgAAAAhAO+hez8zAgAAZQQAAA4AAAAAAAAAAAAA&#10;AAAALgIAAGRycy9lMm9Eb2MueG1sUEsBAi0AFAAGAAgAAAAhANSGcc/hAAAACgEAAA8AAAAAAAAA&#10;AAAAAAAAjQQAAGRycy9kb3ducmV2LnhtbFBLBQYAAAAABAAEAPMAAACbBQAAAAA=&#10;" strokecolor="#943634 [2405]" strokeweight="4.5pt">
                <v:textbox>
                  <w:txbxContent>
                    <w:p w14:paraId="36199508" w14:textId="77777777" w:rsidR="007515A8" w:rsidRDefault="007515A8" w:rsidP="004E72C7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7515A8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     Принцип работы ломбарда заключается в том, что клиент получаете краткосрочный заем под залог той или иной вещи (например золотого украшения). Для возврата своей вещи, клиенту необходимо отдать деньги (сумму займа) с процентами за их использование. Если этого не произошло, ломбард продает заложенное имущество и забирает деньги от ее реализации.</w:t>
                      </w:r>
                    </w:p>
                    <w:p w14:paraId="0E773158" w14:textId="77777777" w:rsidR="007515A8" w:rsidRDefault="007515A8" w:rsidP="004E72C7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7515A8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Кроме того, ломбард не вправе пользоваться и распоряжаться заложенными и сданными на хранение вещами.</w:t>
                      </w:r>
                    </w:p>
                    <w:p w14:paraId="0DACC3DB" w14:textId="77777777" w:rsidR="00837DDC" w:rsidRDefault="00837DDC" w:rsidP="004E72C7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</w:p>
                    <w:p w14:paraId="37E25597" w14:textId="77777777" w:rsidR="00837DDC" w:rsidRDefault="00837DDC" w:rsidP="004E72C7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</w:p>
                    <w:p w14:paraId="00FA6211" w14:textId="77777777" w:rsidR="00837DDC" w:rsidRPr="007515A8" w:rsidRDefault="00837DDC" w:rsidP="004E72C7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</w:p>
                    <w:p w14:paraId="2090E258" w14:textId="77777777" w:rsidR="00BC6D58" w:rsidRDefault="00BC6D58" w:rsidP="00BC6D58"/>
                  </w:txbxContent>
                </v:textbox>
              </v:rect>
            </w:pict>
          </mc:Fallback>
        </mc:AlternateContent>
      </w: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354FAE6" wp14:editId="1E2A4AA9">
                <wp:simplePos x="0" y="0"/>
                <wp:positionH relativeFrom="column">
                  <wp:posOffset>-26670</wp:posOffset>
                </wp:positionH>
                <wp:positionV relativeFrom="paragraph">
                  <wp:posOffset>148590</wp:posOffset>
                </wp:positionV>
                <wp:extent cx="6934200" cy="1607185"/>
                <wp:effectExtent l="28575" t="28575" r="28575" b="31115"/>
                <wp:wrapNone/>
                <wp:docPr id="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160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0C2CF" w14:textId="77777777" w:rsidR="00BC6D58" w:rsidRDefault="00BC6D58" w:rsidP="00BC6D58">
                            <w:pPr>
                              <w:pStyle w:val="a4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C6D58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Ломбард</w:t>
                            </w:r>
                            <w:r w:rsidRPr="00BC6D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- это юридическое лицо, основными видами деятельности которого являются предоставление краткосрочных займов гражданам под залог принадлежащих им движимых вещей, предназначенных для личного потребления, и хранение вещей.</w:t>
                            </w:r>
                          </w:p>
                          <w:p w14:paraId="5BFE87A4" w14:textId="77777777" w:rsidR="00BC6D58" w:rsidRPr="00BC6D58" w:rsidRDefault="00BC6D58" w:rsidP="00BC6D58">
                            <w:pPr>
                              <w:pStyle w:val="a4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C6D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Деятельность ломбардов контролирует Банк России. На сайте Банка России размещен государственный реестр ломбардов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EA695F0" w14:textId="77777777" w:rsidR="00A80428" w:rsidRDefault="00A80428" w:rsidP="0081372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4FAE6" id="Rectangle 17" o:spid="_x0000_s1046" style="position:absolute;left:0;text-align:left;margin-left:-2.1pt;margin-top:11.7pt;width:546pt;height:126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yU7HAIAACsEAAAOAAAAZHJzL2Uyb0RvYy54bWysU9tu2zAMfR+wfxD0vtjOcqsRp+jSZRjQ&#10;XYBuHyDLcixMFjVKiZN9/SglTdPtbZgeBFKkDslDcnl76A3bK/QabMWLUc6ZshIabbcV//5t82bB&#10;mQ/CNsKAVRU/Ks9vV69fLQdXqjF0YBqFjECsLwdX8S4EV2aZl53qhR+BU5aMLWAvAqm4zRoUA6H3&#10;Jhvn+SwbABuHIJX39Hp/MvJVwm9bJcOXtvUqMFNxyi2kG9NdxztbLUW5ReE6Lc9piH/IohfaUtAL&#10;1L0Igu1Q/wXVa4ngoQ0jCX0GbaulSjVQNUX+RzWPnXAq1ULkeHehyf8/WPl5/+i+YkzduweQPzyz&#10;sO6E3ao7RBg6JRoKV0SissH58vIhKp6+snr4BA21VuwCJA4OLfYRkKpjh0T18UK1OgQm6XF283ZC&#10;/eNMkq2Y5fNiMU0xRPn03aEPHxT0LAoVR+plghf7Bx9iOqJ8cknpg9HNRhuTFNzWa4NsL6jvm3TO&#10;6P7azVg2VHw6L6Z5gn5h9NcYef4uJ6dT2BduvQ40wUb3FV/k8UQnUUbi3tsmyUFoc5IpZ2PPTEby&#10;4pz6MhzqA9NNxcfpc3yqoTkStwiniaUNI6ED/MXZQNNacf9zJ1BxZj5a6s9NMZnE8U7KZDonIIbX&#10;lvraIqwkqIoHzk7iOpxWYudQbzuKVCQ6LNxRT1ud2H7O6pw/TWRqwnl74shf68nrecdXvwEAAP//&#10;AwBQSwMEFAAGAAgAAAAhAFLI2bfjAAAACgEAAA8AAABkcnMvZG93bnJldi54bWxMj8FOwzAQRO9I&#10;/IO1SFxQ6xDatApxqqoChFQOUBC9uvGSRMTrEDtN4OvZnuC4M6PZN9lqtI04YudrRwqupxEIpMKZ&#10;mkoFb6/3kyUIHzQZ3ThCBd/oYZWfn2U6NW6gFzzuQim4hHyqFVQhtKmUvqjQaj91LRJ7H66zOvDZ&#10;ldJ0euBy28g4ihJpdU38odItbiosPne9VZA8fV3t+2He/ZTPd4/r/da+b5IHpS4vxvUtiIBj+AvD&#10;CZ/RIWemg+vJeNEomMxiTiqIb2YgTn60XPCWAyuLZA4yz+T/CfkvAAAA//8DAFBLAQItABQABgAI&#10;AAAAIQC2gziS/gAAAOEBAAATAAAAAAAAAAAAAAAAAAAAAABbQ29udGVudF9UeXBlc10ueG1sUEsB&#10;Ai0AFAAGAAgAAAAhADj9If/WAAAAlAEAAAsAAAAAAAAAAAAAAAAALwEAAF9yZWxzLy5yZWxzUEsB&#10;Ai0AFAAGAAgAAAAhAPLTJTscAgAAKwQAAA4AAAAAAAAAAAAAAAAALgIAAGRycy9lMm9Eb2MueG1s&#10;UEsBAi0AFAAGAAgAAAAhAFLI2bfjAAAACgEAAA8AAAAAAAAAAAAAAAAAdgQAAGRycy9kb3ducmV2&#10;LnhtbFBLBQYAAAAABAAEAPMAAACGBQAAAAA=&#10;" strokecolor="#00b050" strokeweight="4.5pt">
                <v:textbox>
                  <w:txbxContent>
                    <w:p w14:paraId="76C0C2CF" w14:textId="77777777" w:rsidR="00BC6D58" w:rsidRDefault="00BC6D58" w:rsidP="00BC6D58">
                      <w:pPr>
                        <w:pStyle w:val="a4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C6D58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Ломбард</w:t>
                      </w:r>
                      <w:r w:rsidRPr="00BC6D5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- это юридическое лицо, основными видами деятельности которого являются предоставление краткосрочных займов гражданам под залог принадлежащих им движимых вещей, предназначенных для личного потребления, и хранение вещей.</w:t>
                      </w:r>
                    </w:p>
                    <w:p w14:paraId="5BFE87A4" w14:textId="77777777" w:rsidR="00BC6D58" w:rsidRPr="00BC6D58" w:rsidRDefault="00BC6D58" w:rsidP="00BC6D58">
                      <w:pPr>
                        <w:pStyle w:val="a4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C6D58">
                        <w:rPr>
                          <w:rFonts w:ascii="Comic Sans MS" w:hAnsi="Comic Sans MS"/>
                          <w:sz w:val="28"/>
                          <w:szCs w:val="28"/>
                        </w:rPr>
                        <w:t>Деятельность ломбардов контролирует Банк России. На сайте Банка России размещен государственный реестр ломбардов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  <w:p w14:paraId="4EA695F0" w14:textId="77777777" w:rsidR="00A80428" w:rsidRDefault="00A80428" w:rsidP="0081372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003CDB" w:rsidSect="00A80428">
      <w:type w:val="continuous"/>
      <w:pgSz w:w="11906" w:h="16838"/>
      <w:pgMar w:top="284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60F"/>
    <w:multiLevelType w:val="hybridMultilevel"/>
    <w:tmpl w:val="CDDA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857EF"/>
    <w:multiLevelType w:val="hybridMultilevel"/>
    <w:tmpl w:val="89FE4F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F54C7"/>
    <w:multiLevelType w:val="hybridMultilevel"/>
    <w:tmpl w:val="9804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EE776D"/>
    <w:multiLevelType w:val="hybridMultilevel"/>
    <w:tmpl w:val="BED80C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65894"/>
    <w:multiLevelType w:val="hybridMultilevel"/>
    <w:tmpl w:val="CFD6C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AA6A3F"/>
    <w:multiLevelType w:val="hybridMultilevel"/>
    <w:tmpl w:val="A45C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871F58"/>
    <w:multiLevelType w:val="hybridMultilevel"/>
    <w:tmpl w:val="7414A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4312913"/>
    <w:multiLevelType w:val="hybridMultilevel"/>
    <w:tmpl w:val="7FE4AD1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55544D92"/>
    <w:multiLevelType w:val="hybridMultilevel"/>
    <w:tmpl w:val="211209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551026"/>
    <w:multiLevelType w:val="hybridMultilevel"/>
    <w:tmpl w:val="EE6664FA"/>
    <w:lvl w:ilvl="0" w:tplc="C5BC4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3" w15:restartNumberingAfterBreak="0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6B37E5"/>
    <w:multiLevelType w:val="hybridMultilevel"/>
    <w:tmpl w:val="C0D661CE"/>
    <w:lvl w:ilvl="0" w:tplc="DEE495A0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77199"/>
    <w:multiLevelType w:val="hybridMultilevel"/>
    <w:tmpl w:val="9E34B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A277F"/>
    <w:multiLevelType w:val="hybridMultilevel"/>
    <w:tmpl w:val="ADDEA4E2"/>
    <w:lvl w:ilvl="0" w:tplc="251C2E9E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1F4EAE"/>
    <w:multiLevelType w:val="hybridMultilevel"/>
    <w:tmpl w:val="726AA6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296B6E"/>
    <w:multiLevelType w:val="hybridMultilevel"/>
    <w:tmpl w:val="35D8EA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77152E"/>
    <w:multiLevelType w:val="hybridMultilevel"/>
    <w:tmpl w:val="7C2E6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303174"/>
    <w:multiLevelType w:val="hybridMultilevel"/>
    <w:tmpl w:val="E2462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05710">
    <w:abstractNumId w:val="3"/>
  </w:num>
  <w:num w:numId="2" w16cid:durableId="1242713071">
    <w:abstractNumId w:val="24"/>
  </w:num>
  <w:num w:numId="3" w16cid:durableId="383062085">
    <w:abstractNumId w:val="2"/>
  </w:num>
  <w:num w:numId="4" w16cid:durableId="1401294546">
    <w:abstractNumId w:val="20"/>
  </w:num>
  <w:num w:numId="5" w16cid:durableId="1647583918">
    <w:abstractNumId w:val="14"/>
  </w:num>
  <w:num w:numId="6" w16cid:durableId="929849909">
    <w:abstractNumId w:val="6"/>
  </w:num>
  <w:num w:numId="7" w16cid:durableId="673072387">
    <w:abstractNumId w:val="7"/>
  </w:num>
  <w:num w:numId="8" w16cid:durableId="1304848857">
    <w:abstractNumId w:val="9"/>
  </w:num>
  <w:num w:numId="9" w16cid:durableId="1532380142">
    <w:abstractNumId w:val="15"/>
  </w:num>
  <w:num w:numId="10" w16cid:durableId="401875735">
    <w:abstractNumId w:val="4"/>
  </w:num>
  <w:num w:numId="11" w16cid:durableId="288780430">
    <w:abstractNumId w:val="10"/>
  </w:num>
  <w:num w:numId="12" w16cid:durableId="356587163">
    <w:abstractNumId w:val="12"/>
  </w:num>
  <w:num w:numId="13" w16cid:durableId="1448432984">
    <w:abstractNumId w:val="32"/>
  </w:num>
  <w:num w:numId="14" w16cid:durableId="1712148510">
    <w:abstractNumId w:val="38"/>
  </w:num>
  <w:num w:numId="15" w16cid:durableId="1148933920">
    <w:abstractNumId w:val="30"/>
  </w:num>
  <w:num w:numId="16" w16cid:durableId="1761636285">
    <w:abstractNumId w:val="22"/>
  </w:num>
  <w:num w:numId="17" w16cid:durableId="518010634">
    <w:abstractNumId w:val="29"/>
  </w:num>
  <w:num w:numId="18" w16cid:durableId="1254313857">
    <w:abstractNumId w:val="18"/>
  </w:num>
  <w:num w:numId="19" w16cid:durableId="457531646">
    <w:abstractNumId w:val="23"/>
  </w:num>
  <w:num w:numId="20" w16cid:durableId="1166171632">
    <w:abstractNumId w:val="21"/>
  </w:num>
  <w:num w:numId="21" w16cid:durableId="1033119846">
    <w:abstractNumId w:val="11"/>
  </w:num>
  <w:num w:numId="22" w16cid:durableId="39786244">
    <w:abstractNumId w:val="8"/>
  </w:num>
  <w:num w:numId="23" w16cid:durableId="1658608299">
    <w:abstractNumId w:val="33"/>
  </w:num>
  <w:num w:numId="24" w16cid:durableId="2040540894">
    <w:abstractNumId w:val="27"/>
  </w:num>
  <w:num w:numId="25" w16cid:durableId="2106727855">
    <w:abstractNumId w:val="31"/>
  </w:num>
  <w:num w:numId="26" w16cid:durableId="1139761916">
    <w:abstractNumId w:val="28"/>
  </w:num>
  <w:num w:numId="27" w16cid:durableId="515922900">
    <w:abstractNumId w:val="40"/>
  </w:num>
  <w:num w:numId="28" w16cid:durableId="1218399795">
    <w:abstractNumId w:val="34"/>
  </w:num>
  <w:num w:numId="29" w16cid:durableId="1218007618">
    <w:abstractNumId w:val="37"/>
  </w:num>
  <w:num w:numId="30" w16cid:durableId="1723019057">
    <w:abstractNumId w:val="5"/>
  </w:num>
  <w:num w:numId="31" w16cid:durableId="643435865">
    <w:abstractNumId w:val="41"/>
  </w:num>
  <w:num w:numId="32" w16cid:durableId="1008094286">
    <w:abstractNumId w:val="19"/>
  </w:num>
  <w:num w:numId="33" w16cid:durableId="604196970">
    <w:abstractNumId w:val="36"/>
  </w:num>
  <w:num w:numId="34" w16cid:durableId="177357550">
    <w:abstractNumId w:val="17"/>
  </w:num>
  <w:num w:numId="35" w16cid:durableId="2134014328">
    <w:abstractNumId w:val="13"/>
  </w:num>
  <w:num w:numId="36" w16cid:durableId="1699813912">
    <w:abstractNumId w:val="1"/>
  </w:num>
  <w:num w:numId="37" w16cid:durableId="1089811024">
    <w:abstractNumId w:val="16"/>
  </w:num>
  <w:num w:numId="38" w16cid:durableId="2108380637">
    <w:abstractNumId w:val="35"/>
  </w:num>
  <w:num w:numId="39" w16cid:durableId="342166999">
    <w:abstractNumId w:val="25"/>
  </w:num>
  <w:num w:numId="40" w16cid:durableId="380979941">
    <w:abstractNumId w:val="0"/>
  </w:num>
  <w:num w:numId="41" w16cid:durableId="408430953">
    <w:abstractNumId w:val="39"/>
  </w:num>
  <w:num w:numId="42" w16cid:durableId="8993525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73"/>
    <w:rsid w:val="00001819"/>
    <w:rsid w:val="00003CDB"/>
    <w:rsid w:val="000139F9"/>
    <w:rsid w:val="00023921"/>
    <w:rsid w:val="000315CC"/>
    <w:rsid w:val="0005293A"/>
    <w:rsid w:val="000537E8"/>
    <w:rsid w:val="00061C4B"/>
    <w:rsid w:val="00075861"/>
    <w:rsid w:val="00086093"/>
    <w:rsid w:val="00086865"/>
    <w:rsid w:val="00086A45"/>
    <w:rsid w:val="000902AC"/>
    <w:rsid w:val="000A0613"/>
    <w:rsid w:val="000A2F50"/>
    <w:rsid w:val="000A6CEF"/>
    <w:rsid w:val="000C058D"/>
    <w:rsid w:val="000C3ECD"/>
    <w:rsid w:val="000C5F90"/>
    <w:rsid w:val="000D1366"/>
    <w:rsid w:val="000D1EE4"/>
    <w:rsid w:val="000D67D8"/>
    <w:rsid w:val="000D7746"/>
    <w:rsid w:val="000E1909"/>
    <w:rsid w:val="000F12F6"/>
    <w:rsid w:val="000F5E45"/>
    <w:rsid w:val="000F7461"/>
    <w:rsid w:val="00102337"/>
    <w:rsid w:val="00102B4E"/>
    <w:rsid w:val="00105E29"/>
    <w:rsid w:val="00113BB7"/>
    <w:rsid w:val="00115B74"/>
    <w:rsid w:val="00124B77"/>
    <w:rsid w:val="001309B1"/>
    <w:rsid w:val="0013183E"/>
    <w:rsid w:val="001344B1"/>
    <w:rsid w:val="00135B75"/>
    <w:rsid w:val="00136568"/>
    <w:rsid w:val="001365A6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560A"/>
    <w:rsid w:val="00186304"/>
    <w:rsid w:val="001A5486"/>
    <w:rsid w:val="001A7238"/>
    <w:rsid w:val="001B421B"/>
    <w:rsid w:val="001C178F"/>
    <w:rsid w:val="001C5859"/>
    <w:rsid w:val="001D12FC"/>
    <w:rsid w:val="001D3039"/>
    <w:rsid w:val="001D55EB"/>
    <w:rsid w:val="001E09B3"/>
    <w:rsid w:val="001E139A"/>
    <w:rsid w:val="001F1A98"/>
    <w:rsid w:val="001F40A8"/>
    <w:rsid w:val="001F7765"/>
    <w:rsid w:val="002037F6"/>
    <w:rsid w:val="00210C08"/>
    <w:rsid w:val="00214125"/>
    <w:rsid w:val="00215B89"/>
    <w:rsid w:val="0021612D"/>
    <w:rsid w:val="00217858"/>
    <w:rsid w:val="00224C46"/>
    <w:rsid w:val="00235687"/>
    <w:rsid w:val="0023658C"/>
    <w:rsid w:val="00237893"/>
    <w:rsid w:val="00242E44"/>
    <w:rsid w:val="0024452B"/>
    <w:rsid w:val="00254FC2"/>
    <w:rsid w:val="00290BE6"/>
    <w:rsid w:val="002B3FFF"/>
    <w:rsid w:val="002B7152"/>
    <w:rsid w:val="002C3E72"/>
    <w:rsid w:val="002D7BAB"/>
    <w:rsid w:val="002E5299"/>
    <w:rsid w:val="002E5A90"/>
    <w:rsid w:val="002F35A8"/>
    <w:rsid w:val="002F6A50"/>
    <w:rsid w:val="00306B82"/>
    <w:rsid w:val="003072DF"/>
    <w:rsid w:val="00320A56"/>
    <w:rsid w:val="003372C8"/>
    <w:rsid w:val="00341440"/>
    <w:rsid w:val="00341D80"/>
    <w:rsid w:val="003424B8"/>
    <w:rsid w:val="0034453D"/>
    <w:rsid w:val="0034570C"/>
    <w:rsid w:val="00356FAC"/>
    <w:rsid w:val="00363052"/>
    <w:rsid w:val="00364458"/>
    <w:rsid w:val="0037277E"/>
    <w:rsid w:val="00383536"/>
    <w:rsid w:val="00384047"/>
    <w:rsid w:val="00392FBD"/>
    <w:rsid w:val="00393EBD"/>
    <w:rsid w:val="003A2B51"/>
    <w:rsid w:val="003A6930"/>
    <w:rsid w:val="003A6EAF"/>
    <w:rsid w:val="003A75B4"/>
    <w:rsid w:val="003B6B91"/>
    <w:rsid w:val="003C75F5"/>
    <w:rsid w:val="003D36CB"/>
    <w:rsid w:val="003D58E8"/>
    <w:rsid w:val="003D5CE2"/>
    <w:rsid w:val="003D7D4E"/>
    <w:rsid w:val="003E00BC"/>
    <w:rsid w:val="003E11A9"/>
    <w:rsid w:val="003E571A"/>
    <w:rsid w:val="003F17C5"/>
    <w:rsid w:val="003F2124"/>
    <w:rsid w:val="00411A77"/>
    <w:rsid w:val="00421E6B"/>
    <w:rsid w:val="00425414"/>
    <w:rsid w:val="00427035"/>
    <w:rsid w:val="00441152"/>
    <w:rsid w:val="0044487D"/>
    <w:rsid w:val="00450401"/>
    <w:rsid w:val="004546BA"/>
    <w:rsid w:val="00454829"/>
    <w:rsid w:val="004854AB"/>
    <w:rsid w:val="0049350A"/>
    <w:rsid w:val="004A1C62"/>
    <w:rsid w:val="004B4EA9"/>
    <w:rsid w:val="004C623A"/>
    <w:rsid w:val="004C7279"/>
    <w:rsid w:val="004D65F0"/>
    <w:rsid w:val="004E0A30"/>
    <w:rsid w:val="004E44F0"/>
    <w:rsid w:val="004E72C7"/>
    <w:rsid w:val="004F202D"/>
    <w:rsid w:val="004F4020"/>
    <w:rsid w:val="00515133"/>
    <w:rsid w:val="005217A9"/>
    <w:rsid w:val="005242A3"/>
    <w:rsid w:val="005407A6"/>
    <w:rsid w:val="00545749"/>
    <w:rsid w:val="005469B1"/>
    <w:rsid w:val="0055293B"/>
    <w:rsid w:val="005651EF"/>
    <w:rsid w:val="00573DBD"/>
    <w:rsid w:val="00574075"/>
    <w:rsid w:val="00596D1C"/>
    <w:rsid w:val="005A0407"/>
    <w:rsid w:val="005A09C6"/>
    <w:rsid w:val="005B095E"/>
    <w:rsid w:val="005B2B55"/>
    <w:rsid w:val="005B2FE1"/>
    <w:rsid w:val="005B4F4E"/>
    <w:rsid w:val="005B63F4"/>
    <w:rsid w:val="005B76D7"/>
    <w:rsid w:val="005C102B"/>
    <w:rsid w:val="005C5D86"/>
    <w:rsid w:val="005C6F14"/>
    <w:rsid w:val="005C7145"/>
    <w:rsid w:val="005E1367"/>
    <w:rsid w:val="005E7B7E"/>
    <w:rsid w:val="005F6798"/>
    <w:rsid w:val="00601FB3"/>
    <w:rsid w:val="00602C17"/>
    <w:rsid w:val="00607372"/>
    <w:rsid w:val="006121BC"/>
    <w:rsid w:val="0061285B"/>
    <w:rsid w:val="00614284"/>
    <w:rsid w:val="00615785"/>
    <w:rsid w:val="00616F5C"/>
    <w:rsid w:val="00617AE5"/>
    <w:rsid w:val="006272A5"/>
    <w:rsid w:val="0063675F"/>
    <w:rsid w:val="00640712"/>
    <w:rsid w:val="00642E06"/>
    <w:rsid w:val="00644B0A"/>
    <w:rsid w:val="0066123B"/>
    <w:rsid w:val="00661A65"/>
    <w:rsid w:val="00661F28"/>
    <w:rsid w:val="0066316B"/>
    <w:rsid w:val="006734E8"/>
    <w:rsid w:val="00674A00"/>
    <w:rsid w:val="00691005"/>
    <w:rsid w:val="0069279C"/>
    <w:rsid w:val="006A1B1C"/>
    <w:rsid w:val="006A241E"/>
    <w:rsid w:val="006A537F"/>
    <w:rsid w:val="006B59B2"/>
    <w:rsid w:val="006C07F8"/>
    <w:rsid w:val="006C2B32"/>
    <w:rsid w:val="006C6F16"/>
    <w:rsid w:val="006D041E"/>
    <w:rsid w:val="006D0A33"/>
    <w:rsid w:val="006D2955"/>
    <w:rsid w:val="006D4EEE"/>
    <w:rsid w:val="006F28B4"/>
    <w:rsid w:val="006F3E83"/>
    <w:rsid w:val="00720496"/>
    <w:rsid w:val="007233DF"/>
    <w:rsid w:val="0072600F"/>
    <w:rsid w:val="00730855"/>
    <w:rsid w:val="007361BE"/>
    <w:rsid w:val="00747119"/>
    <w:rsid w:val="007515A8"/>
    <w:rsid w:val="00775B3B"/>
    <w:rsid w:val="007854A4"/>
    <w:rsid w:val="0078691D"/>
    <w:rsid w:val="00794F05"/>
    <w:rsid w:val="00796FF7"/>
    <w:rsid w:val="007A1CBF"/>
    <w:rsid w:val="007D7955"/>
    <w:rsid w:val="007E1EB2"/>
    <w:rsid w:val="007E2E73"/>
    <w:rsid w:val="007E5E0E"/>
    <w:rsid w:val="007F6F70"/>
    <w:rsid w:val="007F7E8B"/>
    <w:rsid w:val="00800FA7"/>
    <w:rsid w:val="0080736C"/>
    <w:rsid w:val="00812266"/>
    <w:rsid w:val="00813722"/>
    <w:rsid w:val="00823DD2"/>
    <w:rsid w:val="00824B83"/>
    <w:rsid w:val="0082789E"/>
    <w:rsid w:val="00835321"/>
    <w:rsid w:val="00836B3C"/>
    <w:rsid w:val="00837DDC"/>
    <w:rsid w:val="00840FB4"/>
    <w:rsid w:val="00856CF0"/>
    <w:rsid w:val="008646DF"/>
    <w:rsid w:val="00866BDF"/>
    <w:rsid w:val="00867B20"/>
    <w:rsid w:val="00867CBD"/>
    <w:rsid w:val="008754DC"/>
    <w:rsid w:val="00877C24"/>
    <w:rsid w:val="00882E70"/>
    <w:rsid w:val="00890BE3"/>
    <w:rsid w:val="008A5F39"/>
    <w:rsid w:val="008B2049"/>
    <w:rsid w:val="008B3959"/>
    <w:rsid w:val="008B4814"/>
    <w:rsid w:val="008C1917"/>
    <w:rsid w:val="008C35F4"/>
    <w:rsid w:val="008D0723"/>
    <w:rsid w:val="008D55CA"/>
    <w:rsid w:val="008E035B"/>
    <w:rsid w:val="008E31F4"/>
    <w:rsid w:val="008F57ED"/>
    <w:rsid w:val="008F6D93"/>
    <w:rsid w:val="008F7E23"/>
    <w:rsid w:val="00900B5A"/>
    <w:rsid w:val="0090422C"/>
    <w:rsid w:val="009074FB"/>
    <w:rsid w:val="0091449E"/>
    <w:rsid w:val="0091708E"/>
    <w:rsid w:val="00917E6D"/>
    <w:rsid w:val="00921CD9"/>
    <w:rsid w:val="00923E25"/>
    <w:rsid w:val="00937349"/>
    <w:rsid w:val="00946F85"/>
    <w:rsid w:val="00950A1C"/>
    <w:rsid w:val="00952DE9"/>
    <w:rsid w:val="00954E40"/>
    <w:rsid w:val="009705BF"/>
    <w:rsid w:val="00980669"/>
    <w:rsid w:val="00982C4D"/>
    <w:rsid w:val="00983CA7"/>
    <w:rsid w:val="0099379A"/>
    <w:rsid w:val="009A02B0"/>
    <w:rsid w:val="009C46DC"/>
    <w:rsid w:val="009E2078"/>
    <w:rsid w:val="009E2A68"/>
    <w:rsid w:val="009E70B5"/>
    <w:rsid w:val="00A04610"/>
    <w:rsid w:val="00A04E56"/>
    <w:rsid w:val="00A06E40"/>
    <w:rsid w:val="00A11985"/>
    <w:rsid w:val="00A148B7"/>
    <w:rsid w:val="00A171EB"/>
    <w:rsid w:val="00A1782F"/>
    <w:rsid w:val="00A212D7"/>
    <w:rsid w:val="00A27E56"/>
    <w:rsid w:val="00A37A72"/>
    <w:rsid w:val="00A4042D"/>
    <w:rsid w:val="00A4469F"/>
    <w:rsid w:val="00A51E9B"/>
    <w:rsid w:val="00A53BB9"/>
    <w:rsid w:val="00A54001"/>
    <w:rsid w:val="00A64A6D"/>
    <w:rsid w:val="00A73C84"/>
    <w:rsid w:val="00A80428"/>
    <w:rsid w:val="00A81555"/>
    <w:rsid w:val="00A8483F"/>
    <w:rsid w:val="00A91352"/>
    <w:rsid w:val="00A95A08"/>
    <w:rsid w:val="00A963D1"/>
    <w:rsid w:val="00AA230E"/>
    <w:rsid w:val="00AA5363"/>
    <w:rsid w:val="00AB5F7D"/>
    <w:rsid w:val="00AC23F6"/>
    <w:rsid w:val="00AC4793"/>
    <w:rsid w:val="00AC5E46"/>
    <w:rsid w:val="00AD3C53"/>
    <w:rsid w:val="00AD3D5E"/>
    <w:rsid w:val="00AD53F9"/>
    <w:rsid w:val="00AE0FDE"/>
    <w:rsid w:val="00AE31B5"/>
    <w:rsid w:val="00AF072A"/>
    <w:rsid w:val="00AF5367"/>
    <w:rsid w:val="00B01F4C"/>
    <w:rsid w:val="00B04787"/>
    <w:rsid w:val="00B13F98"/>
    <w:rsid w:val="00B20B11"/>
    <w:rsid w:val="00B5200A"/>
    <w:rsid w:val="00B53A39"/>
    <w:rsid w:val="00B558B3"/>
    <w:rsid w:val="00B56D0B"/>
    <w:rsid w:val="00B74898"/>
    <w:rsid w:val="00B83EB9"/>
    <w:rsid w:val="00B95B61"/>
    <w:rsid w:val="00BA4F87"/>
    <w:rsid w:val="00BB0743"/>
    <w:rsid w:val="00BB22B8"/>
    <w:rsid w:val="00BC3626"/>
    <w:rsid w:val="00BC39D4"/>
    <w:rsid w:val="00BC6D58"/>
    <w:rsid w:val="00BF6C9E"/>
    <w:rsid w:val="00BF7D0B"/>
    <w:rsid w:val="00C03DDC"/>
    <w:rsid w:val="00C17899"/>
    <w:rsid w:val="00C20EF8"/>
    <w:rsid w:val="00C262A5"/>
    <w:rsid w:val="00C36E4C"/>
    <w:rsid w:val="00C41FD1"/>
    <w:rsid w:val="00C57C09"/>
    <w:rsid w:val="00C67EEC"/>
    <w:rsid w:val="00C73AF2"/>
    <w:rsid w:val="00C7633A"/>
    <w:rsid w:val="00C80B9A"/>
    <w:rsid w:val="00C842E5"/>
    <w:rsid w:val="00C86E6F"/>
    <w:rsid w:val="00C93D45"/>
    <w:rsid w:val="00C951BF"/>
    <w:rsid w:val="00CA2D98"/>
    <w:rsid w:val="00CB09B8"/>
    <w:rsid w:val="00CB7CA2"/>
    <w:rsid w:val="00CC13A6"/>
    <w:rsid w:val="00CE121B"/>
    <w:rsid w:val="00CE520C"/>
    <w:rsid w:val="00CF0DF9"/>
    <w:rsid w:val="00D05B1F"/>
    <w:rsid w:val="00D06310"/>
    <w:rsid w:val="00D07EA8"/>
    <w:rsid w:val="00D10FD3"/>
    <w:rsid w:val="00D14450"/>
    <w:rsid w:val="00D24F44"/>
    <w:rsid w:val="00D27DB9"/>
    <w:rsid w:val="00D3010A"/>
    <w:rsid w:val="00D43ECF"/>
    <w:rsid w:val="00D46C15"/>
    <w:rsid w:val="00D4726D"/>
    <w:rsid w:val="00D511FB"/>
    <w:rsid w:val="00D52A0D"/>
    <w:rsid w:val="00D53903"/>
    <w:rsid w:val="00D5560A"/>
    <w:rsid w:val="00D70320"/>
    <w:rsid w:val="00D72031"/>
    <w:rsid w:val="00D8708E"/>
    <w:rsid w:val="00DA594E"/>
    <w:rsid w:val="00DA6C50"/>
    <w:rsid w:val="00DB1B6A"/>
    <w:rsid w:val="00DC2DB8"/>
    <w:rsid w:val="00DD1107"/>
    <w:rsid w:val="00DD277C"/>
    <w:rsid w:val="00DE3AD7"/>
    <w:rsid w:val="00DF3D11"/>
    <w:rsid w:val="00DF54EE"/>
    <w:rsid w:val="00DF6E23"/>
    <w:rsid w:val="00E00512"/>
    <w:rsid w:val="00E00638"/>
    <w:rsid w:val="00E01FC0"/>
    <w:rsid w:val="00E13329"/>
    <w:rsid w:val="00E16453"/>
    <w:rsid w:val="00E20EEB"/>
    <w:rsid w:val="00E23DFB"/>
    <w:rsid w:val="00E35406"/>
    <w:rsid w:val="00E421C4"/>
    <w:rsid w:val="00E4323C"/>
    <w:rsid w:val="00E5140F"/>
    <w:rsid w:val="00E51E4D"/>
    <w:rsid w:val="00E62164"/>
    <w:rsid w:val="00E726BF"/>
    <w:rsid w:val="00E73313"/>
    <w:rsid w:val="00E73753"/>
    <w:rsid w:val="00E90015"/>
    <w:rsid w:val="00E92CF8"/>
    <w:rsid w:val="00E97E56"/>
    <w:rsid w:val="00E97FBC"/>
    <w:rsid w:val="00EA0C05"/>
    <w:rsid w:val="00EA2CD3"/>
    <w:rsid w:val="00EA3E9A"/>
    <w:rsid w:val="00EB54B1"/>
    <w:rsid w:val="00EB6A64"/>
    <w:rsid w:val="00ED3DC7"/>
    <w:rsid w:val="00EE212C"/>
    <w:rsid w:val="00EE3EFB"/>
    <w:rsid w:val="00EE7761"/>
    <w:rsid w:val="00EE7912"/>
    <w:rsid w:val="00EF343A"/>
    <w:rsid w:val="00EF69A9"/>
    <w:rsid w:val="00F0464A"/>
    <w:rsid w:val="00F056D9"/>
    <w:rsid w:val="00F05CE9"/>
    <w:rsid w:val="00F07C57"/>
    <w:rsid w:val="00F20353"/>
    <w:rsid w:val="00F22E76"/>
    <w:rsid w:val="00F25E76"/>
    <w:rsid w:val="00F3675F"/>
    <w:rsid w:val="00F37FBD"/>
    <w:rsid w:val="00F434B4"/>
    <w:rsid w:val="00F4470C"/>
    <w:rsid w:val="00F44B29"/>
    <w:rsid w:val="00F51B0A"/>
    <w:rsid w:val="00F57865"/>
    <w:rsid w:val="00F72234"/>
    <w:rsid w:val="00F730AE"/>
    <w:rsid w:val="00F735F7"/>
    <w:rsid w:val="00F7370E"/>
    <w:rsid w:val="00F76B57"/>
    <w:rsid w:val="00F8410D"/>
    <w:rsid w:val="00FA727F"/>
    <w:rsid w:val="00FC1401"/>
    <w:rsid w:val="00FC3A55"/>
    <w:rsid w:val="00FC402C"/>
    <w:rsid w:val="00FC645A"/>
    <w:rsid w:val="00FE4FFC"/>
    <w:rsid w:val="00FF3B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2270"/>
  <w15:docId w15:val="{86B24B4C-93AD-4BF9-BCBD-F25660BA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F5C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E6F75-8A4D-4BF4-AC5D-D16CFBFB3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2024-10-21T03:31:00Z</cp:lastPrinted>
  <dcterms:created xsi:type="dcterms:W3CDTF">2025-04-25T01:39:00Z</dcterms:created>
  <dcterms:modified xsi:type="dcterms:W3CDTF">2025-04-25T01:39:00Z</dcterms:modified>
</cp:coreProperties>
</file>