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D6E57" w:rsidRDefault="008D6E57" w:rsidP="008D6E57">
      <w:pPr>
        <w:pStyle w:val="af4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25.12.2021 г. №56-П</w:t>
      </w:r>
    </w:p>
    <w:p w:rsidR="008D6E57" w:rsidRPr="005A0CAD" w:rsidRDefault="008D6E57" w:rsidP="008D6E57">
      <w:pPr>
        <w:pStyle w:val="af4"/>
        <w:jc w:val="center"/>
        <w:rPr>
          <w:rFonts w:ascii="Arial" w:hAnsi="Arial" w:cs="Arial"/>
          <w:b/>
          <w:sz w:val="32"/>
          <w:szCs w:val="32"/>
        </w:rPr>
      </w:pPr>
      <w:r w:rsidRPr="005A0CAD"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8D6E57" w:rsidRPr="005A0CAD" w:rsidRDefault="008D6E57" w:rsidP="008D6E57">
      <w:pPr>
        <w:pStyle w:val="af4"/>
        <w:jc w:val="center"/>
        <w:rPr>
          <w:rFonts w:ascii="Arial" w:hAnsi="Arial" w:cs="Arial"/>
          <w:b/>
          <w:sz w:val="32"/>
          <w:szCs w:val="32"/>
        </w:rPr>
      </w:pPr>
      <w:r w:rsidRPr="005A0CAD">
        <w:rPr>
          <w:rFonts w:ascii="Arial" w:hAnsi="Arial" w:cs="Arial"/>
          <w:b/>
          <w:sz w:val="32"/>
          <w:szCs w:val="32"/>
        </w:rPr>
        <w:t>ИРКУТСКАЯ ОБЛАСТЬ</w:t>
      </w:r>
    </w:p>
    <w:p w:rsidR="008D6E57" w:rsidRPr="005A0CAD" w:rsidRDefault="008D6E57" w:rsidP="008D6E57">
      <w:pPr>
        <w:pStyle w:val="af4"/>
        <w:jc w:val="center"/>
        <w:rPr>
          <w:rFonts w:ascii="Arial" w:hAnsi="Arial" w:cs="Arial"/>
          <w:b/>
          <w:sz w:val="32"/>
          <w:szCs w:val="32"/>
        </w:rPr>
      </w:pPr>
      <w:r w:rsidRPr="005A0CAD">
        <w:rPr>
          <w:rFonts w:ascii="Arial" w:hAnsi="Arial" w:cs="Arial"/>
          <w:b/>
          <w:sz w:val="32"/>
          <w:szCs w:val="32"/>
        </w:rPr>
        <w:t>УСТЬ-КУТСКИЙ РАЙОН</w:t>
      </w:r>
    </w:p>
    <w:p w:rsidR="008D6E57" w:rsidRPr="005A0CAD" w:rsidRDefault="008D6E57" w:rsidP="008D6E57">
      <w:pPr>
        <w:pStyle w:val="af4"/>
        <w:jc w:val="center"/>
        <w:rPr>
          <w:rFonts w:ascii="Arial" w:hAnsi="Arial" w:cs="Arial"/>
          <w:b/>
          <w:sz w:val="32"/>
          <w:szCs w:val="32"/>
        </w:rPr>
      </w:pPr>
      <w:r w:rsidRPr="005A0CAD">
        <w:rPr>
          <w:rFonts w:ascii="Arial" w:hAnsi="Arial" w:cs="Arial"/>
          <w:b/>
          <w:sz w:val="32"/>
          <w:szCs w:val="32"/>
        </w:rPr>
        <w:t>НИЙСКОЕ СЕЛЬСКОЕ ПОСЕЛЕНИЕ</w:t>
      </w:r>
    </w:p>
    <w:p w:rsidR="008D6E57" w:rsidRPr="005A0CAD" w:rsidRDefault="008D6E57" w:rsidP="008D6E57">
      <w:pPr>
        <w:pStyle w:val="af4"/>
        <w:jc w:val="center"/>
        <w:rPr>
          <w:rFonts w:ascii="Arial" w:hAnsi="Arial" w:cs="Arial"/>
          <w:b/>
          <w:sz w:val="32"/>
          <w:szCs w:val="32"/>
        </w:rPr>
      </w:pPr>
      <w:r w:rsidRPr="005A0CAD">
        <w:rPr>
          <w:rFonts w:ascii="Arial" w:hAnsi="Arial" w:cs="Arial"/>
          <w:b/>
          <w:sz w:val="32"/>
          <w:szCs w:val="32"/>
        </w:rPr>
        <w:t>АДМИНИСТРАЦИЯ</w:t>
      </w:r>
    </w:p>
    <w:p w:rsidR="008D6E57" w:rsidRPr="005A0CAD" w:rsidRDefault="008D6E57" w:rsidP="008D6E57">
      <w:pPr>
        <w:pStyle w:val="af4"/>
        <w:jc w:val="center"/>
        <w:rPr>
          <w:rFonts w:ascii="Arial" w:hAnsi="Arial" w:cs="Arial"/>
          <w:b/>
          <w:sz w:val="32"/>
          <w:szCs w:val="32"/>
        </w:rPr>
      </w:pPr>
      <w:r w:rsidRPr="005A0CAD">
        <w:rPr>
          <w:rFonts w:ascii="Arial" w:hAnsi="Arial" w:cs="Arial"/>
          <w:b/>
          <w:sz w:val="32"/>
          <w:szCs w:val="32"/>
        </w:rPr>
        <w:t>ПОСТАНОВЛЕНИЕ</w:t>
      </w:r>
    </w:p>
    <w:p w:rsidR="00F52863" w:rsidRPr="00CB00CA" w:rsidRDefault="00F52863" w:rsidP="00F52863">
      <w:pPr>
        <w:jc w:val="center"/>
        <w:rPr>
          <w:rFonts w:ascii="Arial" w:hAnsi="Arial" w:cs="Arial"/>
          <w:b/>
          <w:sz w:val="32"/>
          <w:szCs w:val="32"/>
        </w:rPr>
      </w:pPr>
    </w:p>
    <w:p w:rsidR="00F52863" w:rsidRPr="008D6E57" w:rsidRDefault="008D6E57" w:rsidP="008D6E57">
      <w:pPr>
        <w:jc w:val="center"/>
        <w:rPr>
          <w:rFonts w:ascii="Arial" w:hAnsi="Arial" w:cs="Arial"/>
          <w:b/>
          <w:sz w:val="32"/>
          <w:szCs w:val="32"/>
        </w:rPr>
      </w:pPr>
      <w:r w:rsidRPr="008D6E57">
        <w:rPr>
          <w:rFonts w:ascii="Arial" w:hAnsi="Arial" w:cs="Arial"/>
          <w:b/>
          <w:sz w:val="32"/>
          <w:szCs w:val="32"/>
        </w:rPr>
        <w:t>ОБ УТВЕРЖДЕНИИ ПРОГРАММЫ ПРОФИЛАКТИКИ РИСКОВ ПРИЧИНЕНИЯ ВРЕДА (УЩЕРБА) ОХРАНЯЕМЫМ ЗАКОНОМ ЦЕННОСТЯ</w:t>
      </w:r>
      <w:r w:rsidR="0025029E">
        <w:rPr>
          <w:rFonts w:ascii="Arial" w:hAnsi="Arial" w:cs="Arial"/>
          <w:b/>
          <w:sz w:val="32"/>
          <w:szCs w:val="32"/>
        </w:rPr>
        <w:t>М</w:t>
      </w:r>
      <w:r w:rsidRPr="008D6E57">
        <w:rPr>
          <w:rFonts w:ascii="Arial" w:hAnsi="Arial" w:cs="Arial"/>
          <w:b/>
          <w:sz w:val="32"/>
          <w:szCs w:val="32"/>
        </w:rPr>
        <w:t xml:space="preserve"> ПО МУНИЦИПАЛЬНОМУ ЖИЛИЩНОМУ КОНТРОЛЮ НА ТЕРРИТОРИИ НИЙСКОГО МУНИЦИПАЛЬНОГО ОБРАЗОВАНИЯ НА 2022 ГОД</w:t>
      </w:r>
    </w:p>
    <w:p w:rsidR="00F52863" w:rsidRPr="00CB00CA" w:rsidRDefault="00F52863" w:rsidP="00CB00CA">
      <w:pPr>
        <w:jc w:val="center"/>
        <w:rPr>
          <w:rFonts w:ascii="Arial" w:hAnsi="Arial" w:cs="Arial"/>
          <w:b/>
          <w:sz w:val="32"/>
          <w:szCs w:val="32"/>
        </w:rPr>
      </w:pPr>
    </w:p>
    <w:p w:rsidR="00F52863" w:rsidRPr="008D6E57" w:rsidRDefault="00F52863" w:rsidP="00F52863">
      <w:pPr>
        <w:ind w:firstLine="567"/>
        <w:jc w:val="both"/>
        <w:rPr>
          <w:rFonts w:ascii="Arial" w:hAnsi="Arial" w:cs="Arial"/>
          <w:sz w:val="24"/>
          <w:szCs w:val="24"/>
        </w:rPr>
      </w:pPr>
      <w:r w:rsidRPr="008D6E57">
        <w:rPr>
          <w:rFonts w:ascii="Arial" w:hAnsi="Arial" w:cs="Arial"/>
          <w:sz w:val="24"/>
          <w:szCs w:val="24"/>
        </w:rPr>
        <w:t xml:space="preserve">В соответствии с Жилищным кодексом Российской Федерации, Федеральным законом от 06.10.2003 </w:t>
      </w:r>
      <w:r w:rsidR="008D6E57">
        <w:rPr>
          <w:rFonts w:ascii="Arial" w:hAnsi="Arial" w:cs="Arial"/>
          <w:sz w:val="24"/>
          <w:szCs w:val="24"/>
        </w:rPr>
        <w:t xml:space="preserve">года </w:t>
      </w:r>
      <w:r w:rsidRPr="008D6E57">
        <w:rPr>
          <w:rFonts w:ascii="Arial" w:hAnsi="Arial" w:cs="Arial"/>
          <w:sz w:val="24"/>
          <w:szCs w:val="24"/>
        </w:rPr>
        <w:t xml:space="preserve">№ 131-ФЗ «Об общих принципах организации местного самоуправления в Российской Федерации», Федеральным законом от 31.07.2020 </w:t>
      </w:r>
      <w:r w:rsidR="008D6E57">
        <w:rPr>
          <w:rFonts w:ascii="Arial" w:hAnsi="Arial" w:cs="Arial"/>
          <w:sz w:val="24"/>
          <w:szCs w:val="24"/>
        </w:rPr>
        <w:t xml:space="preserve">года </w:t>
      </w:r>
      <w:r w:rsidRPr="008D6E57">
        <w:rPr>
          <w:rFonts w:ascii="Arial" w:hAnsi="Arial" w:cs="Arial"/>
          <w:sz w:val="24"/>
          <w:szCs w:val="24"/>
        </w:rPr>
        <w:t>№ 248-ФЗ «О государственном контроле (надзоре) и муниципальном контроле в Российской Федерации», Устав</w:t>
      </w:r>
      <w:r w:rsidR="0045311B" w:rsidRPr="008D6E57">
        <w:rPr>
          <w:rFonts w:ascii="Arial" w:hAnsi="Arial" w:cs="Arial"/>
          <w:sz w:val="24"/>
          <w:szCs w:val="24"/>
        </w:rPr>
        <w:t>ом</w:t>
      </w:r>
      <w:r w:rsidR="008F1563" w:rsidRPr="008D6E57">
        <w:rPr>
          <w:rFonts w:ascii="Arial" w:hAnsi="Arial" w:cs="Arial"/>
          <w:sz w:val="24"/>
          <w:szCs w:val="24"/>
        </w:rPr>
        <w:t xml:space="preserve"> Нийского</w:t>
      </w:r>
      <w:r w:rsidRPr="008D6E57">
        <w:rPr>
          <w:rFonts w:ascii="Arial" w:hAnsi="Arial" w:cs="Arial"/>
          <w:sz w:val="24"/>
          <w:szCs w:val="24"/>
        </w:rPr>
        <w:t xml:space="preserve"> муниципального образования, </w:t>
      </w:r>
    </w:p>
    <w:p w:rsidR="00F52863" w:rsidRPr="008D6E57" w:rsidRDefault="00F52863" w:rsidP="00CB00CA">
      <w:pPr>
        <w:ind w:firstLine="708"/>
        <w:jc w:val="center"/>
        <w:rPr>
          <w:rFonts w:ascii="Arial" w:hAnsi="Arial" w:cs="Arial"/>
          <w:color w:val="000000"/>
          <w:sz w:val="24"/>
          <w:szCs w:val="24"/>
        </w:rPr>
      </w:pPr>
    </w:p>
    <w:p w:rsidR="00F52863" w:rsidRPr="008D6E57" w:rsidRDefault="00F52863" w:rsidP="008D6E57">
      <w:pPr>
        <w:jc w:val="center"/>
        <w:rPr>
          <w:rFonts w:ascii="Arial" w:hAnsi="Arial" w:cs="Arial"/>
          <w:color w:val="000000"/>
          <w:sz w:val="24"/>
          <w:szCs w:val="24"/>
        </w:rPr>
      </w:pPr>
      <w:r w:rsidRPr="008D6E57">
        <w:rPr>
          <w:rFonts w:ascii="Arial" w:hAnsi="Arial" w:cs="Arial"/>
          <w:b/>
          <w:color w:val="000000"/>
          <w:sz w:val="24"/>
          <w:szCs w:val="24"/>
        </w:rPr>
        <w:t>ПОСТАНОВЛЯ</w:t>
      </w:r>
      <w:r w:rsidR="008D6E57">
        <w:rPr>
          <w:rFonts w:ascii="Arial" w:hAnsi="Arial" w:cs="Arial"/>
          <w:b/>
          <w:color w:val="000000"/>
          <w:sz w:val="24"/>
          <w:szCs w:val="24"/>
        </w:rPr>
        <w:t>ЕТ</w:t>
      </w:r>
      <w:r w:rsidRPr="008D6E57">
        <w:rPr>
          <w:rFonts w:ascii="Arial" w:hAnsi="Arial" w:cs="Arial"/>
          <w:b/>
          <w:color w:val="000000"/>
          <w:sz w:val="24"/>
          <w:szCs w:val="24"/>
        </w:rPr>
        <w:t>:</w:t>
      </w:r>
    </w:p>
    <w:p w:rsidR="00F52863" w:rsidRPr="008D6E57" w:rsidRDefault="00F52863" w:rsidP="00CB00CA">
      <w:pPr>
        <w:jc w:val="center"/>
        <w:rPr>
          <w:rFonts w:ascii="Arial" w:hAnsi="Arial" w:cs="Arial"/>
          <w:b/>
          <w:color w:val="000000"/>
          <w:sz w:val="24"/>
          <w:szCs w:val="24"/>
        </w:rPr>
      </w:pPr>
    </w:p>
    <w:p w:rsidR="00F52863" w:rsidRPr="008D6E57" w:rsidRDefault="00F52863" w:rsidP="00F52863">
      <w:pPr>
        <w:ind w:firstLine="567"/>
        <w:jc w:val="both"/>
        <w:rPr>
          <w:rFonts w:ascii="Arial" w:hAnsi="Arial" w:cs="Arial"/>
          <w:sz w:val="24"/>
          <w:szCs w:val="24"/>
        </w:rPr>
      </w:pPr>
      <w:r w:rsidRPr="008D6E57">
        <w:rPr>
          <w:rFonts w:ascii="Arial" w:hAnsi="Arial" w:cs="Arial"/>
          <w:sz w:val="24"/>
          <w:szCs w:val="24"/>
        </w:rPr>
        <w:t xml:space="preserve">1. Утвердить программу профилактики рисков причинения вреда (ущерба) охраняемым законом ценностям по муниципальному жилищному контролю на территории </w:t>
      </w:r>
      <w:r w:rsidR="008F1563" w:rsidRPr="008D6E57">
        <w:rPr>
          <w:rFonts w:ascii="Arial" w:hAnsi="Arial" w:cs="Arial"/>
          <w:sz w:val="24"/>
          <w:szCs w:val="24"/>
        </w:rPr>
        <w:t>Нийского</w:t>
      </w:r>
      <w:r w:rsidR="00485C74" w:rsidRPr="008D6E57">
        <w:rPr>
          <w:rFonts w:ascii="Arial" w:hAnsi="Arial" w:cs="Arial"/>
          <w:sz w:val="24"/>
          <w:szCs w:val="24"/>
        </w:rPr>
        <w:t xml:space="preserve"> </w:t>
      </w:r>
      <w:r w:rsidRPr="008D6E57">
        <w:rPr>
          <w:rFonts w:ascii="Arial" w:hAnsi="Arial" w:cs="Arial"/>
          <w:sz w:val="24"/>
          <w:szCs w:val="24"/>
        </w:rPr>
        <w:t>муниципального образования на 2022 год согласно приложению к настоящему постановлению.</w:t>
      </w:r>
    </w:p>
    <w:p w:rsidR="00193E90" w:rsidRPr="008D6E57" w:rsidRDefault="00E150DC" w:rsidP="00193E90">
      <w:pPr>
        <w:pStyle w:val="af4"/>
        <w:ind w:firstLine="567"/>
        <w:jc w:val="both"/>
        <w:rPr>
          <w:rFonts w:ascii="Arial" w:hAnsi="Arial" w:cs="Arial"/>
          <w:sz w:val="24"/>
          <w:szCs w:val="24"/>
        </w:rPr>
      </w:pPr>
      <w:r w:rsidRPr="008D6E57">
        <w:rPr>
          <w:rFonts w:ascii="Arial" w:hAnsi="Arial" w:cs="Arial"/>
          <w:sz w:val="24"/>
          <w:szCs w:val="24"/>
        </w:rPr>
        <w:t>2</w:t>
      </w:r>
      <w:r w:rsidR="00193E90" w:rsidRPr="008D6E57">
        <w:rPr>
          <w:rFonts w:ascii="Arial" w:hAnsi="Arial" w:cs="Arial"/>
          <w:sz w:val="24"/>
          <w:szCs w:val="24"/>
        </w:rPr>
        <w:t xml:space="preserve">. Настоящее постановление обнародовать на официальном сайте Администрации </w:t>
      </w:r>
      <w:r w:rsidR="008F1563" w:rsidRPr="008D6E57">
        <w:rPr>
          <w:rFonts w:ascii="Arial" w:hAnsi="Arial" w:cs="Arial"/>
          <w:sz w:val="24"/>
          <w:szCs w:val="24"/>
        </w:rPr>
        <w:t>Нийского</w:t>
      </w:r>
      <w:r w:rsidR="00193E90" w:rsidRPr="008D6E57">
        <w:rPr>
          <w:rFonts w:ascii="Arial" w:hAnsi="Arial" w:cs="Arial"/>
          <w:sz w:val="24"/>
          <w:szCs w:val="24"/>
        </w:rPr>
        <w:t xml:space="preserve"> сельского поселения в сети «Интернет» (</w:t>
      </w:r>
      <w:hyperlink r:id="rId8" w:history="1">
        <w:r w:rsidR="008D6E57" w:rsidRPr="00F04033">
          <w:rPr>
            <w:rStyle w:val="a6"/>
            <w:rFonts w:ascii="Arial" w:eastAsia="Times New Roman" w:hAnsi="Arial" w:cs="Arial"/>
            <w:sz w:val="24"/>
            <w:szCs w:val="24"/>
            <w:lang w:eastAsia="ar-SA"/>
          </w:rPr>
          <w:t>www.ния-адм.рф</w:t>
        </w:r>
      </w:hyperlink>
      <w:r w:rsidR="00193E90" w:rsidRPr="008D6E57">
        <w:rPr>
          <w:rFonts w:ascii="Arial" w:hAnsi="Arial" w:cs="Arial"/>
          <w:sz w:val="24"/>
          <w:szCs w:val="24"/>
        </w:rPr>
        <w:t>).</w:t>
      </w:r>
    </w:p>
    <w:p w:rsidR="00193E90" w:rsidRPr="008D6E57" w:rsidRDefault="00E150DC" w:rsidP="00193E90">
      <w:pPr>
        <w:pStyle w:val="af4"/>
        <w:ind w:firstLine="567"/>
        <w:jc w:val="both"/>
        <w:rPr>
          <w:rFonts w:ascii="Arial" w:hAnsi="Arial" w:cs="Arial"/>
          <w:sz w:val="24"/>
          <w:szCs w:val="24"/>
        </w:rPr>
      </w:pPr>
      <w:r w:rsidRPr="008D6E57">
        <w:rPr>
          <w:rFonts w:ascii="Arial" w:hAnsi="Arial" w:cs="Arial"/>
          <w:sz w:val="24"/>
          <w:szCs w:val="24"/>
        </w:rPr>
        <w:t>3</w:t>
      </w:r>
      <w:r w:rsidR="00193E90" w:rsidRPr="008D6E57">
        <w:rPr>
          <w:rFonts w:ascii="Arial" w:hAnsi="Arial" w:cs="Arial"/>
          <w:sz w:val="24"/>
          <w:szCs w:val="24"/>
        </w:rPr>
        <w:t>. Контроль за исполнением настоящего постановления оставляю за собой.</w:t>
      </w:r>
    </w:p>
    <w:p w:rsidR="00193E90" w:rsidRDefault="00193E90" w:rsidP="00193E90">
      <w:pPr>
        <w:rPr>
          <w:rFonts w:ascii="Arial" w:hAnsi="Arial" w:cs="Arial"/>
          <w:sz w:val="24"/>
          <w:szCs w:val="24"/>
        </w:rPr>
      </w:pPr>
    </w:p>
    <w:p w:rsidR="00CB00CA" w:rsidRPr="00CB00CA" w:rsidRDefault="00CB00CA" w:rsidP="00193E90">
      <w:pPr>
        <w:rPr>
          <w:rFonts w:ascii="Arial" w:hAnsi="Arial" w:cs="Arial"/>
          <w:sz w:val="24"/>
          <w:szCs w:val="24"/>
        </w:rPr>
      </w:pPr>
    </w:p>
    <w:p w:rsidR="00193E90" w:rsidRPr="008D6E57" w:rsidRDefault="00193E90" w:rsidP="00193E90">
      <w:pPr>
        <w:rPr>
          <w:rFonts w:ascii="Arial" w:hAnsi="Arial" w:cs="Arial"/>
          <w:sz w:val="24"/>
          <w:szCs w:val="24"/>
        </w:rPr>
      </w:pPr>
      <w:r w:rsidRPr="008D6E57">
        <w:rPr>
          <w:rFonts w:ascii="Arial" w:hAnsi="Arial" w:cs="Arial"/>
          <w:sz w:val="24"/>
          <w:szCs w:val="24"/>
        </w:rPr>
        <w:t>Глава</w:t>
      </w:r>
      <w:r w:rsidR="008F1563" w:rsidRPr="008D6E57">
        <w:rPr>
          <w:rFonts w:ascii="Arial" w:hAnsi="Arial" w:cs="Arial"/>
          <w:sz w:val="24"/>
          <w:szCs w:val="24"/>
        </w:rPr>
        <w:t xml:space="preserve"> </w:t>
      </w:r>
      <w:r w:rsidR="007E4D33" w:rsidRPr="008D6E57">
        <w:rPr>
          <w:rFonts w:ascii="Arial" w:hAnsi="Arial" w:cs="Arial"/>
          <w:sz w:val="24"/>
          <w:szCs w:val="24"/>
        </w:rPr>
        <w:t>Нийского</w:t>
      </w:r>
    </w:p>
    <w:p w:rsidR="008D6E57" w:rsidRDefault="00193E90" w:rsidP="00193E90">
      <w:pPr>
        <w:rPr>
          <w:rFonts w:ascii="Arial" w:hAnsi="Arial" w:cs="Arial"/>
          <w:sz w:val="24"/>
          <w:szCs w:val="24"/>
        </w:rPr>
      </w:pPr>
      <w:r w:rsidRPr="008D6E57">
        <w:rPr>
          <w:rFonts w:ascii="Arial" w:hAnsi="Arial" w:cs="Arial"/>
          <w:sz w:val="24"/>
          <w:szCs w:val="24"/>
        </w:rPr>
        <w:t>муниципального образ</w:t>
      </w:r>
      <w:r w:rsidR="00CB00CA">
        <w:rPr>
          <w:rFonts w:ascii="Arial" w:hAnsi="Arial" w:cs="Arial"/>
          <w:sz w:val="24"/>
          <w:szCs w:val="24"/>
        </w:rPr>
        <w:t>ования</w:t>
      </w:r>
    </w:p>
    <w:p w:rsidR="00193E90" w:rsidRPr="008D6E57" w:rsidRDefault="007E4D33" w:rsidP="00193E90">
      <w:pPr>
        <w:rPr>
          <w:rFonts w:ascii="Arial" w:hAnsi="Arial" w:cs="Arial"/>
          <w:sz w:val="24"/>
          <w:szCs w:val="24"/>
        </w:rPr>
      </w:pPr>
      <w:r w:rsidRPr="008D6E57">
        <w:rPr>
          <w:rFonts w:ascii="Arial" w:hAnsi="Arial" w:cs="Arial"/>
          <w:sz w:val="24"/>
          <w:szCs w:val="24"/>
        </w:rPr>
        <w:t>О.Е. Рубцов</w:t>
      </w:r>
    </w:p>
    <w:p w:rsidR="0025029E" w:rsidRPr="00CB00CA" w:rsidRDefault="0025029E" w:rsidP="00CB00CA">
      <w:pPr>
        <w:autoSpaceDE w:val="0"/>
        <w:autoSpaceDN w:val="0"/>
        <w:adjustRightInd w:val="0"/>
        <w:ind w:left="5103"/>
        <w:jc w:val="center"/>
        <w:rPr>
          <w:rFonts w:ascii="Arial" w:hAnsi="Arial" w:cs="Arial"/>
          <w:bCs/>
          <w:sz w:val="24"/>
          <w:szCs w:val="24"/>
        </w:rPr>
      </w:pPr>
    </w:p>
    <w:p w:rsidR="008D6E57" w:rsidRPr="005A0CAD" w:rsidRDefault="008D6E57" w:rsidP="008D6E57">
      <w:pPr>
        <w:autoSpaceDE w:val="0"/>
        <w:autoSpaceDN w:val="0"/>
        <w:adjustRightInd w:val="0"/>
        <w:ind w:left="5103"/>
        <w:jc w:val="right"/>
        <w:rPr>
          <w:rFonts w:ascii="Courier New" w:hAnsi="Courier New" w:cs="Courier New"/>
          <w:bCs/>
        </w:rPr>
      </w:pPr>
      <w:r w:rsidRPr="005A0CAD">
        <w:rPr>
          <w:rFonts w:ascii="Courier New" w:hAnsi="Courier New" w:cs="Courier New"/>
          <w:bCs/>
        </w:rPr>
        <w:t>Приложение №1</w:t>
      </w:r>
    </w:p>
    <w:p w:rsidR="008D6E57" w:rsidRPr="005A0CAD" w:rsidRDefault="008D6E57" w:rsidP="008D6E57">
      <w:pPr>
        <w:autoSpaceDE w:val="0"/>
        <w:autoSpaceDN w:val="0"/>
        <w:adjustRightInd w:val="0"/>
        <w:ind w:left="5103"/>
        <w:jc w:val="right"/>
        <w:rPr>
          <w:rFonts w:ascii="Courier New" w:hAnsi="Courier New" w:cs="Courier New"/>
          <w:bCs/>
        </w:rPr>
      </w:pPr>
      <w:r w:rsidRPr="005A0CAD">
        <w:rPr>
          <w:rFonts w:ascii="Courier New" w:hAnsi="Courier New" w:cs="Courier New"/>
          <w:bCs/>
        </w:rPr>
        <w:t>к постановлению администрации</w:t>
      </w:r>
    </w:p>
    <w:p w:rsidR="008D6E57" w:rsidRPr="005A0CAD" w:rsidRDefault="008D6E57" w:rsidP="008D6E57">
      <w:pPr>
        <w:autoSpaceDE w:val="0"/>
        <w:autoSpaceDN w:val="0"/>
        <w:adjustRightInd w:val="0"/>
        <w:ind w:left="5103"/>
        <w:jc w:val="right"/>
        <w:rPr>
          <w:rFonts w:ascii="Courier New" w:hAnsi="Courier New" w:cs="Courier New"/>
          <w:bCs/>
        </w:rPr>
      </w:pPr>
      <w:r w:rsidRPr="005A0CAD">
        <w:rPr>
          <w:rFonts w:ascii="Courier New" w:hAnsi="Courier New" w:cs="Courier New"/>
          <w:bCs/>
        </w:rPr>
        <w:t>Нийского муниципального образования</w:t>
      </w:r>
    </w:p>
    <w:p w:rsidR="008D6E57" w:rsidRPr="005A0CAD" w:rsidRDefault="00CB00CA" w:rsidP="008D6E57">
      <w:pPr>
        <w:autoSpaceDE w:val="0"/>
        <w:autoSpaceDN w:val="0"/>
        <w:adjustRightInd w:val="0"/>
        <w:ind w:left="5103"/>
        <w:jc w:val="right"/>
        <w:rPr>
          <w:rFonts w:ascii="Courier New" w:hAnsi="Courier New" w:cs="Courier New"/>
          <w:bCs/>
        </w:rPr>
      </w:pPr>
      <w:r>
        <w:rPr>
          <w:rFonts w:ascii="Courier New" w:hAnsi="Courier New" w:cs="Courier New"/>
          <w:bCs/>
        </w:rPr>
        <w:t xml:space="preserve">от </w:t>
      </w:r>
      <w:r w:rsidR="008D6E57">
        <w:rPr>
          <w:rFonts w:ascii="Courier New" w:hAnsi="Courier New" w:cs="Courier New"/>
          <w:bCs/>
        </w:rPr>
        <w:t>25</w:t>
      </w:r>
      <w:r>
        <w:rPr>
          <w:rFonts w:ascii="Courier New" w:hAnsi="Courier New" w:cs="Courier New"/>
          <w:bCs/>
        </w:rPr>
        <w:t>.</w:t>
      </w:r>
      <w:r w:rsidR="008D6E57" w:rsidRPr="005A0CAD">
        <w:rPr>
          <w:rFonts w:ascii="Courier New" w:hAnsi="Courier New" w:cs="Courier New"/>
          <w:bCs/>
        </w:rPr>
        <w:t xml:space="preserve"> </w:t>
      </w:r>
      <w:r>
        <w:rPr>
          <w:rFonts w:ascii="Courier New" w:hAnsi="Courier New" w:cs="Courier New"/>
          <w:bCs/>
        </w:rPr>
        <w:t>12</w:t>
      </w:r>
      <w:r w:rsidR="008D6E57" w:rsidRPr="005A0CAD">
        <w:rPr>
          <w:rFonts w:ascii="Courier New" w:hAnsi="Courier New" w:cs="Courier New"/>
          <w:bCs/>
        </w:rPr>
        <w:t xml:space="preserve"> 2021 г. № </w:t>
      </w:r>
      <w:r w:rsidR="008D6E57">
        <w:rPr>
          <w:rFonts w:ascii="Courier New" w:hAnsi="Courier New" w:cs="Courier New"/>
          <w:bCs/>
        </w:rPr>
        <w:t>56</w:t>
      </w:r>
      <w:r w:rsidR="008D6E57" w:rsidRPr="005A0CAD">
        <w:rPr>
          <w:rFonts w:ascii="Courier New" w:hAnsi="Courier New" w:cs="Courier New"/>
          <w:bCs/>
        </w:rPr>
        <w:t>-П</w:t>
      </w:r>
    </w:p>
    <w:p w:rsidR="00C22721" w:rsidRPr="00CB00CA" w:rsidRDefault="00C22721" w:rsidP="00CB00CA">
      <w:pPr>
        <w:pStyle w:val="af2"/>
        <w:jc w:val="center"/>
        <w:rPr>
          <w:rFonts w:ascii="Arial" w:eastAsia="Times New Roman" w:hAnsi="Arial" w:cs="Arial"/>
          <w:bCs/>
          <w:color w:val="000000" w:themeColor="text1"/>
          <w:spacing w:val="-4"/>
          <w:sz w:val="24"/>
          <w:szCs w:val="24"/>
          <w:lang w:eastAsia="ru-RU"/>
        </w:rPr>
      </w:pPr>
    </w:p>
    <w:p w:rsidR="006F1D30" w:rsidRPr="008D6E57" w:rsidRDefault="006F1D30" w:rsidP="008D6E57">
      <w:pPr>
        <w:pStyle w:val="af2"/>
        <w:ind w:firstLine="851"/>
        <w:jc w:val="center"/>
        <w:rPr>
          <w:rFonts w:ascii="Arial" w:eastAsia="Times New Roman" w:hAnsi="Arial" w:cs="Arial"/>
          <w:b/>
          <w:bCs/>
          <w:color w:val="000000" w:themeColor="text1"/>
          <w:spacing w:val="-4"/>
          <w:sz w:val="30"/>
          <w:szCs w:val="30"/>
          <w:lang w:eastAsia="ru-RU"/>
        </w:rPr>
      </w:pPr>
      <w:r w:rsidRPr="008D6E57">
        <w:rPr>
          <w:rFonts w:ascii="Arial" w:eastAsia="Times New Roman" w:hAnsi="Arial" w:cs="Arial"/>
          <w:b/>
          <w:bCs/>
          <w:color w:val="000000" w:themeColor="text1"/>
          <w:spacing w:val="-4"/>
          <w:sz w:val="30"/>
          <w:szCs w:val="30"/>
          <w:lang w:eastAsia="ru-RU"/>
        </w:rPr>
        <w:t xml:space="preserve">Программа профилактики рисков причинения вреда (ущерба) охраняемым законом ценностям по </w:t>
      </w:r>
      <w:r w:rsidR="00192F47" w:rsidRPr="008D6E57">
        <w:rPr>
          <w:rFonts w:ascii="Arial" w:hAnsi="Arial" w:cs="Arial"/>
          <w:b/>
          <w:color w:val="000000" w:themeColor="text1"/>
          <w:sz w:val="30"/>
          <w:szCs w:val="30"/>
        </w:rPr>
        <w:t xml:space="preserve">муниципальному жилищному контролю на территории </w:t>
      </w:r>
      <w:r w:rsidR="007E4D33" w:rsidRPr="008D6E57">
        <w:rPr>
          <w:rFonts w:ascii="Arial" w:hAnsi="Arial" w:cs="Arial"/>
          <w:b/>
          <w:color w:val="000000" w:themeColor="text1"/>
          <w:sz w:val="30"/>
          <w:szCs w:val="30"/>
        </w:rPr>
        <w:t>Нийского</w:t>
      </w:r>
      <w:r w:rsidR="000B3FEA" w:rsidRPr="008D6E57">
        <w:rPr>
          <w:rFonts w:ascii="Arial" w:hAnsi="Arial" w:cs="Arial"/>
          <w:b/>
          <w:color w:val="000000" w:themeColor="text1"/>
          <w:sz w:val="30"/>
          <w:szCs w:val="30"/>
        </w:rPr>
        <w:t xml:space="preserve"> муниципального</w:t>
      </w:r>
      <w:r w:rsidR="0046629B" w:rsidRPr="008D6E57">
        <w:rPr>
          <w:rFonts w:ascii="Arial" w:hAnsi="Arial" w:cs="Arial"/>
          <w:b/>
          <w:color w:val="000000" w:themeColor="text1"/>
          <w:sz w:val="30"/>
          <w:szCs w:val="30"/>
        </w:rPr>
        <w:t xml:space="preserve"> </w:t>
      </w:r>
      <w:r w:rsidR="000B1E46" w:rsidRPr="008D6E57">
        <w:rPr>
          <w:rFonts w:ascii="Arial" w:hAnsi="Arial" w:cs="Arial"/>
          <w:b/>
          <w:color w:val="000000" w:themeColor="text1"/>
          <w:sz w:val="30"/>
          <w:szCs w:val="30"/>
        </w:rPr>
        <w:t>образования</w:t>
      </w:r>
      <w:r w:rsidR="008D6E57">
        <w:rPr>
          <w:rFonts w:ascii="Arial" w:hAnsi="Arial" w:cs="Arial"/>
          <w:b/>
          <w:color w:val="000000" w:themeColor="text1"/>
          <w:sz w:val="30"/>
          <w:szCs w:val="30"/>
        </w:rPr>
        <w:t xml:space="preserve"> </w:t>
      </w:r>
      <w:r w:rsidRPr="008D6E57">
        <w:rPr>
          <w:rFonts w:ascii="Arial" w:eastAsia="Times New Roman" w:hAnsi="Arial" w:cs="Arial"/>
          <w:b/>
          <w:bCs/>
          <w:color w:val="000000" w:themeColor="text1"/>
          <w:spacing w:val="-4"/>
          <w:sz w:val="30"/>
          <w:szCs w:val="30"/>
          <w:lang w:eastAsia="ru-RU"/>
        </w:rPr>
        <w:t>на 2022 год</w:t>
      </w:r>
    </w:p>
    <w:p w:rsidR="006F1D30" w:rsidRPr="008D6E57" w:rsidRDefault="006F1D30" w:rsidP="00302AAE">
      <w:pPr>
        <w:rPr>
          <w:rFonts w:ascii="Arial" w:eastAsia="Times New Roman" w:hAnsi="Arial" w:cs="Arial"/>
          <w:bCs/>
          <w:color w:val="000000" w:themeColor="text1"/>
          <w:spacing w:val="-4"/>
          <w:sz w:val="30"/>
          <w:szCs w:val="30"/>
          <w:lang w:eastAsia="ru-RU"/>
        </w:rPr>
      </w:pPr>
    </w:p>
    <w:p w:rsidR="006F1D30" w:rsidRPr="008D6E57" w:rsidRDefault="007419A5" w:rsidP="003351BE">
      <w:pPr>
        <w:pStyle w:val="af2"/>
        <w:ind w:firstLine="851"/>
        <w:jc w:val="center"/>
        <w:rPr>
          <w:rFonts w:ascii="Arial" w:hAnsi="Arial" w:cs="Arial"/>
          <w:b/>
          <w:color w:val="000000" w:themeColor="text1"/>
          <w:sz w:val="30"/>
          <w:szCs w:val="30"/>
        </w:rPr>
      </w:pPr>
      <w:r w:rsidRPr="008D6E57">
        <w:rPr>
          <w:rFonts w:ascii="Arial" w:eastAsia="Times New Roman" w:hAnsi="Arial" w:cs="Arial"/>
          <w:b/>
          <w:color w:val="000000" w:themeColor="text1"/>
          <w:sz w:val="30"/>
          <w:szCs w:val="30"/>
          <w:lang w:eastAsia="ru-RU"/>
        </w:rPr>
        <w:lastRenderedPageBreak/>
        <w:t xml:space="preserve">Раздел 1. </w:t>
      </w:r>
      <w:r w:rsidR="00302AAE" w:rsidRPr="008D6E57">
        <w:rPr>
          <w:rFonts w:ascii="Arial" w:eastAsia="Times New Roman" w:hAnsi="Arial" w:cs="Arial"/>
          <w:b/>
          <w:color w:val="000000" w:themeColor="text1"/>
          <w:sz w:val="30"/>
          <w:szCs w:val="30"/>
          <w:lang w:eastAsia="ru-RU"/>
        </w:rPr>
        <w:t>Анализ текущего состояния осуществления вида контроля, описание текущего уровня развития профилактической деятельности контрольного (надзорного) органа, характеристика проблем,</w:t>
      </w:r>
      <w:r w:rsidR="00AA6BD1" w:rsidRPr="008D6E57">
        <w:rPr>
          <w:rFonts w:ascii="Arial" w:eastAsia="Times New Roman" w:hAnsi="Arial" w:cs="Arial"/>
          <w:b/>
          <w:color w:val="000000" w:themeColor="text1"/>
          <w:sz w:val="30"/>
          <w:szCs w:val="30"/>
          <w:lang w:eastAsia="ru-RU"/>
        </w:rPr>
        <w:t xml:space="preserve"> </w:t>
      </w:r>
      <w:r w:rsidR="00302AAE" w:rsidRPr="008D6E57">
        <w:rPr>
          <w:rFonts w:ascii="Arial" w:eastAsia="Times New Roman" w:hAnsi="Arial" w:cs="Arial"/>
          <w:b/>
          <w:color w:val="000000" w:themeColor="text1"/>
          <w:sz w:val="30"/>
          <w:szCs w:val="30"/>
          <w:lang w:eastAsia="ru-RU"/>
        </w:rPr>
        <w:t>на решение которых направлена программа профилактики</w:t>
      </w:r>
      <w:r w:rsidR="00A8544B" w:rsidRPr="008D6E57">
        <w:rPr>
          <w:rFonts w:ascii="Arial" w:eastAsia="Times New Roman" w:hAnsi="Arial" w:cs="Arial"/>
          <w:b/>
          <w:color w:val="000000" w:themeColor="text1"/>
          <w:sz w:val="30"/>
          <w:szCs w:val="30"/>
          <w:lang w:eastAsia="ru-RU"/>
        </w:rPr>
        <w:t xml:space="preserve"> рисков причинения вреда (ущерба) охраняемым законом ценностям по </w:t>
      </w:r>
      <w:r w:rsidR="00192F47" w:rsidRPr="008D6E57">
        <w:rPr>
          <w:rFonts w:ascii="Arial" w:hAnsi="Arial" w:cs="Arial"/>
          <w:b/>
          <w:color w:val="000000" w:themeColor="text1"/>
          <w:sz w:val="30"/>
          <w:szCs w:val="30"/>
        </w:rPr>
        <w:t xml:space="preserve">муниципальному жилищному контролю на территории </w:t>
      </w:r>
      <w:r w:rsidR="007E4D33" w:rsidRPr="008D6E57">
        <w:rPr>
          <w:rFonts w:ascii="Arial" w:hAnsi="Arial" w:cs="Arial"/>
          <w:b/>
          <w:color w:val="000000" w:themeColor="text1"/>
          <w:sz w:val="30"/>
          <w:szCs w:val="30"/>
        </w:rPr>
        <w:t>Нийского</w:t>
      </w:r>
      <w:r w:rsidR="000B1E46" w:rsidRPr="008D6E57">
        <w:rPr>
          <w:rFonts w:ascii="Arial" w:hAnsi="Arial" w:cs="Arial"/>
          <w:b/>
          <w:color w:val="000000" w:themeColor="text1"/>
          <w:sz w:val="30"/>
          <w:szCs w:val="30"/>
        </w:rPr>
        <w:t xml:space="preserve"> муниципального образования</w:t>
      </w:r>
      <w:r w:rsidR="003351BE" w:rsidRPr="008D6E57">
        <w:rPr>
          <w:rFonts w:ascii="Arial" w:hAnsi="Arial" w:cs="Arial"/>
          <w:b/>
          <w:color w:val="000000" w:themeColor="text1"/>
          <w:sz w:val="30"/>
          <w:szCs w:val="30"/>
        </w:rPr>
        <w:t xml:space="preserve"> </w:t>
      </w:r>
      <w:r w:rsidR="00A8544B" w:rsidRPr="008D6E57">
        <w:rPr>
          <w:rFonts w:ascii="Arial" w:eastAsia="Times New Roman" w:hAnsi="Arial" w:cs="Arial"/>
          <w:b/>
          <w:color w:val="000000" w:themeColor="text1"/>
          <w:sz w:val="30"/>
          <w:szCs w:val="30"/>
          <w:lang w:eastAsia="ru-RU"/>
        </w:rPr>
        <w:t>на 2022 год</w:t>
      </w:r>
    </w:p>
    <w:p w:rsidR="007419A5" w:rsidRPr="00CB00CA" w:rsidRDefault="007419A5" w:rsidP="00CB00CA">
      <w:pPr>
        <w:jc w:val="center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</w:p>
    <w:p w:rsidR="009036E2" w:rsidRPr="008D6E57" w:rsidRDefault="007419A5" w:rsidP="00BB7832">
      <w:pPr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F52863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ab/>
      </w:r>
      <w:r w:rsidR="00735B2C" w:rsidRPr="008D6E57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Муниципальный </w:t>
      </w:r>
      <w:r w:rsidR="0020044F" w:rsidRPr="008D6E57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жилищный </w:t>
      </w:r>
      <w:r w:rsidR="00735B2C" w:rsidRPr="008D6E57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контроль – деятельность, направленная</w:t>
      </w:r>
      <w:r w:rsidR="00F118C4" w:rsidRPr="008D6E57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 </w:t>
      </w:r>
      <w:r w:rsidR="00735B2C" w:rsidRPr="008D6E57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на предупреждение, выявление и пресечение нарушений обязательных требований </w:t>
      </w:r>
      <w:r w:rsidR="0020044F" w:rsidRPr="008D6E57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жилищного </w:t>
      </w:r>
      <w:r w:rsidR="00735B2C" w:rsidRPr="008D6E57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законодательства (далее </w:t>
      </w:r>
      <w:r w:rsidR="008D050E" w:rsidRPr="008D6E57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-</w:t>
      </w:r>
      <w:r w:rsidR="00902528" w:rsidRPr="008D6E57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 </w:t>
      </w:r>
      <w:r w:rsidR="00735B2C" w:rsidRPr="008D6E57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обязательных требований), осуществляемая в пределах полномочий посредством профилактики нарушений обязательных требований, оценки соблюдения гражданами и организациями обязательных требований, выявления нарушений обязательных требований, принятия предусмотренных законодательством Российской Федерации мер по пресечению выявленных нарушений обязательных требований, устранению их последствий и (или) восстановлению правового положения, существовавшего до возникновения таких нарушений.</w:t>
      </w:r>
    </w:p>
    <w:p w:rsidR="009503D7" w:rsidRPr="008D6E57" w:rsidRDefault="009036E2" w:rsidP="009503D7">
      <w:pPr>
        <w:widowControl w:val="0"/>
        <w:autoSpaceDE w:val="0"/>
        <w:autoSpaceDN w:val="0"/>
        <w:ind w:firstLine="851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8D6E57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Органом, уполномоченным на осуществление муниципального жилищного контроля на </w:t>
      </w:r>
      <w:r w:rsidR="000B1E46" w:rsidRPr="008D6E57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территории </w:t>
      </w:r>
      <w:r w:rsidR="007E4D33" w:rsidRPr="008D6E57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Нийского</w:t>
      </w:r>
      <w:r w:rsidR="000B1E46" w:rsidRPr="008D6E57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 муниципального образования, является Администрация </w:t>
      </w:r>
      <w:r w:rsidR="007E4D33" w:rsidRPr="008D6E57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Нийского</w:t>
      </w:r>
      <w:r w:rsidR="0046629B" w:rsidRPr="008D6E57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 сельского поселения.</w:t>
      </w:r>
    </w:p>
    <w:p w:rsidR="009503D7" w:rsidRPr="008D6E57" w:rsidRDefault="00D80454" w:rsidP="009503D7">
      <w:pPr>
        <w:widowControl w:val="0"/>
        <w:autoSpaceDE w:val="0"/>
        <w:autoSpaceDN w:val="0"/>
        <w:ind w:firstLine="851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8D6E57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Муниципальный </w:t>
      </w:r>
      <w:r w:rsidR="00544916" w:rsidRPr="008D6E57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жилищный </w:t>
      </w:r>
      <w:r w:rsidRPr="008D6E57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контроль осуществляется посредством организации и проведения проверок выполнения юридическими лицами, индивидуальными предпринимателями и гражданами обязательных требований </w:t>
      </w:r>
      <w:r w:rsidR="00544916" w:rsidRPr="008D6E57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жилищного </w:t>
      </w:r>
      <w:r w:rsidRPr="008D6E57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законодательства, принятия предусмотренных законодательством Российской Федерации мер по пресечению и (или) устранению выявленных нарушений, а также систематического наблюдения за исполнением обязательных требований</w:t>
      </w:r>
      <w:r w:rsidR="005116BE" w:rsidRPr="008D6E57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, </w:t>
      </w:r>
      <w:r w:rsidR="008F7E9A" w:rsidRPr="008D6E57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организации и проведения мероприятий по профилактике рисков причинения вреда (ущерба) охраняемым законом ценностям, организации</w:t>
      </w:r>
      <w:r w:rsidR="000B1E46" w:rsidRPr="008D6E57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 </w:t>
      </w:r>
      <w:r w:rsidR="008F7E9A" w:rsidRPr="008D6E57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и проведения мероприятий по контролю, осуществляемых без взаимодействия с юридическими лицами, индивидуальными предпринимателями</w:t>
      </w:r>
      <w:r w:rsidR="000B1E46" w:rsidRPr="008D6E57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 и гражданами</w:t>
      </w:r>
      <w:r w:rsidR="00285FD0" w:rsidRPr="008D6E57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.</w:t>
      </w:r>
    </w:p>
    <w:p w:rsidR="00320D1D" w:rsidRPr="008D6E57" w:rsidRDefault="009E73EF" w:rsidP="009503D7">
      <w:pPr>
        <w:widowControl w:val="0"/>
        <w:autoSpaceDE w:val="0"/>
        <w:autoSpaceDN w:val="0"/>
        <w:ind w:firstLine="851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8D6E57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Программа профилактики рисков причинения вреда (ущерба) охраняемым законом ценностям по муниципальному </w:t>
      </w:r>
      <w:r w:rsidR="00A41B12" w:rsidRPr="008D6E57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жилищному </w:t>
      </w:r>
      <w:r w:rsidRPr="008D6E57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контролю </w:t>
      </w:r>
      <w:r w:rsidR="00FC6DEB" w:rsidRPr="008D6E57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на территории</w:t>
      </w:r>
      <w:r w:rsidR="000B1E46" w:rsidRPr="008D6E57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 </w:t>
      </w:r>
      <w:r w:rsidR="00446E69" w:rsidRPr="008D6E57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Нийского</w:t>
      </w:r>
      <w:r w:rsidR="000B1E46" w:rsidRPr="008D6E57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 муниципального образования на 2022 год </w:t>
      </w:r>
      <w:r w:rsidRPr="008D6E57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(далее – </w:t>
      </w:r>
      <w:r w:rsidR="00532345" w:rsidRPr="008D6E57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п</w:t>
      </w:r>
      <w:r w:rsidRPr="008D6E57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рограмма профилактики) </w:t>
      </w:r>
      <w:r w:rsidR="00BB7832" w:rsidRPr="008D6E57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разработана в соответствии со статьей 44 Федерального закона от 31</w:t>
      </w:r>
      <w:r w:rsidR="00320D1D" w:rsidRPr="008D6E57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.07.</w:t>
      </w:r>
      <w:r w:rsidR="00BB7832" w:rsidRPr="008D6E57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2021</w:t>
      </w:r>
      <w:r w:rsidR="00787F71" w:rsidRPr="008D6E57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 года </w:t>
      </w:r>
      <w:r w:rsidR="00320D1D" w:rsidRPr="008D6E57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№</w:t>
      </w:r>
      <w:r w:rsidR="008D6E57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 </w:t>
      </w:r>
      <w:r w:rsidR="00BB7832" w:rsidRPr="008D6E57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248-ФЗ</w:t>
      </w:r>
      <w:r w:rsidR="00787F71" w:rsidRPr="008D6E57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 </w:t>
      </w:r>
      <w:r w:rsidR="00BB7832" w:rsidRPr="008D6E57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«О государственном контроле (надзоре) и муниципальном контроле</w:t>
      </w:r>
      <w:r w:rsidR="00787F71" w:rsidRPr="008D6E57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 </w:t>
      </w:r>
      <w:r w:rsidR="00BB7832" w:rsidRPr="008D6E57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в Российской Федерации», постановлением Правительства Российской Федерации от 25</w:t>
      </w:r>
      <w:r w:rsidR="00320D1D" w:rsidRPr="008D6E57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.06.</w:t>
      </w:r>
      <w:r w:rsidR="00BB7832" w:rsidRPr="008D6E57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2021</w:t>
      </w:r>
      <w:r w:rsidR="00320D1D" w:rsidRPr="008D6E57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 </w:t>
      </w:r>
      <w:r w:rsidR="008D6E57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года </w:t>
      </w:r>
      <w:r w:rsidR="00BB7832" w:rsidRPr="008D6E57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№ 990 «Об утверждении Правил разработки и утверждения контрольными (надзорными) органами программы профилактики рисков причинения вреда (ущерба) охраняемым законом ценностям» и предусматривает комплекс мероприятий по профилактике рисков причинения вреда (ущерба) охраняемым законом ценностям при осуществлении муниципального </w:t>
      </w:r>
      <w:r w:rsidR="00611ADF" w:rsidRPr="008D6E57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жилищного </w:t>
      </w:r>
      <w:r w:rsidR="00BB7832" w:rsidRPr="008D6E57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контроля.</w:t>
      </w:r>
    </w:p>
    <w:p w:rsidR="00BB7832" w:rsidRPr="008D6E57" w:rsidRDefault="00BB7832" w:rsidP="00320D1D">
      <w:pPr>
        <w:ind w:firstLine="708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8D6E57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В связи с вступлением в законную силу </w:t>
      </w:r>
      <w:r w:rsidR="00A85A49" w:rsidRPr="008D6E57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Положения</w:t>
      </w:r>
      <w:r w:rsidR="00CC28AD" w:rsidRPr="008D6E57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 об осуществлении муниципального жилищного контроля </w:t>
      </w:r>
      <w:r w:rsidR="00E50C37" w:rsidRPr="008D6E57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на </w:t>
      </w:r>
      <w:r w:rsidR="0016589C" w:rsidRPr="008D6E57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т</w:t>
      </w:r>
      <w:r w:rsidR="00E50C37" w:rsidRPr="008D6E57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ерритории </w:t>
      </w:r>
      <w:r w:rsidR="007E4D33" w:rsidRPr="008D6E57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Нийского</w:t>
      </w:r>
      <w:r w:rsidR="0016589C" w:rsidRPr="008D6E57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 </w:t>
      </w:r>
      <w:r w:rsidR="00E50C37" w:rsidRPr="008D6E57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муниципального образования</w:t>
      </w:r>
      <w:r w:rsidR="005400D8" w:rsidRPr="008D6E57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, утвержденного </w:t>
      </w:r>
      <w:r w:rsidR="00455AE7" w:rsidRPr="008D6E57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р</w:t>
      </w:r>
      <w:r w:rsidR="005400D8" w:rsidRPr="008D6E57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ешением Думы </w:t>
      </w:r>
      <w:r w:rsidR="00A55AB5" w:rsidRPr="008D6E57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Нийского</w:t>
      </w:r>
      <w:r w:rsidR="0016589C" w:rsidRPr="008D6E57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 сельского поселения</w:t>
      </w:r>
      <w:r w:rsidR="00E50C37" w:rsidRPr="008D6E57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 муниципального образования от </w:t>
      </w:r>
      <w:r w:rsidR="008D6E57" w:rsidRPr="008D6E57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28.11.2021 г.</w:t>
      </w:r>
      <w:r w:rsidR="00E50C37" w:rsidRPr="008D6E57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 № </w:t>
      </w:r>
      <w:r w:rsidR="008D6E57" w:rsidRPr="008D6E57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426</w:t>
      </w:r>
      <w:r w:rsidR="005226A6" w:rsidRPr="008D6E57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 </w:t>
      </w:r>
      <w:r w:rsidR="00B01ECB" w:rsidRPr="008D6E57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п</w:t>
      </w:r>
      <w:r w:rsidR="00F53157" w:rsidRPr="008D6E57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рограмма профилактики разработана </w:t>
      </w:r>
      <w:r w:rsidRPr="008D6E57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в целях предупреждения возможного нарушения органами государственной власти, органами местного самоуправления, юридическими </w:t>
      </w:r>
      <w:r w:rsidRPr="008D6E57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lastRenderedPageBreak/>
        <w:t xml:space="preserve">лицами, их руководителями и иными должностными лицами, индивидуальными предпринимателями, гражданами (далее – подконтрольные субъекты) обязательных требований </w:t>
      </w:r>
      <w:r w:rsidR="00B1656C" w:rsidRPr="008D6E57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жилищного </w:t>
      </w:r>
      <w:r w:rsidRPr="008D6E57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законодательства и снижения рисков причинения ущерба охраняемым законом ценностям.</w:t>
      </w:r>
    </w:p>
    <w:p w:rsidR="00B1656C" w:rsidRPr="008D6E57" w:rsidRDefault="008E141B" w:rsidP="008E141B">
      <w:pPr>
        <w:ind w:firstLine="708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8D6E57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Мониторинг состояния подконтрольных субъектов в сфере </w:t>
      </w:r>
      <w:r w:rsidR="00B1656C" w:rsidRPr="008D6E57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жилищного </w:t>
      </w:r>
      <w:r w:rsidRPr="008D6E57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законодательства выявил, что ключевыми и наиболее значимыми рисками являются</w:t>
      </w:r>
      <w:r w:rsidR="00B1656C" w:rsidRPr="008D6E57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 нарушение обязательных требований, оказывающих в процессе эксплуатации</w:t>
      </w:r>
      <w:r w:rsidR="00E50C37" w:rsidRPr="008D6E57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 угрозу причинения вреда жизни </w:t>
      </w:r>
      <w:r w:rsidR="00B1656C" w:rsidRPr="008D6E57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или здоровью людей, имуществу физических или юридических лиц, государственному или муниципальному имуществу, окружающей среде, жизни и здоровью животных и растений.</w:t>
      </w:r>
    </w:p>
    <w:p w:rsidR="00132A95" w:rsidRPr="008D6E57" w:rsidRDefault="008E141B" w:rsidP="005835D3">
      <w:pPr>
        <w:ind w:firstLine="708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8D6E57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Проведение профилактических мероприятий направлен</w:t>
      </w:r>
      <w:r w:rsidR="005835D3" w:rsidRPr="008D6E57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о</w:t>
      </w:r>
      <w:r w:rsidRPr="008D6E57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 на соблюдение подконтрольными субъектами обязательных требований </w:t>
      </w:r>
      <w:r w:rsidR="00B1656C" w:rsidRPr="008D6E57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жилищного </w:t>
      </w:r>
      <w:r w:rsidRPr="008D6E57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законодательства, на побуждение подконтрольных субъектов к добросовестности, способ</w:t>
      </w:r>
      <w:r w:rsidR="005835D3" w:rsidRPr="008D6E57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ствование</w:t>
      </w:r>
      <w:r w:rsidRPr="008D6E57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 улучшению в целом ситуации, повышению ответственности подконтрольных субъектов, снижению количества выявляемых нарушений обязательных требований, требований, установленных муниципальными правовыми актами в указанной сфере.</w:t>
      </w:r>
    </w:p>
    <w:p w:rsidR="00132A95" w:rsidRPr="008D6E57" w:rsidRDefault="00132A95" w:rsidP="009E73EF">
      <w:pPr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</w:p>
    <w:p w:rsidR="00CC712D" w:rsidRPr="008D6E57" w:rsidRDefault="000A008F" w:rsidP="00CC712D">
      <w:pPr>
        <w:jc w:val="center"/>
        <w:rPr>
          <w:rFonts w:ascii="Arial" w:eastAsia="Times New Roman" w:hAnsi="Arial" w:cs="Arial"/>
          <w:b/>
          <w:color w:val="000000" w:themeColor="text1"/>
          <w:sz w:val="24"/>
          <w:szCs w:val="24"/>
          <w:lang w:eastAsia="ru-RU"/>
        </w:rPr>
      </w:pPr>
      <w:r w:rsidRPr="008D6E57">
        <w:rPr>
          <w:rFonts w:ascii="Arial" w:eastAsia="Times New Roman" w:hAnsi="Arial" w:cs="Arial"/>
          <w:b/>
          <w:color w:val="000000" w:themeColor="text1"/>
          <w:sz w:val="24"/>
          <w:szCs w:val="24"/>
          <w:lang w:eastAsia="ru-RU"/>
        </w:rPr>
        <w:t xml:space="preserve">Раздел </w:t>
      </w:r>
      <w:r w:rsidR="006C633D" w:rsidRPr="008D6E57">
        <w:rPr>
          <w:rFonts w:ascii="Arial" w:eastAsia="Times New Roman" w:hAnsi="Arial" w:cs="Arial"/>
          <w:b/>
          <w:color w:val="000000" w:themeColor="text1"/>
          <w:sz w:val="24"/>
          <w:szCs w:val="24"/>
          <w:lang w:eastAsia="ru-RU"/>
        </w:rPr>
        <w:t>2</w:t>
      </w:r>
      <w:r w:rsidRPr="008D6E57">
        <w:rPr>
          <w:rFonts w:ascii="Arial" w:eastAsia="Times New Roman" w:hAnsi="Arial" w:cs="Arial"/>
          <w:b/>
          <w:color w:val="000000" w:themeColor="text1"/>
          <w:sz w:val="24"/>
          <w:szCs w:val="24"/>
          <w:lang w:eastAsia="ru-RU"/>
        </w:rPr>
        <w:t xml:space="preserve">. </w:t>
      </w:r>
      <w:r w:rsidR="00C35108" w:rsidRPr="008D6E57">
        <w:rPr>
          <w:rFonts w:ascii="Arial" w:eastAsia="Times New Roman" w:hAnsi="Arial" w:cs="Arial"/>
          <w:b/>
          <w:color w:val="000000" w:themeColor="text1"/>
          <w:sz w:val="24"/>
          <w:szCs w:val="24"/>
          <w:lang w:eastAsia="ru-RU"/>
        </w:rPr>
        <w:t>Цели и задачи реализации программы профилактики</w:t>
      </w:r>
    </w:p>
    <w:p w:rsidR="000A008F" w:rsidRPr="008D6E57" w:rsidRDefault="000A008F" w:rsidP="000A008F">
      <w:pPr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</w:p>
    <w:p w:rsidR="000A008F" w:rsidRPr="008D6E57" w:rsidRDefault="000A008F" w:rsidP="000A008F">
      <w:pPr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8D6E57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ab/>
      </w:r>
      <w:r w:rsidR="0049261E" w:rsidRPr="008D6E57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Основными целями п</w:t>
      </w:r>
      <w:r w:rsidR="006F1261" w:rsidRPr="008D6E57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рограммы профилактики являются:</w:t>
      </w:r>
    </w:p>
    <w:p w:rsidR="006F1261" w:rsidRPr="008D6E57" w:rsidRDefault="006F1261" w:rsidP="000A008F">
      <w:pPr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8D6E57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ab/>
      </w:r>
      <w:r w:rsidR="008E686C" w:rsidRPr="008D6E57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1.</w:t>
      </w:r>
      <w:r w:rsidR="008D6E57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ab/>
      </w:r>
      <w:r w:rsidR="008E686C" w:rsidRPr="008D6E57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Стимулирование добросовестного соблюдения обязательных требований всеми подконтрольными субъектами;</w:t>
      </w:r>
    </w:p>
    <w:p w:rsidR="008E686C" w:rsidRPr="008D6E57" w:rsidRDefault="008E686C" w:rsidP="008E686C">
      <w:pPr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8D6E57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ab/>
        <w:t>2.</w:t>
      </w:r>
      <w:r w:rsidR="008D6E57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ab/>
      </w:r>
      <w:r w:rsidRPr="008D6E57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Устранение условий, причин и факторов, способных привести к нарушениям обязательных требований и (или) причинению вреда (ущерба) охраняемым законом ценностям;</w:t>
      </w:r>
    </w:p>
    <w:p w:rsidR="000F3514" w:rsidRPr="008D6E57" w:rsidRDefault="000F3514" w:rsidP="008E686C">
      <w:pPr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8D6E57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ab/>
        <w:t>3.</w:t>
      </w:r>
      <w:r w:rsidR="008D6E57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ab/>
      </w:r>
      <w:r w:rsidR="00B063C3" w:rsidRPr="008D6E57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Создание условий для дов</w:t>
      </w:r>
      <w:r w:rsidR="00E50C37" w:rsidRPr="008D6E57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едения обязательных требований </w:t>
      </w:r>
      <w:r w:rsidR="00B063C3" w:rsidRPr="008D6E57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до контролируемых лиц, повышение информированности о спос</w:t>
      </w:r>
      <w:r w:rsidR="00E50C37" w:rsidRPr="008D6E57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обах</w:t>
      </w:r>
      <w:r w:rsidR="00E373FB" w:rsidRPr="008D6E57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 </w:t>
      </w:r>
      <w:r w:rsidR="00B063C3" w:rsidRPr="008D6E57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их соблюдения.</w:t>
      </w:r>
    </w:p>
    <w:p w:rsidR="00AD6415" w:rsidRPr="008D6E57" w:rsidRDefault="00AD6415" w:rsidP="008E686C">
      <w:pPr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8D6E57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ab/>
        <w:t>Основными задачами</w:t>
      </w:r>
      <w:r w:rsidR="0049261E" w:rsidRPr="008D6E57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 п</w:t>
      </w:r>
      <w:r w:rsidRPr="008D6E57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рограммы профилактики являются:</w:t>
      </w:r>
    </w:p>
    <w:p w:rsidR="00A16FB6" w:rsidRPr="008D6E57" w:rsidRDefault="00AD6415" w:rsidP="00A16FB6">
      <w:pPr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8D6E57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ab/>
        <w:t>1.</w:t>
      </w:r>
      <w:r w:rsidR="008D6E57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ab/>
      </w:r>
      <w:r w:rsidR="00A16FB6" w:rsidRPr="008D6E57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Укрепление системы профилактики нарушений рисков причинения вреда (ущерба) охраняемым законом ценностям;</w:t>
      </w:r>
    </w:p>
    <w:p w:rsidR="00A16FB6" w:rsidRPr="008D6E57" w:rsidRDefault="00A16FB6" w:rsidP="00A16FB6">
      <w:pPr>
        <w:ind w:firstLine="708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8D6E57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2.</w:t>
      </w:r>
      <w:r w:rsidR="008D6E57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ab/>
      </w:r>
      <w:r w:rsidRPr="008D6E57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Повышение правосознания и правовой культуры подконтрольных субъектов;</w:t>
      </w:r>
    </w:p>
    <w:p w:rsidR="00A16FB6" w:rsidRPr="008D6E57" w:rsidRDefault="00A16FB6" w:rsidP="00A16FB6">
      <w:pPr>
        <w:ind w:firstLine="708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8D6E57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3.</w:t>
      </w:r>
      <w:r w:rsidR="008D6E57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ab/>
      </w:r>
      <w:r w:rsidR="003D7EE0" w:rsidRPr="008D6E57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В</w:t>
      </w:r>
      <w:r w:rsidR="00D668FF" w:rsidRPr="008D6E57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ыявление причин, факторов и условий, способствующих нарушению обязательных требований законодательства, определение способов устранения или снижения рисков их возникновения</w:t>
      </w:r>
      <w:r w:rsidRPr="008D6E57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;</w:t>
      </w:r>
    </w:p>
    <w:p w:rsidR="00A16FB6" w:rsidRPr="008D6E57" w:rsidRDefault="00A16FB6" w:rsidP="00A16FB6">
      <w:pPr>
        <w:ind w:firstLine="708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8D6E57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4.</w:t>
      </w:r>
      <w:r w:rsidR="008D6E57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ab/>
      </w:r>
      <w:r w:rsidR="00193D2E" w:rsidRPr="008D6E57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Установление зависимости видов, форм и интенсивности профилактических мероприятий от особенностей конкретных подконтрольных субъектов, и проведение профилактических мероприятий с учетом данных факторов</w:t>
      </w:r>
      <w:r w:rsidRPr="008D6E57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;</w:t>
      </w:r>
    </w:p>
    <w:p w:rsidR="00AD6415" w:rsidRPr="008D6E57" w:rsidRDefault="00A16FB6" w:rsidP="00A16FB6">
      <w:pPr>
        <w:ind w:firstLine="708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8D6E57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5.</w:t>
      </w:r>
      <w:r w:rsidR="008D6E57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ab/>
      </w:r>
      <w:r w:rsidRPr="008D6E57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Оценка состояния подконтрольной среды и установление зависимости видов и интенсивности профилактических мероприятий от присвоенных контроли</w:t>
      </w:r>
      <w:r w:rsidR="001C32D4" w:rsidRPr="008D6E57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руемым лицам уровней риска;</w:t>
      </w:r>
    </w:p>
    <w:p w:rsidR="001C32D4" w:rsidRPr="008D6E57" w:rsidRDefault="001C32D4" w:rsidP="00A16FB6">
      <w:pPr>
        <w:ind w:firstLine="708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8D6E57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6.</w:t>
      </w:r>
      <w:r w:rsidR="008D6E57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ab/>
      </w:r>
      <w:r w:rsidRPr="008D6E57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Формирование единого понимания обязательных требований законодательства у всех участников контрольной деятельности;</w:t>
      </w:r>
    </w:p>
    <w:p w:rsidR="001C32D4" w:rsidRPr="008D6E57" w:rsidRDefault="00304732" w:rsidP="00A16FB6">
      <w:pPr>
        <w:ind w:firstLine="708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8D6E57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7.</w:t>
      </w:r>
      <w:r w:rsidR="008D6E57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ab/>
      </w:r>
      <w:r w:rsidRPr="008D6E57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Повышение уровня правовой грамотности подконтрольных субъектов, в том числе путем обеспечения доступности информации об обязательных требованиях законодательства и необходимых мерах по их исполнению.</w:t>
      </w:r>
    </w:p>
    <w:p w:rsidR="00971112" w:rsidRPr="008D6E57" w:rsidRDefault="00971112" w:rsidP="00A16FB6">
      <w:pPr>
        <w:ind w:firstLine="708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</w:p>
    <w:p w:rsidR="00333F63" w:rsidRPr="008D6E57" w:rsidRDefault="00333F63" w:rsidP="00333F63">
      <w:pPr>
        <w:ind w:firstLine="708"/>
        <w:jc w:val="center"/>
        <w:rPr>
          <w:rFonts w:ascii="Arial" w:eastAsia="Times New Roman" w:hAnsi="Arial" w:cs="Arial"/>
          <w:b/>
          <w:color w:val="000000" w:themeColor="text1"/>
          <w:sz w:val="24"/>
          <w:szCs w:val="24"/>
          <w:lang w:eastAsia="ru-RU"/>
        </w:rPr>
      </w:pPr>
      <w:r w:rsidRPr="008D6E57">
        <w:rPr>
          <w:rFonts w:ascii="Arial" w:eastAsia="Times New Roman" w:hAnsi="Arial" w:cs="Arial"/>
          <w:b/>
          <w:color w:val="000000" w:themeColor="text1"/>
          <w:sz w:val="24"/>
          <w:szCs w:val="24"/>
          <w:lang w:eastAsia="ru-RU"/>
        </w:rPr>
        <w:t>Раздел 3. Перечень профилактических мероприятий, сроки (периодичность) их проведения</w:t>
      </w:r>
    </w:p>
    <w:p w:rsidR="00333F63" w:rsidRPr="008D6E57" w:rsidRDefault="00333F63" w:rsidP="00333F63">
      <w:pPr>
        <w:ind w:firstLine="708"/>
        <w:jc w:val="center"/>
        <w:rPr>
          <w:rFonts w:ascii="Arial" w:eastAsia="Times New Roman" w:hAnsi="Arial" w:cs="Arial"/>
          <w:b/>
          <w:color w:val="000000" w:themeColor="text1"/>
          <w:sz w:val="24"/>
          <w:szCs w:val="24"/>
          <w:lang w:eastAsia="ru-RU"/>
        </w:rPr>
      </w:pPr>
    </w:p>
    <w:tbl>
      <w:tblPr>
        <w:tblW w:w="9639" w:type="dxa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567"/>
        <w:gridCol w:w="4820"/>
        <w:gridCol w:w="2126"/>
        <w:gridCol w:w="2126"/>
      </w:tblGrid>
      <w:tr w:rsidR="00D44F9E" w:rsidRPr="00CB00CA" w:rsidTr="00CB00CA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3F63" w:rsidRPr="00CB00CA" w:rsidRDefault="00333F63" w:rsidP="002F544A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iCs/>
                <w:color w:val="000000" w:themeColor="text1"/>
              </w:rPr>
            </w:pPr>
            <w:r w:rsidRPr="00CB00CA">
              <w:rPr>
                <w:rFonts w:ascii="Courier New" w:hAnsi="Courier New" w:cs="Courier New"/>
                <w:iCs/>
                <w:color w:val="000000" w:themeColor="text1"/>
              </w:rPr>
              <w:lastRenderedPageBreak/>
              <w:t>№ п/п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3F63" w:rsidRPr="00CB00CA" w:rsidRDefault="00333F63" w:rsidP="002F544A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iCs/>
                <w:color w:val="000000" w:themeColor="text1"/>
              </w:rPr>
            </w:pPr>
            <w:r w:rsidRPr="00CB00CA">
              <w:rPr>
                <w:rFonts w:ascii="Courier New" w:hAnsi="Courier New" w:cs="Courier New"/>
                <w:iCs/>
                <w:color w:val="000000" w:themeColor="text1"/>
              </w:rPr>
              <w:t>Наименование мероприятия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3F63" w:rsidRPr="00CB00CA" w:rsidRDefault="00333F63" w:rsidP="002F544A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iCs/>
                <w:color w:val="000000" w:themeColor="text1"/>
              </w:rPr>
            </w:pPr>
            <w:r w:rsidRPr="00CB00CA">
              <w:rPr>
                <w:rFonts w:ascii="Courier New" w:hAnsi="Courier New" w:cs="Courier New"/>
                <w:iCs/>
                <w:color w:val="000000" w:themeColor="text1"/>
              </w:rPr>
              <w:t>Срок исполнения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3F63" w:rsidRPr="00CB00CA" w:rsidRDefault="0024684F" w:rsidP="002F544A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iCs/>
                <w:color w:val="000000" w:themeColor="text1"/>
              </w:rPr>
            </w:pPr>
            <w:r w:rsidRPr="00CB00CA">
              <w:rPr>
                <w:rFonts w:ascii="Courier New" w:hAnsi="Courier New" w:cs="Courier New"/>
                <w:lang w:eastAsia="ru-RU"/>
              </w:rPr>
              <w:t>Ответственный исполнитель</w:t>
            </w:r>
          </w:p>
        </w:tc>
      </w:tr>
      <w:tr w:rsidR="00D44F9E" w:rsidRPr="00CB00CA" w:rsidTr="00CB00CA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3F63" w:rsidRPr="00CB00CA" w:rsidRDefault="00333F63" w:rsidP="002F544A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iCs/>
                <w:color w:val="000000" w:themeColor="text1"/>
              </w:rPr>
            </w:pPr>
            <w:r w:rsidRPr="00CB00CA">
              <w:rPr>
                <w:rFonts w:ascii="Courier New" w:hAnsi="Courier New" w:cs="Courier New"/>
                <w:iCs/>
                <w:color w:val="000000" w:themeColor="text1"/>
              </w:rPr>
              <w:t>1.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3F63" w:rsidRPr="00CB00CA" w:rsidRDefault="00333F63" w:rsidP="002F544A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iCs/>
                <w:color w:val="000000" w:themeColor="text1"/>
              </w:rPr>
            </w:pPr>
            <w:r w:rsidRPr="00CB00CA">
              <w:rPr>
                <w:rFonts w:ascii="Courier New" w:hAnsi="Courier New" w:cs="Courier New"/>
                <w:iCs/>
                <w:color w:val="000000" w:themeColor="text1"/>
              </w:rPr>
              <w:t>Информирование контролируемых и иных лиц заинтересованных лиц по вопросам соблюдения обязательных требований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3F63" w:rsidRPr="00CB00CA" w:rsidRDefault="00333F63" w:rsidP="002F544A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iCs/>
                <w:color w:val="000000" w:themeColor="text1"/>
              </w:rPr>
            </w:pPr>
            <w:r w:rsidRPr="00CB00CA">
              <w:rPr>
                <w:rFonts w:ascii="Courier New" w:hAnsi="Courier New" w:cs="Courier New"/>
                <w:iCs/>
                <w:color w:val="000000" w:themeColor="text1"/>
              </w:rPr>
              <w:t>По мере необходимости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057F" w:rsidRPr="00CB00CA" w:rsidRDefault="0024684F" w:rsidP="00E50C37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color w:val="000000" w:themeColor="text1"/>
                <w:shd w:val="clear" w:color="auto" w:fill="FFFFFF"/>
                <w:lang w:eastAsia="ru-RU" w:bidi="ru-RU"/>
              </w:rPr>
            </w:pPr>
            <w:r w:rsidRPr="00CB00CA">
              <w:rPr>
                <w:rFonts w:ascii="Courier New" w:hAnsi="Courier New" w:cs="Courier New"/>
                <w:color w:val="000000" w:themeColor="text1"/>
                <w:shd w:val="clear" w:color="auto" w:fill="FFFFFF"/>
                <w:lang w:eastAsia="ru-RU" w:bidi="ru-RU"/>
              </w:rPr>
              <w:t xml:space="preserve">Администрация </w:t>
            </w:r>
            <w:r w:rsidR="007E4D33" w:rsidRPr="00CB00CA">
              <w:rPr>
                <w:rFonts w:ascii="Courier New" w:hAnsi="Courier New" w:cs="Courier New"/>
                <w:color w:val="000000" w:themeColor="text1"/>
                <w:shd w:val="clear" w:color="auto" w:fill="FFFFFF"/>
                <w:lang w:eastAsia="ru-RU" w:bidi="ru-RU"/>
              </w:rPr>
              <w:t>Нийского</w:t>
            </w:r>
            <w:r w:rsidRPr="00CB00CA">
              <w:rPr>
                <w:rFonts w:ascii="Courier New" w:hAnsi="Courier New" w:cs="Courier New"/>
                <w:color w:val="000000" w:themeColor="text1"/>
                <w:shd w:val="clear" w:color="auto" w:fill="FFFFFF"/>
                <w:lang w:eastAsia="ru-RU" w:bidi="ru-RU"/>
              </w:rPr>
              <w:t xml:space="preserve"> сельского поселения</w:t>
            </w:r>
          </w:p>
        </w:tc>
      </w:tr>
      <w:tr w:rsidR="00F82ED6" w:rsidRPr="00CB00CA" w:rsidTr="00CB00CA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2ED6" w:rsidRPr="00CB00CA" w:rsidRDefault="0024684F" w:rsidP="00F82ED6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iCs/>
                <w:color w:val="000000" w:themeColor="text1"/>
              </w:rPr>
            </w:pPr>
            <w:r w:rsidRPr="00CB00CA">
              <w:rPr>
                <w:rFonts w:ascii="Courier New" w:hAnsi="Courier New" w:cs="Courier New"/>
                <w:iCs/>
                <w:color w:val="000000" w:themeColor="text1"/>
              </w:rPr>
              <w:t>2</w:t>
            </w:r>
            <w:r w:rsidR="00F82ED6" w:rsidRPr="00CB00CA">
              <w:rPr>
                <w:rFonts w:ascii="Courier New" w:hAnsi="Courier New" w:cs="Courier New"/>
                <w:iCs/>
                <w:color w:val="000000" w:themeColor="text1"/>
              </w:rPr>
              <w:t>.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2ED6" w:rsidRPr="00CB00CA" w:rsidRDefault="00F82ED6" w:rsidP="00F82ED6">
            <w:pPr>
              <w:autoSpaceDE w:val="0"/>
              <w:autoSpaceDN w:val="0"/>
              <w:adjustRightInd w:val="0"/>
              <w:ind w:firstLine="284"/>
              <w:jc w:val="both"/>
              <w:rPr>
                <w:rFonts w:ascii="Courier New" w:hAnsi="Courier New" w:cs="Courier New"/>
                <w:iCs/>
                <w:color w:val="000000" w:themeColor="text1"/>
              </w:rPr>
            </w:pPr>
            <w:r w:rsidRPr="00CB00CA">
              <w:rPr>
                <w:rFonts w:ascii="Courier New" w:hAnsi="Courier New" w:cs="Courier New"/>
                <w:iCs/>
                <w:color w:val="000000" w:themeColor="text1"/>
              </w:rPr>
              <w:t>Консультирование:</w:t>
            </w:r>
          </w:p>
          <w:p w:rsidR="00F82ED6" w:rsidRPr="00CB00CA" w:rsidRDefault="00F82ED6" w:rsidP="00F82ED6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iCs/>
                <w:color w:val="000000" w:themeColor="text1"/>
              </w:rPr>
            </w:pPr>
            <w:r w:rsidRPr="00CB00CA">
              <w:rPr>
                <w:rFonts w:ascii="Courier New" w:hAnsi="Courier New" w:cs="Courier New"/>
                <w:color w:val="000000" w:themeColor="text1"/>
              </w:rPr>
              <w:t>1) Инспекторы осуществляют консультирование контролируемых лиц и их представителей:</w:t>
            </w:r>
          </w:p>
          <w:p w:rsidR="00F82ED6" w:rsidRPr="00CB00CA" w:rsidRDefault="00F82ED6" w:rsidP="00F82ED6">
            <w:pPr>
              <w:jc w:val="both"/>
              <w:rPr>
                <w:rFonts w:ascii="Courier New" w:hAnsi="Courier New" w:cs="Courier New"/>
                <w:color w:val="000000" w:themeColor="text1"/>
              </w:rPr>
            </w:pPr>
            <w:r w:rsidRPr="00CB00CA">
              <w:rPr>
                <w:rFonts w:ascii="Courier New" w:hAnsi="Courier New" w:cs="Courier New"/>
                <w:color w:val="000000" w:themeColor="text1"/>
              </w:rPr>
              <w:t>- в виде устных разъяснений по телефону, посредством видео-конференц-связи, на личном приеме либо в ходе проведения профилактического мероприятия, контрольного мероприятия;</w:t>
            </w:r>
          </w:p>
          <w:p w:rsidR="00F82ED6" w:rsidRPr="00CB00CA" w:rsidRDefault="00F82ED6" w:rsidP="00F82ED6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color w:val="000000" w:themeColor="text1"/>
                <w:shd w:val="clear" w:color="auto" w:fill="FFFFFF"/>
                <w:lang w:eastAsia="ru-RU" w:bidi="ru-RU"/>
              </w:rPr>
            </w:pPr>
            <w:r w:rsidRPr="00CB00CA">
              <w:rPr>
                <w:rFonts w:ascii="Courier New" w:hAnsi="Courier New" w:cs="Courier New"/>
                <w:color w:val="000000" w:themeColor="text1"/>
              </w:rPr>
              <w:t>- посредством размещения на официальном сайте Администрации</w:t>
            </w:r>
            <w:r w:rsidR="00276AF5" w:rsidRPr="00CB00CA">
              <w:rPr>
                <w:rFonts w:ascii="Courier New" w:hAnsi="Courier New" w:cs="Courier New"/>
                <w:color w:val="000000" w:themeColor="text1"/>
              </w:rPr>
              <w:t xml:space="preserve"> </w:t>
            </w:r>
            <w:r w:rsidR="007E4D33" w:rsidRPr="00CB00CA">
              <w:rPr>
                <w:rFonts w:ascii="Courier New" w:hAnsi="Courier New" w:cs="Courier New"/>
                <w:color w:val="000000" w:themeColor="text1"/>
              </w:rPr>
              <w:t>Нийского</w:t>
            </w:r>
            <w:r w:rsidR="00276AF5" w:rsidRPr="00CB00CA">
              <w:rPr>
                <w:rFonts w:ascii="Courier New" w:hAnsi="Courier New" w:cs="Courier New"/>
                <w:color w:val="000000" w:themeColor="text1"/>
              </w:rPr>
              <w:t xml:space="preserve"> сельского поселения </w:t>
            </w:r>
            <w:r w:rsidRPr="00CB00CA">
              <w:rPr>
                <w:rFonts w:ascii="Courier New" w:hAnsi="Courier New" w:cs="Courier New"/>
                <w:color w:val="000000" w:themeColor="text1"/>
              </w:rPr>
              <w:t>письменного разъяснения по однотипным обращениям контролируемых лиц и их представителей, подписанного уполномоченным должностным лицом Контрольного органа.</w:t>
            </w:r>
          </w:p>
          <w:p w:rsidR="00F82ED6" w:rsidRPr="00CB00CA" w:rsidRDefault="00F82ED6" w:rsidP="00F82ED6">
            <w:pPr>
              <w:jc w:val="both"/>
              <w:rPr>
                <w:rFonts w:ascii="Courier New" w:hAnsi="Courier New" w:cs="Courier New"/>
                <w:color w:val="000000" w:themeColor="text1"/>
              </w:rPr>
            </w:pPr>
            <w:r w:rsidRPr="00CB00CA">
              <w:rPr>
                <w:rFonts w:ascii="Courier New" w:hAnsi="Courier New" w:cs="Courier New"/>
                <w:color w:val="000000" w:themeColor="text1"/>
              </w:rPr>
              <w:t xml:space="preserve">2). Индивидуальное консультирование на </w:t>
            </w:r>
          </w:p>
          <w:p w:rsidR="00F82ED6" w:rsidRPr="00CB00CA" w:rsidRDefault="00F82ED6" w:rsidP="00F82ED6">
            <w:pPr>
              <w:jc w:val="both"/>
              <w:rPr>
                <w:rFonts w:ascii="Courier New" w:hAnsi="Courier New" w:cs="Courier New"/>
                <w:color w:val="000000" w:themeColor="text1"/>
              </w:rPr>
            </w:pPr>
            <w:r w:rsidRPr="00CB00CA">
              <w:rPr>
                <w:rFonts w:ascii="Courier New" w:hAnsi="Courier New" w:cs="Courier New"/>
                <w:color w:val="000000" w:themeColor="text1"/>
              </w:rPr>
              <w:t>личном приеме каждого заявителя.</w:t>
            </w:r>
          </w:p>
          <w:p w:rsidR="00F82ED6" w:rsidRPr="00CB00CA" w:rsidRDefault="00F82ED6" w:rsidP="00F82ED6">
            <w:pPr>
              <w:pStyle w:val="ConsPlusNormal"/>
              <w:jc w:val="both"/>
              <w:rPr>
                <w:rFonts w:ascii="Courier New" w:hAnsi="Courier New" w:cs="Courier New"/>
                <w:color w:val="000000" w:themeColor="text1"/>
                <w:szCs w:val="22"/>
              </w:rPr>
            </w:pPr>
            <w:r w:rsidRPr="00CB00CA">
              <w:rPr>
                <w:rFonts w:ascii="Courier New" w:hAnsi="Courier New" w:cs="Courier New"/>
                <w:color w:val="000000" w:themeColor="text1"/>
                <w:szCs w:val="22"/>
              </w:rPr>
              <w:t xml:space="preserve">3) Письменное консультирование контролируемых лиц и их представителей осуществляется по следующим вопросам: </w:t>
            </w:r>
          </w:p>
          <w:p w:rsidR="00F82ED6" w:rsidRPr="00CB00CA" w:rsidRDefault="00F82ED6" w:rsidP="00F82ED6">
            <w:pPr>
              <w:pStyle w:val="ConsPlusNormal"/>
              <w:jc w:val="both"/>
              <w:rPr>
                <w:rFonts w:ascii="Courier New" w:hAnsi="Courier New" w:cs="Courier New"/>
                <w:color w:val="000000" w:themeColor="text1"/>
                <w:szCs w:val="22"/>
              </w:rPr>
            </w:pPr>
            <w:r w:rsidRPr="00CB00CA">
              <w:rPr>
                <w:rFonts w:ascii="Courier New" w:hAnsi="Courier New" w:cs="Courier New"/>
                <w:color w:val="000000" w:themeColor="text1"/>
                <w:szCs w:val="22"/>
              </w:rPr>
              <w:t>- порядок обжалования решений органа муниципального жилищного контроля.</w:t>
            </w:r>
          </w:p>
          <w:p w:rsidR="00F82ED6" w:rsidRPr="00CB00CA" w:rsidRDefault="00F82ED6" w:rsidP="00F82ED6">
            <w:pPr>
              <w:pStyle w:val="ConsPlusNormal"/>
              <w:jc w:val="both"/>
              <w:rPr>
                <w:rFonts w:ascii="Courier New" w:hAnsi="Courier New" w:cs="Courier New"/>
                <w:iCs/>
                <w:color w:val="000000" w:themeColor="text1"/>
                <w:szCs w:val="22"/>
              </w:rPr>
            </w:pPr>
            <w:r w:rsidRPr="00CB00CA">
              <w:rPr>
                <w:rFonts w:ascii="Courier New" w:hAnsi="Courier New" w:cs="Courier New"/>
                <w:color w:val="000000" w:themeColor="text1"/>
                <w:szCs w:val="22"/>
              </w:rPr>
              <w:t xml:space="preserve">4) Контролируемое лицо вправе направить запрос о предоставлении письменного ответа в сроки, установленные Федеральным </w:t>
            </w:r>
            <w:hyperlink r:id="rId9" w:history="1">
              <w:r w:rsidRPr="00CB00CA">
                <w:rPr>
                  <w:rFonts w:ascii="Courier New" w:hAnsi="Courier New" w:cs="Courier New"/>
                  <w:color w:val="000000" w:themeColor="text1"/>
                  <w:szCs w:val="22"/>
                </w:rPr>
                <w:t>законом</w:t>
              </w:r>
            </w:hyperlink>
            <w:r w:rsidRPr="00CB00CA">
              <w:rPr>
                <w:rFonts w:ascii="Courier New" w:hAnsi="Courier New" w:cs="Courier New"/>
                <w:color w:val="000000" w:themeColor="text1"/>
                <w:szCs w:val="22"/>
              </w:rPr>
              <w:t xml:space="preserve"> от 02.05.2006 </w:t>
            </w:r>
            <w:r w:rsidR="008D6E57" w:rsidRPr="00CB00CA">
              <w:rPr>
                <w:rFonts w:ascii="Courier New" w:hAnsi="Courier New" w:cs="Courier New"/>
                <w:color w:val="000000" w:themeColor="text1"/>
                <w:szCs w:val="22"/>
              </w:rPr>
              <w:t xml:space="preserve">года </w:t>
            </w:r>
            <w:r w:rsidRPr="00CB00CA">
              <w:rPr>
                <w:rFonts w:ascii="Courier New" w:hAnsi="Courier New" w:cs="Courier New"/>
                <w:color w:val="000000" w:themeColor="text1"/>
                <w:szCs w:val="22"/>
              </w:rPr>
              <w:t>№ 59-ФЗ «О порядке рассмотрения обращений граждан Российской Федерации».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2ED6" w:rsidRPr="00CB00CA" w:rsidRDefault="00F82ED6" w:rsidP="00F82ED6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iCs/>
                <w:color w:val="000000" w:themeColor="text1"/>
              </w:rPr>
            </w:pPr>
            <w:r w:rsidRPr="00CB00CA">
              <w:rPr>
                <w:rFonts w:ascii="Courier New" w:hAnsi="Courier New" w:cs="Courier New"/>
                <w:iCs/>
                <w:color w:val="000000" w:themeColor="text1"/>
              </w:rPr>
              <w:t>По мере необходимости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2ED6" w:rsidRPr="00CB00CA" w:rsidRDefault="0024684F" w:rsidP="00F82ED6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color w:val="000000" w:themeColor="text1"/>
                <w:shd w:val="clear" w:color="auto" w:fill="FFFFFF"/>
                <w:lang w:eastAsia="ru-RU" w:bidi="ru-RU"/>
              </w:rPr>
            </w:pPr>
            <w:r w:rsidRPr="00CB00CA">
              <w:rPr>
                <w:rFonts w:ascii="Courier New" w:hAnsi="Courier New" w:cs="Courier New"/>
                <w:color w:val="000000" w:themeColor="text1"/>
                <w:shd w:val="clear" w:color="auto" w:fill="FFFFFF"/>
                <w:lang w:eastAsia="ru-RU" w:bidi="ru-RU"/>
              </w:rPr>
              <w:t xml:space="preserve">Администрация </w:t>
            </w:r>
            <w:r w:rsidR="007E4D33" w:rsidRPr="00CB00CA">
              <w:rPr>
                <w:rFonts w:ascii="Courier New" w:hAnsi="Courier New" w:cs="Courier New"/>
                <w:color w:val="000000" w:themeColor="text1"/>
                <w:shd w:val="clear" w:color="auto" w:fill="FFFFFF"/>
                <w:lang w:eastAsia="ru-RU" w:bidi="ru-RU"/>
              </w:rPr>
              <w:t>Нийского</w:t>
            </w:r>
            <w:r w:rsidRPr="00CB00CA">
              <w:rPr>
                <w:rFonts w:ascii="Courier New" w:hAnsi="Courier New" w:cs="Courier New"/>
                <w:color w:val="000000" w:themeColor="text1"/>
                <w:shd w:val="clear" w:color="auto" w:fill="FFFFFF"/>
                <w:lang w:eastAsia="ru-RU" w:bidi="ru-RU"/>
              </w:rPr>
              <w:t xml:space="preserve"> сельского поселения</w:t>
            </w:r>
          </w:p>
        </w:tc>
      </w:tr>
    </w:tbl>
    <w:p w:rsidR="00333F63" w:rsidRPr="008D6E57" w:rsidRDefault="00333F63" w:rsidP="00333F63">
      <w:pPr>
        <w:ind w:firstLine="708"/>
        <w:jc w:val="center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</w:p>
    <w:p w:rsidR="00DE5AE0" w:rsidRPr="008D6E57" w:rsidRDefault="00DE5AE0" w:rsidP="00333F63">
      <w:pPr>
        <w:ind w:firstLine="708"/>
        <w:jc w:val="center"/>
        <w:rPr>
          <w:rFonts w:ascii="Arial" w:eastAsia="Times New Roman" w:hAnsi="Arial" w:cs="Arial"/>
          <w:b/>
          <w:color w:val="000000" w:themeColor="text1"/>
          <w:sz w:val="24"/>
          <w:szCs w:val="24"/>
          <w:lang w:eastAsia="ru-RU"/>
        </w:rPr>
      </w:pPr>
      <w:r w:rsidRPr="008D6E57">
        <w:rPr>
          <w:rFonts w:ascii="Arial" w:eastAsia="Times New Roman" w:hAnsi="Arial" w:cs="Arial"/>
          <w:b/>
          <w:color w:val="000000" w:themeColor="text1"/>
          <w:sz w:val="24"/>
          <w:szCs w:val="24"/>
          <w:lang w:eastAsia="ru-RU"/>
        </w:rPr>
        <w:t>Раздел 4. Показатели результативности и эффективности программы профилактики</w:t>
      </w:r>
    </w:p>
    <w:p w:rsidR="00071BDB" w:rsidRPr="008D6E57" w:rsidRDefault="00071BDB" w:rsidP="00333F63">
      <w:pPr>
        <w:ind w:firstLine="708"/>
        <w:jc w:val="center"/>
        <w:rPr>
          <w:rFonts w:ascii="Arial" w:eastAsia="Times New Roman" w:hAnsi="Arial" w:cs="Arial"/>
          <w:b/>
          <w:color w:val="000000" w:themeColor="text1"/>
          <w:sz w:val="24"/>
          <w:szCs w:val="24"/>
          <w:lang w:eastAsia="ru-RU"/>
        </w:rPr>
      </w:pPr>
    </w:p>
    <w:tbl>
      <w:tblPr>
        <w:tblW w:w="9639" w:type="dxa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629"/>
        <w:gridCol w:w="6237"/>
        <w:gridCol w:w="2773"/>
      </w:tblGrid>
      <w:tr w:rsidR="00D44F9E" w:rsidRPr="00CB00CA" w:rsidTr="00CB00CA"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1BDB" w:rsidRPr="00CB00CA" w:rsidRDefault="00071BDB" w:rsidP="00CF6096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color w:val="000000" w:themeColor="text1"/>
              </w:rPr>
            </w:pPr>
            <w:r w:rsidRPr="00CB00CA">
              <w:rPr>
                <w:rFonts w:ascii="Courier New" w:hAnsi="Courier New" w:cs="Courier New"/>
                <w:color w:val="000000" w:themeColor="text1"/>
              </w:rPr>
              <w:t>№ п/п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1BDB" w:rsidRPr="00CB00CA" w:rsidRDefault="00071BDB" w:rsidP="00CF6096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color w:val="000000" w:themeColor="text1"/>
              </w:rPr>
            </w:pPr>
            <w:r w:rsidRPr="00CB00CA">
              <w:rPr>
                <w:rFonts w:ascii="Courier New" w:hAnsi="Courier New" w:cs="Courier New"/>
                <w:color w:val="000000" w:themeColor="text1"/>
              </w:rPr>
              <w:t>Наименование показателя</w:t>
            </w:r>
          </w:p>
        </w:tc>
        <w:tc>
          <w:tcPr>
            <w:tcW w:w="2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1BDB" w:rsidRPr="00CB00CA" w:rsidRDefault="00071BDB" w:rsidP="00CF6096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color w:val="000000" w:themeColor="text1"/>
              </w:rPr>
            </w:pPr>
            <w:r w:rsidRPr="00CB00CA">
              <w:rPr>
                <w:rFonts w:ascii="Courier New" w:hAnsi="Courier New" w:cs="Courier New"/>
                <w:color w:val="000000" w:themeColor="text1"/>
              </w:rPr>
              <w:t>Величина</w:t>
            </w:r>
          </w:p>
        </w:tc>
      </w:tr>
      <w:tr w:rsidR="00D44F9E" w:rsidRPr="00CB00CA" w:rsidTr="00CB00CA"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1BDB" w:rsidRPr="00CB00CA" w:rsidRDefault="00071BDB" w:rsidP="00CF6096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color w:val="000000" w:themeColor="text1"/>
              </w:rPr>
            </w:pPr>
            <w:r w:rsidRPr="00CB00CA">
              <w:rPr>
                <w:rFonts w:ascii="Courier New" w:hAnsi="Courier New" w:cs="Courier New"/>
                <w:color w:val="000000" w:themeColor="text1"/>
              </w:rPr>
              <w:t>1.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1BDB" w:rsidRPr="00CB00CA" w:rsidRDefault="00071BDB" w:rsidP="009D6547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color w:val="000000" w:themeColor="text1"/>
              </w:rPr>
            </w:pPr>
            <w:r w:rsidRPr="00CB00CA">
              <w:rPr>
                <w:rFonts w:ascii="Courier New" w:hAnsi="Courier New" w:cs="Courier New"/>
                <w:color w:val="000000" w:themeColor="text1"/>
              </w:rPr>
              <w:t xml:space="preserve">Полнота информации, размещенной на официальном сайте </w:t>
            </w:r>
            <w:r w:rsidR="003141D1" w:rsidRPr="00CB00CA">
              <w:rPr>
                <w:rFonts w:ascii="Courier New" w:hAnsi="Courier New" w:cs="Courier New"/>
                <w:color w:val="000000" w:themeColor="text1"/>
              </w:rPr>
              <w:t xml:space="preserve">органа </w:t>
            </w:r>
            <w:r w:rsidR="009D6547" w:rsidRPr="00CB00CA">
              <w:rPr>
                <w:rFonts w:ascii="Courier New" w:hAnsi="Courier New" w:cs="Courier New"/>
                <w:color w:val="000000" w:themeColor="text1"/>
              </w:rPr>
              <w:t xml:space="preserve">Администрации </w:t>
            </w:r>
            <w:r w:rsidR="001115CC" w:rsidRPr="00CB00CA">
              <w:rPr>
                <w:rFonts w:ascii="Courier New" w:hAnsi="Courier New" w:cs="Courier New"/>
                <w:color w:val="000000" w:themeColor="text1"/>
              </w:rPr>
              <w:t>Нийского сельского поселения</w:t>
            </w:r>
            <w:r w:rsidRPr="00CB00CA">
              <w:rPr>
                <w:rFonts w:ascii="Courier New" w:hAnsi="Courier New" w:cs="Courier New"/>
                <w:color w:val="000000" w:themeColor="text1"/>
              </w:rPr>
              <w:t xml:space="preserve"> в сети «Интернет» в соответствии с частью 3 статьи 46 Федерального закона от 31 июля 2021 г. № 248-ФЗ «О государственном </w:t>
            </w:r>
            <w:r w:rsidRPr="00CB00CA">
              <w:rPr>
                <w:rFonts w:ascii="Courier New" w:hAnsi="Courier New" w:cs="Courier New"/>
                <w:color w:val="000000" w:themeColor="text1"/>
              </w:rPr>
              <w:lastRenderedPageBreak/>
              <w:t>контроле (надзоре) и муниципальном контроле в Российской Федерации»</w:t>
            </w:r>
          </w:p>
        </w:tc>
        <w:tc>
          <w:tcPr>
            <w:tcW w:w="2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1BDB" w:rsidRPr="00CB00CA" w:rsidRDefault="00071BDB" w:rsidP="00A603B3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color w:val="000000" w:themeColor="text1"/>
              </w:rPr>
            </w:pPr>
            <w:r w:rsidRPr="00CB00CA">
              <w:rPr>
                <w:rFonts w:ascii="Courier New" w:hAnsi="Courier New" w:cs="Courier New"/>
                <w:color w:val="000000" w:themeColor="text1"/>
              </w:rPr>
              <w:lastRenderedPageBreak/>
              <w:t>100</w:t>
            </w:r>
            <w:r w:rsidR="00A603B3" w:rsidRPr="00CB00CA">
              <w:rPr>
                <w:rFonts w:ascii="Courier New" w:hAnsi="Courier New" w:cs="Courier New"/>
                <w:color w:val="000000" w:themeColor="text1"/>
              </w:rPr>
              <w:t xml:space="preserve"> </w:t>
            </w:r>
            <w:r w:rsidRPr="00CB00CA">
              <w:rPr>
                <w:rFonts w:ascii="Courier New" w:hAnsi="Courier New" w:cs="Courier New"/>
                <w:color w:val="000000" w:themeColor="text1"/>
              </w:rPr>
              <w:t>%</w:t>
            </w:r>
          </w:p>
        </w:tc>
      </w:tr>
      <w:tr w:rsidR="00D44F9E" w:rsidRPr="00CB00CA" w:rsidTr="00CB00CA"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1BDB" w:rsidRPr="00CB00CA" w:rsidRDefault="00071BDB" w:rsidP="00CF6096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color w:val="000000" w:themeColor="text1"/>
              </w:rPr>
            </w:pPr>
            <w:r w:rsidRPr="00CB00CA">
              <w:rPr>
                <w:rFonts w:ascii="Courier New" w:hAnsi="Courier New" w:cs="Courier New"/>
                <w:color w:val="000000" w:themeColor="text1"/>
              </w:rPr>
              <w:lastRenderedPageBreak/>
              <w:t>2.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1BDB" w:rsidRPr="00CB00CA" w:rsidRDefault="00071BDB" w:rsidP="00CB00CA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color w:val="000000" w:themeColor="text1"/>
              </w:rPr>
            </w:pPr>
            <w:r w:rsidRPr="00CB00CA">
              <w:rPr>
                <w:rFonts w:ascii="Courier New" w:hAnsi="Courier New" w:cs="Courier New"/>
                <w:color w:val="000000" w:themeColor="text1"/>
              </w:rPr>
              <w:t>Удовл</w:t>
            </w:r>
            <w:r w:rsidR="00CB00CA">
              <w:rPr>
                <w:rFonts w:ascii="Courier New" w:hAnsi="Courier New" w:cs="Courier New"/>
                <w:color w:val="000000" w:themeColor="text1"/>
              </w:rPr>
              <w:t>етворенность контролируемых лиц</w:t>
            </w:r>
            <w:r w:rsidR="00AB607C" w:rsidRPr="00CB00CA">
              <w:rPr>
                <w:rFonts w:ascii="Courier New" w:hAnsi="Courier New" w:cs="Courier New"/>
                <w:color w:val="000000" w:themeColor="text1"/>
              </w:rPr>
              <w:t xml:space="preserve"> </w:t>
            </w:r>
            <w:r w:rsidRPr="00CB00CA">
              <w:rPr>
                <w:rFonts w:ascii="Courier New" w:hAnsi="Courier New" w:cs="Courier New"/>
                <w:color w:val="000000" w:themeColor="text1"/>
              </w:rPr>
              <w:t>и их представителями консультированием контрольного (надзорного) органа</w:t>
            </w:r>
          </w:p>
        </w:tc>
        <w:tc>
          <w:tcPr>
            <w:tcW w:w="2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1BDB" w:rsidRPr="00CB00CA" w:rsidRDefault="00071BDB" w:rsidP="00A603B3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color w:val="000000" w:themeColor="text1"/>
              </w:rPr>
            </w:pPr>
            <w:r w:rsidRPr="00CB00CA">
              <w:rPr>
                <w:rFonts w:ascii="Courier New" w:hAnsi="Courier New" w:cs="Courier New"/>
                <w:color w:val="000000" w:themeColor="text1"/>
              </w:rPr>
              <w:t>100</w:t>
            </w:r>
            <w:r w:rsidR="00A603B3" w:rsidRPr="00CB00CA">
              <w:rPr>
                <w:rFonts w:ascii="Courier New" w:hAnsi="Courier New" w:cs="Courier New"/>
                <w:color w:val="000000" w:themeColor="text1"/>
              </w:rPr>
              <w:t xml:space="preserve"> </w:t>
            </w:r>
            <w:r w:rsidRPr="00CB00CA">
              <w:rPr>
                <w:rFonts w:ascii="Courier New" w:hAnsi="Courier New" w:cs="Courier New"/>
                <w:color w:val="000000" w:themeColor="text1"/>
              </w:rPr>
              <w:t>% от числа обратившихся</w:t>
            </w:r>
          </w:p>
        </w:tc>
      </w:tr>
      <w:tr w:rsidR="00071BDB" w:rsidRPr="00CB00CA" w:rsidTr="00CB00CA"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1BDB" w:rsidRPr="00CB00CA" w:rsidRDefault="00071BDB" w:rsidP="00CF6096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color w:val="000000" w:themeColor="text1"/>
              </w:rPr>
            </w:pPr>
            <w:r w:rsidRPr="00CB00CA">
              <w:rPr>
                <w:rFonts w:ascii="Courier New" w:hAnsi="Courier New" w:cs="Courier New"/>
                <w:color w:val="000000" w:themeColor="text1"/>
              </w:rPr>
              <w:t>3.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1BDB" w:rsidRPr="00CB00CA" w:rsidRDefault="00071BDB" w:rsidP="00CF6096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color w:val="000000" w:themeColor="text1"/>
              </w:rPr>
            </w:pPr>
            <w:r w:rsidRPr="00CB00CA">
              <w:rPr>
                <w:rFonts w:ascii="Courier New" w:hAnsi="Courier New" w:cs="Courier New"/>
                <w:color w:val="000000" w:themeColor="text1"/>
              </w:rPr>
              <w:t>Количество проведенных профилактических мероприятий</w:t>
            </w:r>
          </w:p>
        </w:tc>
        <w:tc>
          <w:tcPr>
            <w:tcW w:w="2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1BDB" w:rsidRPr="00CB00CA" w:rsidRDefault="00071BDB" w:rsidP="00A146C1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color w:val="000000" w:themeColor="text1"/>
              </w:rPr>
            </w:pPr>
            <w:r w:rsidRPr="00CB00CA">
              <w:rPr>
                <w:rFonts w:ascii="Courier New" w:hAnsi="Courier New" w:cs="Courier New"/>
                <w:color w:val="000000" w:themeColor="text1"/>
              </w:rPr>
              <w:t>не менее 1 мероприяти</w:t>
            </w:r>
            <w:r w:rsidR="00D30DF7" w:rsidRPr="00CB00CA">
              <w:rPr>
                <w:rFonts w:ascii="Courier New" w:hAnsi="Courier New" w:cs="Courier New"/>
                <w:color w:val="000000" w:themeColor="text1"/>
              </w:rPr>
              <w:t>я</w:t>
            </w:r>
            <w:r w:rsidRPr="00CB00CA">
              <w:rPr>
                <w:rFonts w:ascii="Courier New" w:hAnsi="Courier New" w:cs="Courier New"/>
                <w:color w:val="000000" w:themeColor="text1"/>
              </w:rPr>
              <w:t>, проведенн</w:t>
            </w:r>
            <w:r w:rsidR="00D30DF7" w:rsidRPr="00CB00CA">
              <w:rPr>
                <w:rFonts w:ascii="Courier New" w:hAnsi="Courier New" w:cs="Courier New"/>
                <w:color w:val="000000" w:themeColor="text1"/>
              </w:rPr>
              <w:t>ого</w:t>
            </w:r>
            <w:r w:rsidRPr="00CB00CA">
              <w:rPr>
                <w:rFonts w:ascii="Courier New" w:hAnsi="Courier New" w:cs="Courier New"/>
                <w:color w:val="000000" w:themeColor="text1"/>
              </w:rPr>
              <w:t xml:space="preserve"> </w:t>
            </w:r>
            <w:r w:rsidR="009A25B2" w:rsidRPr="00CB00CA">
              <w:rPr>
                <w:rFonts w:ascii="Courier New" w:hAnsi="Courier New" w:cs="Courier New"/>
                <w:color w:val="000000" w:themeColor="text1"/>
              </w:rPr>
              <w:t xml:space="preserve">органом муниципального </w:t>
            </w:r>
            <w:r w:rsidR="00A146C1" w:rsidRPr="00CB00CA">
              <w:rPr>
                <w:rFonts w:ascii="Courier New" w:hAnsi="Courier New" w:cs="Courier New"/>
                <w:color w:val="000000" w:themeColor="text1"/>
              </w:rPr>
              <w:t xml:space="preserve">жилищного </w:t>
            </w:r>
            <w:r w:rsidR="009A25B2" w:rsidRPr="00CB00CA">
              <w:rPr>
                <w:rFonts w:ascii="Courier New" w:hAnsi="Courier New" w:cs="Courier New"/>
                <w:color w:val="000000" w:themeColor="text1"/>
              </w:rPr>
              <w:t>контроля</w:t>
            </w:r>
          </w:p>
        </w:tc>
      </w:tr>
    </w:tbl>
    <w:p w:rsidR="00071BDB" w:rsidRDefault="00071BDB" w:rsidP="00C22721">
      <w:pPr>
        <w:ind w:firstLine="708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</w:p>
    <w:p w:rsidR="00CB00CA" w:rsidRPr="008D6E57" w:rsidRDefault="00CB00CA" w:rsidP="00C22721">
      <w:pPr>
        <w:ind w:firstLine="708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</w:p>
    <w:p w:rsidR="00485C74" w:rsidRPr="008D6E57" w:rsidRDefault="00485C74" w:rsidP="00485C74">
      <w:pPr>
        <w:rPr>
          <w:rFonts w:ascii="Arial" w:hAnsi="Arial" w:cs="Arial"/>
          <w:sz w:val="24"/>
          <w:szCs w:val="24"/>
        </w:rPr>
      </w:pPr>
      <w:r w:rsidRPr="008D6E57">
        <w:rPr>
          <w:rFonts w:ascii="Arial" w:hAnsi="Arial" w:cs="Arial"/>
          <w:sz w:val="24"/>
          <w:szCs w:val="24"/>
        </w:rPr>
        <w:t xml:space="preserve">Глава </w:t>
      </w:r>
      <w:r w:rsidR="001115CC" w:rsidRPr="008D6E57">
        <w:rPr>
          <w:rFonts w:ascii="Arial" w:hAnsi="Arial" w:cs="Arial"/>
          <w:sz w:val="24"/>
          <w:szCs w:val="24"/>
        </w:rPr>
        <w:t>Нийского</w:t>
      </w:r>
    </w:p>
    <w:p w:rsidR="008D6E57" w:rsidRDefault="00485C74" w:rsidP="00485C74">
      <w:pPr>
        <w:rPr>
          <w:rFonts w:ascii="Arial" w:hAnsi="Arial" w:cs="Arial"/>
          <w:sz w:val="24"/>
          <w:szCs w:val="24"/>
        </w:rPr>
      </w:pPr>
      <w:r w:rsidRPr="008D6E57">
        <w:rPr>
          <w:rFonts w:ascii="Arial" w:hAnsi="Arial" w:cs="Arial"/>
          <w:sz w:val="24"/>
          <w:szCs w:val="24"/>
        </w:rPr>
        <w:t>муници</w:t>
      </w:r>
      <w:r w:rsidR="00CB00CA">
        <w:rPr>
          <w:rFonts w:ascii="Arial" w:hAnsi="Arial" w:cs="Arial"/>
          <w:sz w:val="24"/>
          <w:szCs w:val="24"/>
        </w:rPr>
        <w:t>пального образования</w:t>
      </w:r>
    </w:p>
    <w:p w:rsidR="00485C74" w:rsidRPr="008D6E57" w:rsidRDefault="008D6E57" w:rsidP="00485C74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О</w:t>
      </w:r>
      <w:r w:rsidR="00485C74" w:rsidRPr="008D6E57">
        <w:rPr>
          <w:rFonts w:ascii="Arial" w:hAnsi="Arial" w:cs="Arial"/>
          <w:sz w:val="24"/>
          <w:szCs w:val="24"/>
        </w:rPr>
        <w:t>.</w:t>
      </w:r>
      <w:r w:rsidR="001115CC" w:rsidRPr="008D6E57">
        <w:rPr>
          <w:rFonts w:ascii="Arial" w:hAnsi="Arial" w:cs="Arial"/>
          <w:sz w:val="24"/>
          <w:szCs w:val="24"/>
        </w:rPr>
        <w:t>Е</w:t>
      </w:r>
      <w:r w:rsidR="00485C74" w:rsidRPr="008D6E57">
        <w:rPr>
          <w:rFonts w:ascii="Arial" w:hAnsi="Arial" w:cs="Arial"/>
          <w:sz w:val="24"/>
          <w:szCs w:val="24"/>
        </w:rPr>
        <w:t xml:space="preserve">. </w:t>
      </w:r>
      <w:r w:rsidR="001115CC" w:rsidRPr="008D6E57">
        <w:rPr>
          <w:rFonts w:ascii="Arial" w:hAnsi="Arial" w:cs="Arial"/>
          <w:sz w:val="24"/>
          <w:szCs w:val="24"/>
        </w:rPr>
        <w:t>Рубцов</w:t>
      </w:r>
    </w:p>
    <w:sectPr w:rsidR="00485C74" w:rsidRPr="008D6E57" w:rsidSect="00CB00CA">
      <w:headerReference w:type="even" r:id="rId10"/>
      <w:headerReference w:type="default" r:id="rId11"/>
      <w:footerReference w:type="first" r:id="rId12"/>
      <w:pgSz w:w="11906" w:h="16838" w:code="9"/>
      <w:pgMar w:top="1134" w:right="991" w:bottom="1134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16896" w:rsidRDefault="00216896">
      <w:r>
        <w:separator/>
      </w:r>
    </w:p>
  </w:endnote>
  <w:endnote w:type="continuationSeparator" w:id="0">
    <w:p w:rsidR="00216896" w:rsidRDefault="00216896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B408D" w:rsidRDefault="00780052">
    <w:pPr>
      <w:pStyle w:val="af0"/>
    </w:pPr>
    <w:r>
      <w:t xml:space="preserve">  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16896" w:rsidRDefault="00216896">
      <w:r>
        <w:separator/>
      </w:r>
    </w:p>
  </w:footnote>
  <w:footnote w:type="continuationSeparator" w:id="0">
    <w:p w:rsidR="00216896" w:rsidRDefault="00216896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B408D" w:rsidRDefault="00DC0D47">
    <w:pPr>
      <w:pStyle w:val="a9"/>
      <w:framePr w:wrap="around" w:vAnchor="text" w:hAnchor="margin" w:xAlign="center" w:y="1"/>
      <w:rPr>
        <w:rStyle w:val="af"/>
      </w:rPr>
    </w:pPr>
    <w:r>
      <w:rPr>
        <w:rStyle w:val="af"/>
      </w:rPr>
      <w:fldChar w:fldCharType="begin"/>
    </w:r>
    <w:r w:rsidR="00780052">
      <w:rPr>
        <w:rStyle w:val="af"/>
      </w:rPr>
      <w:instrText xml:space="preserve">PAGE  </w:instrText>
    </w:r>
    <w:r>
      <w:rPr>
        <w:rStyle w:val="af"/>
      </w:rPr>
      <w:fldChar w:fldCharType="end"/>
    </w:r>
  </w:p>
  <w:p w:rsidR="004B408D" w:rsidRDefault="004B408D">
    <w:pPr>
      <w:pStyle w:val="a9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C0C1E" w:rsidRDefault="007C0C1E">
    <w:pPr>
      <w:pStyle w:val="a9"/>
      <w:jc w:val="center"/>
      <w:rPr>
        <w:rFonts w:ascii="Times New Roman" w:hAnsi="Times New Roman"/>
      </w:rPr>
    </w:pPr>
  </w:p>
  <w:p w:rsidR="004B408D" w:rsidRDefault="004B408D">
    <w:pPr>
      <w:pStyle w:val="a9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4"/>
    <w:multiLevelType w:val="multilevel"/>
    <w:tmpl w:val="00000004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cs="Times New Roman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cs="Times New Roman"/>
      </w:r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cs="Times New Roman"/>
      </w:r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cs="Times New Roman"/>
      </w:r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cs="Times New Roman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cs="Times New Roman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cs="Times New Roman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cs="Times New Roman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cs="Times New Roman"/>
      </w:rPr>
    </w:lvl>
  </w:abstractNum>
  <w:abstractNum w:abstractNumId="1">
    <w:nsid w:val="02133DDB"/>
    <w:multiLevelType w:val="hybridMultilevel"/>
    <w:tmpl w:val="C55854F8"/>
    <w:lvl w:ilvl="0" w:tplc="9656EDD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02CE46FC"/>
    <w:multiLevelType w:val="hybridMultilevel"/>
    <w:tmpl w:val="00E46B98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">
    <w:nsid w:val="08443E5E"/>
    <w:multiLevelType w:val="hybridMultilevel"/>
    <w:tmpl w:val="C2CC91E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80B6A10"/>
    <w:multiLevelType w:val="hybridMultilevel"/>
    <w:tmpl w:val="4178E3F8"/>
    <w:lvl w:ilvl="0" w:tplc="6E8C6CE6">
      <w:start w:val="1"/>
      <w:numFmt w:val="decimal"/>
      <w:lvlText w:val="%1."/>
      <w:lvlJc w:val="left"/>
      <w:pPr>
        <w:ind w:left="177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496" w:hanging="360"/>
      </w:pPr>
    </w:lvl>
    <w:lvl w:ilvl="2" w:tplc="0419001B" w:tentative="1">
      <w:start w:val="1"/>
      <w:numFmt w:val="lowerRoman"/>
      <w:lvlText w:val="%3."/>
      <w:lvlJc w:val="right"/>
      <w:pPr>
        <w:ind w:left="3216" w:hanging="180"/>
      </w:pPr>
    </w:lvl>
    <w:lvl w:ilvl="3" w:tplc="0419000F" w:tentative="1">
      <w:start w:val="1"/>
      <w:numFmt w:val="decimal"/>
      <w:lvlText w:val="%4."/>
      <w:lvlJc w:val="left"/>
      <w:pPr>
        <w:ind w:left="3936" w:hanging="360"/>
      </w:pPr>
    </w:lvl>
    <w:lvl w:ilvl="4" w:tplc="04190019" w:tentative="1">
      <w:start w:val="1"/>
      <w:numFmt w:val="lowerLetter"/>
      <w:lvlText w:val="%5."/>
      <w:lvlJc w:val="left"/>
      <w:pPr>
        <w:ind w:left="4656" w:hanging="360"/>
      </w:pPr>
    </w:lvl>
    <w:lvl w:ilvl="5" w:tplc="0419001B" w:tentative="1">
      <w:start w:val="1"/>
      <w:numFmt w:val="lowerRoman"/>
      <w:lvlText w:val="%6."/>
      <w:lvlJc w:val="right"/>
      <w:pPr>
        <w:ind w:left="5376" w:hanging="180"/>
      </w:pPr>
    </w:lvl>
    <w:lvl w:ilvl="6" w:tplc="0419000F" w:tentative="1">
      <w:start w:val="1"/>
      <w:numFmt w:val="decimal"/>
      <w:lvlText w:val="%7."/>
      <w:lvlJc w:val="left"/>
      <w:pPr>
        <w:ind w:left="6096" w:hanging="360"/>
      </w:pPr>
    </w:lvl>
    <w:lvl w:ilvl="7" w:tplc="04190019" w:tentative="1">
      <w:start w:val="1"/>
      <w:numFmt w:val="lowerLetter"/>
      <w:lvlText w:val="%8."/>
      <w:lvlJc w:val="left"/>
      <w:pPr>
        <w:ind w:left="6816" w:hanging="360"/>
      </w:pPr>
    </w:lvl>
    <w:lvl w:ilvl="8" w:tplc="0419001B" w:tentative="1">
      <w:start w:val="1"/>
      <w:numFmt w:val="lowerRoman"/>
      <w:lvlText w:val="%9."/>
      <w:lvlJc w:val="right"/>
      <w:pPr>
        <w:ind w:left="7536" w:hanging="180"/>
      </w:pPr>
    </w:lvl>
  </w:abstractNum>
  <w:abstractNum w:abstractNumId="5">
    <w:nsid w:val="3902487D"/>
    <w:multiLevelType w:val="hybridMultilevel"/>
    <w:tmpl w:val="5B82096E"/>
    <w:lvl w:ilvl="0" w:tplc="ED686E70">
      <w:start w:val="1"/>
      <w:numFmt w:val="decimal"/>
      <w:lvlText w:val="%1."/>
      <w:lvlJc w:val="left"/>
      <w:pPr>
        <w:ind w:left="149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214" w:hanging="360"/>
      </w:pPr>
    </w:lvl>
    <w:lvl w:ilvl="2" w:tplc="0419001B" w:tentative="1">
      <w:start w:val="1"/>
      <w:numFmt w:val="lowerRoman"/>
      <w:lvlText w:val="%3."/>
      <w:lvlJc w:val="right"/>
      <w:pPr>
        <w:ind w:left="2934" w:hanging="180"/>
      </w:pPr>
    </w:lvl>
    <w:lvl w:ilvl="3" w:tplc="0419000F" w:tentative="1">
      <w:start w:val="1"/>
      <w:numFmt w:val="decimal"/>
      <w:lvlText w:val="%4."/>
      <w:lvlJc w:val="left"/>
      <w:pPr>
        <w:ind w:left="3654" w:hanging="360"/>
      </w:pPr>
    </w:lvl>
    <w:lvl w:ilvl="4" w:tplc="04190019" w:tentative="1">
      <w:start w:val="1"/>
      <w:numFmt w:val="lowerLetter"/>
      <w:lvlText w:val="%5."/>
      <w:lvlJc w:val="left"/>
      <w:pPr>
        <w:ind w:left="4374" w:hanging="360"/>
      </w:pPr>
    </w:lvl>
    <w:lvl w:ilvl="5" w:tplc="0419001B" w:tentative="1">
      <w:start w:val="1"/>
      <w:numFmt w:val="lowerRoman"/>
      <w:lvlText w:val="%6."/>
      <w:lvlJc w:val="right"/>
      <w:pPr>
        <w:ind w:left="5094" w:hanging="180"/>
      </w:pPr>
    </w:lvl>
    <w:lvl w:ilvl="6" w:tplc="0419000F" w:tentative="1">
      <w:start w:val="1"/>
      <w:numFmt w:val="decimal"/>
      <w:lvlText w:val="%7."/>
      <w:lvlJc w:val="left"/>
      <w:pPr>
        <w:ind w:left="5814" w:hanging="360"/>
      </w:pPr>
    </w:lvl>
    <w:lvl w:ilvl="7" w:tplc="04190019" w:tentative="1">
      <w:start w:val="1"/>
      <w:numFmt w:val="lowerLetter"/>
      <w:lvlText w:val="%8."/>
      <w:lvlJc w:val="left"/>
      <w:pPr>
        <w:ind w:left="6534" w:hanging="360"/>
      </w:pPr>
    </w:lvl>
    <w:lvl w:ilvl="8" w:tplc="0419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6">
    <w:nsid w:val="398E459F"/>
    <w:multiLevelType w:val="hybridMultilevel"/>
    <w:tmpl w:val="EE5A83DE"/>
    <w:lvl w:ilvl="0" w:tplc="BD3653FA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7">
    <w:nsid w:val="48923F19"/>
    <w:multiLevelType w:val="hybridMultilevel"/>
    <w:tmpl w:val="6D167EFE"/>
    <w:lvl w:ilvl="0" w:tplc="883C018A">
      <w:start w:val="2"/>
      <w:numFmt w:val="decimal"/>
      <w:lvlText w:val="%1."/>
      <w:lvlJc w:val="left"/>
      <w:pPr>
        <w:ind w:left="360" w:hanging="360"/>
      </w:pPr>
      <w:rPr>
        <w:rFonts w:eastAsia="SimSu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4AE504D9"/>
    <w:multiLevelType w:val="hybridMultilevel"/>
    <w:tmpl w:val="E152CA2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57BF02FD"/>
    <w:multiLevelType w:val="hybridMultilevel"/>
    <w:tmpl w:val="80F002D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5A80259A"/>
    <w:multiLevelType w:val="hybridMultilevel"/>
    <w:tmpl w:val="C1B8308A"/>
    <w:lvl w:ilvl="0" w:tplc="84AC3FD8">
      <w:start w:val="1"/>
      <w:numFmt w:val="decimal"/>
      <w:lvlText w:val="%1."/>
      <w:lvlJc w:val="left"/>
      <w:pPr>
        <w:ind w:left="1976" w:hanging="112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1">
    <w:nsid w:val="61DD2E17"/>
    <w:multiLevelType w:val="hybridMultilevel"/>
    <w:tmpl w:val="D04EBF9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74A47FE3"/>
    <w:multiLevelType w:val="hybridMultilevel"/>
    <w:tmpl w:val="78283458"/>
    <w:lvl w:ilvl="0" w:tplc="8BDE41AA">
      <w:start w:val="4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>
    <w:nsid w:val="77A53F0B"/>
    <w:multiLevelType w:val="multilevel"/>
    <w:tmpl w:val="674E7FEC"/>
    <w:lvl w:ilvl="0">
      <w:start w:val="1"/>
      <w:numFmt w:val="decimal"/>
      <w:lvlText w:val="%1."/>
      <w:legacy w:legacy="1" w:legacySpace="0" w:legacyIndent="260"/>
      <w:lvlJc w:val="left"/>
      <w:rPr>
        <w:rFonts w:ascii="Times New Roman" w:hAnsi="Times New Roman" w:cs="Times New Roman" w:hint="default"/>
      </w:rPr>
    </w:lvl>
    <w:lvl w:ilvl="1">
      <w:start w:val="1"/>
      <w:numFmt w:val="decimal"/>
      <w:isLgl/>
      <w:lvlText w:val="%1.%2."/>
      <w:lvlJc w:val="left"/>
      <w:pPr>
        <w:ind w:left="1500" w:hanging="720"/>
      </w:pPr>
      <w:rPr>
        <w:rFonts w:hint="default"/>
      </w:rPr>
    </w:lvl>
    <w:lvl w:ilvl="2">
      <w:start w:val="3"/>
      <w:numFmt w:val="decimal"/>
      <w:isLgl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68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922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36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35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704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418" w:hanging="2160"/>
      </w:pPr>
      <w:rPr>
        <w:rFonts w:hint="default"/>
      </w:rPr>
    </w:lvl>
  </w:abstractNum>
  <w:abstractNum w:abstractNumId="14">
    <w:nsid w:val="7EA714C5"/>
    <w:multiLevelType w:val="hybridMultilevel"/>
    <w:tmpl w:val="39968818"/>
    <w:lvl w:ilvl="0" w:tplc="99A4D5EC">
      <w:start w:val="1"/>
      <w:numFmt w:val="decimal"/>
      <w:lvlText w:val="%1."/>
      <w:lvlJc w:val="left"/>
      <w:pPr>
        <w:ind w:left="1699" w:hanging="9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6"/>
  </w:num>
  <w:num w:numId="2">
    <w:abstractNumId w:val="1"/>
  </w:num>
  <w:num w:numId="3">
    <w:abstractNumId w:val="9"/>
  </w:num>
  <w:num w:numId="4">
    <w:abstractNumId w:val="8"/>
  </w:num>
  <w:num w:numId="5">
    <w:abstractNumId w:val="12"/>
  </w:num>
  <w:num w:numId="6">
    <w:abstractNumId w:val="10"/>
  </w:num>
  <w:num w:numId="7">
    <w:abstractNumId w:val="5"/>
  </w:num>
  <w:num w:numId="8">
    <w:abstractNumId w:val="3"/>
  </w:num>
  <w:num w:numId="9">
    <w:abstractNumId w:val="2"/>
  </w:num>
  <w:num w:numId="10">
    <w:abstractNumId w:val="14"/>
  </w:num>
  <w:num w:numId="1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13"/>
  </w:num>
  <w:num w:numId="13">
    <w:abstractNumId w:val="13"/>
    <w:lvlOverride w:ilvl="0">
      <w:lvl w:ilvl="0">
        <w:start w:val="1"/>
        <w:numFmt w:val="decimal"/>
        <w:lvlText w:val="%1."/>
        <w:legacy w:legacy="1" w:legacySpace="0" w:legacyIndent="259"/>
        <w:lvlJc w:val="left"/>
        <w:rPr>
          <w:rFonts w:ascii="Times New Roman" w:hAnsi="Times New Roman" w:cs="Times New Roman" w:hint="default"/>
        </w:rPr>
      </w:lvl>
    </w:lvlOverride>
  </w:num>
  <w:num w:numId="14">
    <w:abstractNumId w:val="7"/>
  </w:num>
  <w:num w:numId="15">
    <w:abstractNumId w:val="11"/>
  </w:num>
  <w:num w:numId="16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72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4B408D"/>
    <w:rsid w:val="0001119F"/>
    <w:rsid w:val="000125BB"/>
    <w:rsid w:val="00014F50"/>
    <w:rsid w:val="00051B1C"/>
    <w:rsid w:val="00052887"/>
    <w:rsid w:val="000675B1"/>
    <w:rsid w:val="000676ED"/>
    <w:rsid w:val="00071040"/>
    <w:rsid w:val="00071BDB"/>
    <w:rsid w:val="000919D3"/>
    <w:rsid w:val="00093352"/>
    <w:rsid w:val="000A008F"/>
    <w:rsid w:val="000A0881"/>
    <w:rsid w:val="000B1E46"/>
    <w:rsid w:val="000B3FEA"/>
    <w:rsid w:val="000B768E"/>
    <w:rsid w:val="000E0615"/>
    <w:rsid w:val="000E66CC"/>
    <w:rsid w:val="000F3514"/>
    <w:rsid w:val="000F5142"/>
    <w:rsid w:val="000F6266"/>
    <w:rsid w:val="0010770A"/>
    <w:rsid w:val="001115CC"/>
    <w:rsid w:val="00114166"/>
    <w:rsid w:val="00116B1A"/>
    <w:rsid w:val="00123AA3"/>
    <w:rsid w:val="00132A95"/>
    <w:rsid w:val="001352C9"/>
    <w:rsid w:val="00147149"/>
    <w:rsid w:val="00147228"/>
    <w:rsid w:val="0016589C"/>
    <w:rsid w:val="00190178"/>
    <w:rsid w:val="00192F47"/>
    <w:rsid w:val="00193D2E"/>
    <w:rsid w:val="00193E90"/>
    <w:rsid w:val="00195ECF"/>
    <w:rsid w:val="001960B3"/>
    <w:rsid w:val="00196837"/>
    <w:rsid w:val="001A1A03"/>
    <w:rsid w:val="001A1CC2"/>
    <w:rsid w:val="001A7172"/>
    <w:rsid w:val="001B507A"/>
    <w:rsid w:val="001C32D4"/>
    <w:rsid w:val="001D61EC"/>
    <w:rsid w:val="001F1147"/>
    <w:rsid w:val="001F1C47"/>
    <w:rsid w:val="001F7E11"/>
    <w:rsid w:val="0020044F"/>
    <w:rsid w:val="00216896"/>
    <w:rsid w:val="00235B41"/>
    <w:rsid w:val="00241CE0"/>
    <w:rsid w:val="00244D2E"/>
    <w:rsid w:val="0024684F"/>
    <w:rsid w:val="00246B4F"/>
    <w:rsid w:val="0025029E"/>
    <w:rsid w:val="002553B8"/>
    <w:rsid w:val="00265DB4"/>
    <w:rsid w:val="00267FE7"/>
    <w:rsid w:val="00276AF5"/>
    <w:rsid w:val="00285FD0"/>
    <w:rsid w:val="002A212C"/>
    <w:rsid w:val="002A3189"/>
    <w:rsid w:val="002C6F87"/>
    <w:rsid w:val="002F0EF5"/>
    <w:rsid w:val="002F47F3"/>
    <w:rsid w:val="002F5263"/>
    <w:rsid w:val="002F544A"/>
    <w:rsid w:val="00302AAE"/>
    <w:rsid w:val="00304732"/>
    <w:rsid w:val="00313434"/>
    <w:rsid w:val="003141D1"/>
    <w:rsid w:val="0032057F"/>
    <w:rsid w:val="00320D1D"/>
    <w:rsid w:val="00333F63"/>
    <w:rsid w:val="003351BE"/>
    <w:rsid w:val="00343B39"/>
    <w:rsid w:val="003470D0"/>
    <w:rsid w:val="00350B2F"/>
    <w:rsid w:val="003513B1"/>
    <w:rsid w:val="003535C1"/>
    <w:rsid w:val="003742D3"/>
    <w:rsid w:val="00391149"/>
    <w:rsid w:val="00392C7E"/>
    <w:rsid w:val="00394438"/>
    <w:rsid w:val="003B3C13"/>
    <w:rsid w:val="003B4FD5"/>
    <w:rsid w:val="003C23FB"/>
    <w:rsid w:val="003D598C"/>
    <w:rsid w:val="003D59AD"/>
    <w:rsid w:val="003D7EE0"/>
    <w:rsid w:val="0040509A"/>
    <w:rsid w:val="0040629F"/>
    <w:rsid w:val="00420C38"/>
    <w:rsid w:val="004274A0"/>
    <w:rsid w:val="00436518"/>
    <w:rsid w:val="0044240D"/>
    <w:rsid w:val="00442DCC"/>
    <w:rsid w:val="00446E69"/>
    <w:rsid w:val="0045311B"/>
    <w:rsid w:val="0045318E"/>
    <w:rsid w:val="00455AE7"/>
    <w:rsid w:val="00455DCA"/>
    <w:rsid w:val="0046629B"/>
    <w:rsid w:val="00482A0A"/>
    <w:rsid w:val="00485C74"/>
    <w:rsid w:val="0049261E"/>
    <w:rsid w:val="004B21F1"/>
    <w:rsid w:val="004B408D"/>
    <w:rsid w:val="004C3D54"/>
    <w:rsid w:val="004C722E"/>
    <w:rsid w:val="004D241E"/>
    <w:rsid w:val="004D79F0"/>
    <w:rsid w:val="004E0B0A"/>
    <w:rsid w:val="004F52CE"/>
    <w:rsid w:val="00500BF1"/>
    <w:rsid w:val="005013FF"/>
    <w:rsid w:val="005116BE"/>
    <w:rsid w:val="00517A22"/>
    <w:rsid w:val="005226A6"/>
    <w:rsid w:val="00522FD2"/>
    <w:rsid w:val="00523BF9"/>
    <w:rsid w:val="00523F58"/>
    <w:rsid w:val="0052532F"/>
    <w:rsid w:val="00532345"/>
    <w:rsid w:val="0053591A"/>
    <w:rsid w:val="005400D8"/>
    <w:rsid w:val="00544916"/>
    <w:rsid w:val="00546C09"/>
    <w:rsid w:val="0056789E"/>
    <w:rsid w:val="0057285B"/>
    <w:rsid w:val="00581FC4"/>
    <w:rsid w:val="005835D3"/>
    <w:rsid w:val="00584DBE"/>
    <w:rsid w:val="00585961"/>
    <w:rsid w:val="00593932"/>
    <w:rsid w:val="005B2331"/>
    <w:rsid w:val="005E1C26"/>
    <w:rsid w:val="005E7B51"/>
    <w:rsid w:val="005F67A7"/>
    <w:rsid w:val="006019DA"/>
    <w:rsid w:val="00611ADF"/>
    <w:rsid w:val="00620740"/>
    <w:rsid w:val="0062547A"/>
    <w:rsid w:val="00641112"/>
    <w:rsid w:val="00644273"/>
    <w:rsid w:val="006541A6"/>
    <w:rsid w:val="00661597"/>
    <w:rsid w:val="00667BD1"/>
    <w:rsid w:val="00676466"/>
    <w:rsid w:val="0068393C"/>
    <w:rsid w:val="006874D0"/>
    <w:rsid w:val="006A0A41"/>
    <w:rsid w:val="006A7876"/>
    <w:rsid w:val="006C36A0"/>
    <w:rsid w:val="006C633D"/>
    <w:rsid w:val="006D0248"/>
    <w:rsid w:val="006D122F"/>
    <w:rsid w:val="006D5FD4"/>
    <w:rsid w:val="006E38FC"/>
    <w:rsid w:val="006E6732"/>
    <w:rsid w:val="006F0D3B"/>
    <w:rsid w:val="006F1261"/>
    <w:rsid w:val="006F1D30"/>
    <w:rsid w:val="006F210D"/>
    <w:rsid w:val="006F52EC"/>
    <w:rsid w:val="006F66EA"/>
    <w:rsid w:val="00710298"/>
    <w:rsid w:val="00710A68"/>
    <w:rsid w:val="00712C0A"/>
    <w:rsid w:val="00735B2C"/>
    <w:rsid w:val="00736FD1"/>
    <w:rsid w:val="00737CB9"/>
    <w:rsid w:val="007419A5"/>
    <w:rsid w:val="007519B2"/>
    <w:rsid w:val="00761B4B"/>
    <w:rsid w:val="00771117"/>
    <w:rsid w:val="00776923"/>
    <w:rsid w:val="00776F27"/>
    <w:rsid w:val="00780052"/>
    <w:rsid w:val="00781295"/>
    <w:rsid w:val="00787F71"/>
    <w:rsid w:val="007A1C71"/>
    <w:rsid w:val="007A6735"/>
    <w:rsid w:val="007B5C64"/>
    <w:rsid w:val="007B6559"/>
    <w:rsid w:val="007B71FD"/>
    <w:rsid w:val="007B73BA"/>
    <w:rsid w:val="007C03CB"/>
    <w:rsid w:val="007C0C1E"/>
    <w:rsid w:val="007D2853"/>
    <w:rsid w:val="007D5C88"/>
    <w:rsid w:val="007E2990"/>
    <w:rsid w:val="007E29DF"/>
    <w:rsid w:val="007E4D33"/>
    <w:rsid w:val="007E6329"/>
    <w:rsid w:val="007F2288"/>
    <w:rsid w:val="00810329"/>
    <w:rsid w:val="00810371"/>
    <w:rsid w:val="00812482"/>
    <w:rsid w:val="00816DAA"/>
    <w:rsid w:val="00816F7A"/>
    <w:rsid w:val="00817B91"/>
    <w:rsid w:val="008242BD"/>
    <w:rsid w:val="00825C1A"/>
    <w:rsid w:val="0083060A"/>
    <w:rsid w:val="00842C98"/>
    <w:rsid w:val="00851610"/>
    <w:rsid w:val="00854773"/>
    <w:rsid w:val="00854B44"/>
    <w:rsid w:val="0085522E"/>
    <w:rsid w:val="0086059B"/>
    <w:rsid w:val="008624EE"/>
    <w:rsid w:val="0087497A"/>
    <w:rsid w:val="008773BD"/>
    <w:rsid w:val="00877D30"/>
    <w:rsid w:val="00881CB0"/>
    <w:rsid w:val="008937C8"/>
    <w:rsid w:val="008A0D1B"/>
    <w:rsid w:val="008B088D"/>
    <w:rsid w:val="008B203A"/>
    <w:rsid w:val="008B2C28"/>
    <w:rsid w:val="008B4518"/>
    <w:rsid w:val="008B584E"/>
    <w:rsid w:val="008C7001"/>
    <w:rsid w:val="008D050E"/>
    <w:rsid w:val="008D49A0"/>
    <w:rsid w:val="008D6E57"/>
    <w:rsid w:val="008E141B"/>
    <w:rsid w:val="008E686C"/>
    <w:rsid w:val="008F1563"/>
    <w:rsid w:val="008F7E9A"/>
    <w:rsid w:val="00902528"/>
    <w:rsid w:val="009036E2"/>
    <w:rsid w:val="00927BA4"/>
    <w:rsid w:val="00931297"/>
    <w:rsid w:val="009503D7"/>
    <w:rsid w:val="0095628F"/>
    <w:rsid w:val="00971112"/>
    <w:rsid w:val="009762E5"/>
    <w:rsid w:val="0098466B"/>
    <w:rsid w:val="0099640E"/>
    <w:rsid w:val="009A2462"/>
    <w:rsid w:val="009A25B2"/>
    <w:rsid w:val="009A50B1"/>
    <w:rsid w:val="009A725E"/>
    <w:rsid w:val="009B3A6C"/>
    <w:rsid w:val="009B641F"/>
    <w:rsid w:val="009C5379"/>
    <w:rsid w:val="009C5417"/>
    <w:rsid w:val="009C79DD"/>
    <w:rsid w:val="009D6547"/>
    <w:rsid w:val="009E0C8D"/>
    <w:rsid w:val="009E360C"/>
    <w:rsid w:val="009E73EF"/>
    <w:rsid w:val="00A07204"/>
    <w:rsid w:val="00A146C1"/>
    <w:rsid w:val="00A16FB6"/>
    <w:rsid w:val="00A17395"/>
    <w:rsid w:val="00A41B12"/>
    <w:rsid w:val="00A43A00"/>
    <w:rsid w:val="00A47619"/>
    <w:rsid w:val="00A504A0"/>
    <w:rsid w:val="00A50910"/>
    <w:rsid w:val="00A50E2A"/>
    <w:rsid w:val="00A526CD"/>
    <w:rsid w:val="00A54754"/>
    <w:rsid w:val="00A55AB5"/>
    <w:rsid w:val="00A603B3"/>
    <w:rsid w:val="00A60D2E"/>
    <w:rsid w:val="00A635A6"/>
    <w:rsid w:val="00A848AD"/>
    <w:rsid w:val="00A8544B"/>
    <w:rsid w:val="00A8596D"/>
    <w:rsid w:val="00A85A49"/>
    <w:rsid w:val="00A97D9A"/>
    <w:rsid w:val="00AA6BD1"/>
    <w:rsid w:val="00AB607C"/>
    <w:rsid w:val="00AC0B5C"/>
    <w:rsid w:val="00AC4D08"/>
    <w:rsid w:val="00AC67B8"/>
    <w:rsid w:val="00AD6415"/>
    <w:rsid w:val="00AD75E7"/>
    <w:rsid w:val="00AE168D"/>
    <w:rsid w:val="00AF0BBA"/>
    <w:rsid w:val="00AF201E"/>
    <w:rsid w:val="00B01ECB"/>
    <w:rsid w:val="00B03239"/>
    <w:rsid w:val="00B063C3"/>
    <w:rsid w:val="00B1656C"/>
    <w:rsid w:val="00B17E3D"/>
    <w:rsid w:val="00B17F27"/>
    <w:rsid w:val="00B25892"/>
    <w:rsid w:val="00B31557"/>
    <w:rsid w:val="00B51AAB"/>
    <w:rsid w:val="00B6245B"/>
    <w:rsid w:val="00B624C1"/>
    <w:rsid w:val="00B735DE"/>
    <w:rsid w:val="00B81EFE"/>
    <w:rsid w:val="00B848D8"/>
    <w:rsid w:val="00B874E6"/>
    <w:rsid w:val="00B95013"/>
    <w:rsid w:val="00BA3230"/>
    <w:rsid w:val="00BB7832"/>
    <w:rsid w:val="00BC1C72"/>
    <w:rsid w:val="00BC3BA1"/>
    <w:rsid w:val="00BC4E67"/>
    <w:rsid w:val="00BD171C"/>
    <w:rsid w:val="00BF1C9D"/>
    <w:rsid w:val="00BF393D"/>
    <w:rsid w:val="00C02860"/>
    <w:rsid w:val="00C22721"/>
    <w:rsid w:val="00C24014"/>
    <w:rsid w:val="00C33AAE"/>
    <w:rsid w:val="00C35108"/>
    <w:rsid w:val="00C50921"/>
    <w:rsid w:val="00C62D88"/>
    <w:rsid w:val="00C649B4"/>
    <w:rsid w:val="00C649C9"/>
    <w:rsid w:val="00C64F1C"/>
    <w:rsid w:val="00C66E94"/>
    <w:rsid w:val="00C82461"/>
    <w:rsid w:val="00C850E2"/>
    <w:rsid w:val="00C93424"/>
    <w:rsid w:val="00C97F78"/>
    <w:rsid w:val="00CB00CA"/>
    <w:rsid w:val="00CB2DD7"/>
    <w:rsid w:val="00CB2FD7"/>
    <w:rsid w:val="00CB3ED0"/>
    <w:rsid w:val="00CB4EAB"/>
    <w:rsid w:val="00CB568E"/>
    <w:rsid w:val="00CC28AD"/>
    <w:rsid w:val="00CC6B84"/>
    <w:rsid w:val="00CC712D"/>
    <w:rsid w:val="00CD0D48"/>
    <w:rsid w:val="00CE0A8E"/>
    <w:rsid w:val="00CE1F9F"/>
    <w:rsid w:val="00CE6619"/>
    <w:rsid w:val="00CF44FB"/>
    <w:rsid w:val="00CF6096"/>
    <w:rsid w:val="00D116A9"/>
    <w:rsid w:val="00D30DF7"/>
    <w:rsid w:val="00D368D8"/>
    <w:rsid w:val="00D43947"/>
    <w:rsid w:val="00D44CBE"/>
    <w:rsid w:val="00D44F9E"/>
    <w:rsid w:val="00D45B84"/>
    <w:rsid w:val="00D519F6"/>
    <w:rsid w:val="00D57636"/>
    <w:rsid w:val="00D65B82"/>
    <w:rsid w:val="00D668FF"/>
    <w:rsid w:val="00D714E3"/>
    <w:rsid w:val="00D75BA1"/>
    <w:rsid w:val="00D80454"/>
    <w:rsid w:val="00D83089"/>
    <w:rsid w:val="00D91058"/>
    <w:rsid w:val="00DA3392"/>
    <w:rsid w:val="00DC0D47"/>
    <w:rsid w:val="00DC3BD6"/>
    <w:rsid w:val="00DC6667"/>
    <w:rsid w:val="00DE0088"/>
    <w:rsid w:val="00DE3A76"/>
    <w:rsid w:val="00DE59B7"/>
    <w:rsid w:val="00DE5AE0"/>
    <w:rsid w:val="00DE7102"/>
    <w:rsid w:val="00DF1B92"/>
    <w:rsid w:val="00DF49F3"/>
    <w:rsid w:val="00E03DAB"/>
    <w:rsid w:val="00E118A6"/>
    <w:rsid w:val="00E13360"/>
    <w:rsid w:val="00E150DC"/>
    <w:rsid w:val="00E211DE"/>
    <w:rsid w:val="00E22695"/>
    <w:rsid w:val="00E341E5"/>
    <w:rsid w:val="00E373FB"/>
    <w:rsid w:val="00E50C37"/>
    <w:rsid w:val="00E51FC6"/>
    <w:rsid w:val="00E5239E"/>
    <w:rsid w:val="00E64393"/>
    <w:rsid w:val="00E65878"/>
    <w:rsid w:val="00E66886"/>
    <w:rsid w:val="00E67B15"/>
    <w:rsid w:val="00E70A5C"/>
    <w:rsid w:val="00E8725B"/>
    <w:rsid w:val="00E936B6"/>
    <w:rsid w:val="00EB47D4"/>
    <w:rsid w:val="00EB4EAB"/>
    <w:rsid w:val="00ED0FCB"/>
    <w:rsid w:val="00EE2A1B"/>
    <w:rsid w:val="00EF791D"/>
    <w:rsid w:val="00F03C22"/>
    <w:rsid w:val="00F03F81"/>
    <w:rsid w:val="00F05A6E"/>
    <w:rsid w:val="00F118C4"/>
    <w:rsid w:val="00F12BF5"/>
    <w:rsid w:val="00F2245F"/>
    <w:rsid w:val="00F37B72"/>
    <w:rsid w:val="00F43C43"/>
    <w:rsid w:val="00F52863"/>
    <w:rsid w:val="00F53157"/>
    <w:rsid w:val="00F60919"/>
    <w:rsid w:val="00F65734"/>
    <w:rsid w:val="00F663B3"/>
    <w:rsid w:val="00F80947"/>
    <w:rsid w:val="00F82ED6"/>
    <w:rsid w:val="00F842ED"/>
    <w:rsid w:val="00F855C9"/>
    <w:rsid w:val="00FA3FCC"/>
    <w:rsid w:val="00FA4141"/>
    <w:rsid w:val="00FA4D12"/>
    <w:rsid w:val="00FB3344"/>
    <w:rsid w:val="00FB7A85"/>
    <w:rsid w:val="00FC0BC1"/>
    <w:rsid w:val="00FC25EC"/>
    <w:rsid w:val="00FC6DEB"/>
    <w:rsid w:val="00FE3A3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F44FB"/>
    <w:rPr>
      <w:sz w:val="22"/>
      <w:szCs w:val="22"/>
      <w:lang w:eastAsia="en-US"/>
    </w:rPr>
  </w:style>
  <w:style w:type="paragraph" w:styleId="5">
    <w:name w:val="heading 5"/>
    <w:basedOn w:val="a"/>
    <w:next w:val="a"/>
    <w:link w:val="50"/>
    <w:qFormat/>
    <w:rsid w:val="005F67A7"/>
    <w:pPr>
      <w:spacing w:before="240" w:after="60"/>
      <w:outlineLvl w:val="4"/>
    </w:pPr>
    <w:rPr>
      <w:rFonts w:ascii="Times New Roman" w:eastAsia="Times New Roman" w:hAnsi="Times New Roman"/>
      <w:b/>
      <w:bCs/>
      <w:i/>
      <w:iCs/>
      <w:sz w:val="26"/>
      <w:szCs w:val="2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5F67A7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paragraph" w:customStyle="1" w:styleId="ConsPlusTitle">
    <w:name w:val="ConsPlusTitle"/>
    <w:uiPriority w:val="99"/>
    <w:rsid w:val="005F67A7"/>
    <w:pPr>
      <w:widowControl w:val="0"/>
      <w:autoSpaceDE w:val="0"/>
      <w:autoSpaceDN w:val="0"/>
      <w:adjustRightInd w:val="0"/>
    </w:pPr>
    <w:rPr>
      <w:rFonts w:eastAsia="Times New Roman" w:cs="Calibri"/>
      <w:b/>
      <w:bCs/>
      <w:sz w:val="22"/>
      <w:szCs w:val="22"/>
    </w:rPr>
  </w:style>
  <w:style w:type="paragraph" w:customStyle="1" w:styleId="ConsPlusCell">
    <w:name w:val="ConsPlusCell"/>
    <w:uiPriority w:val="99"/>
    <w:rsid w:val="005F67A7"/>
    <w:pPr>
      <w:widowControl w:val="0"/>
      <w:autoSpaceDE w:val="0"/>
      <w:autoSpaceDN w:val="0"/>
      <w:adjustRightInd w:val="0"/>
    </w:pPr>
    <w:rPr>
      <w:rFonts w:eastAsia="Times New Roman" w:cs="Calibri"/>
      <w:sz w:val="22"/>
      <w:szCs w:val="22"/>
    </w:rPr>
  </w:style>
  <w:style w:type="paragraph" w:styleId="a3">
    <w:name w:val="Balloon Text"/>
    <w:basedOn w:val="a"/>
    <w:link w:val="a4"/>
    <w:uiPriority w:val="99"/>
    <w:semiHidden/>
    <w:unhideWhenUsed/>
    <w:rsid w:val="005F67A7"/>
    <w:rPr>
      <w:rFonts w:ascii="Tahoma" w:hAnsi="Tahoma"/>
      <w:sz w:val="16"/>
      <w:szCs w:val="16"/>
    </w:rPr>
  </w:style>
  <w:style w:type="character" w:customStyle="1" w:styleId="a4">
    <w:name w:val="Текст выноски Знак"/>
    <w:link w:val="a3"/>
    <w:uiPriority w:val="99"/>
    <w:semiHidden/>
    <w:rsid w:val="005F67A7"/>
    <w:rPr>
      <w:rFonts w:ascii="Tahoma" w:hAnsi="Tahoma" w:cs="Tahoma"/>
      <w:sz w:val="16"/>
      <w:szCs w:val="16"/>
    </w:rPr>
  </w:style>
  <w:style w:type="paragraph" w:styleId="a5">
    <w:name w:val="List Paragraph"/>
    <w:basedOn w:val="a"/>
    <w:qFormat/>
    <w:rsid w:val="005F67A7"/>
    <w:pPr>
      <w:ind w:left="720"/>
      <w:contextualSpacing/>
    </w:pPr>
  </w:style>
  <w:style w:type="character" w:styleId="a6">
    <w:name w:val="Hyperlink"/>
    <w:uiPriority w:val="99"/>
    <w:semiHidden/>
    <w:unhideWhenUsed/>
    <w:rsid w:val="005F67A7"/>
    <w:rPr>
      <w:color w:val="0000FF"/>
      <w:u w:val="single"/>
    </w:rPr>
  </w:style>
  <w:style w:type="paragraph" w:styleId="a7">
    <w:name w:val="Title"/>
    <w:basedOn w:val="a"/>
    <w:link w:val="a8"/>
    <w:uiPriority w:val="99"/>
    <w:qFormat/>
    <w:rsid w:val="005F67A7"/>
    <w:pPr>
      <w:jc w:val="center"/>
    </w:pPr>
    <w:rPr>
      <w:rFonts w:ascii="Times New Roman" w:eastAsia="Times New Roman" w:hAnsi="Times New Roman"/>
      <w:b/>
      <w:sz w:val="24"/>
      <w:szCs w:val="20"/>
      <w:lang w:eastAsia="ru-RU"/>
    </w:rPr>
  </w:style>
  <w:style w:type="character" w:customStyle="1" w:styleId="a8">
    <w:name w:val="Название Знак"/>
    <w:link w:val="a7"/>
    <w:uiPriority w:val="99"/>
    <w:rsid w:val="005F67A7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styleId="a9">
    <w:name w:val="header"/>
    <w:basedOn w:val="a"/>
    <w:link w:val="aa"/>
    <w:uiPriority w:val="99"/>
    <w:unhideWhenUsed/>
    <w:rsid w:val="005F67A7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rsid w:val="005F67A7"/>
  </w:style>
  <w:style w:type="paragraph" w:customStyle="1" w:styleId="ab">
    <w:name w:val="Знак"/>
    <w:basedOn w:val="a"/>
    <w:rsid w:val="005F67A7"/>
    <w:pPr>
      <w:widowControl w:val="0"/>
      <w:adjustRightInd w:val="0"/>
      <w:spacing w:after="160" w:line="240" w:lineRule="exact"/>
      <w:jc w:val="right"/>
    </w:pPr>
    <w:rPr>
      <w:rFonts w:ascii="Times New Roman" w:eastAsia="Times New Roman" w:hAnsi="Times New Roman"/>
      <w:sz w:val="20"/>
      <w:szCs w:val="20"/>
      <w:lang w:val="en-GB"/>
    </w:rPr>
  </w:style>
  <w:style w:type="paragraph" w:styleId="ac">
    <w:name w:val="Normal (Web)"/>
    <w:basedOn w:val="a"/>
    <w:semiHidden/>
    <w:unhideWhenUsed/>
    <w:rsid w:val="005F67A7"/>
    <w:pPr>
      <w:spacing w:before="100" w:beforeAutospacing="1" w:after="100" w:afterAutospacing="1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d">
    <w:name w:val="Body Text Indent"/>
    <w:basedOn w:val="a"/>
    <w:link w:val="ae"/>
    <w:unhideWhenUsed/>
    <w:rsid w:val="005F67A7"/>
    <w:pPr>
      <w:widowControl w:val="0"/>
      <w:snapToGrid w:val="0"/>
      <w:ind w:firstLine="709"/>
      <w:jc w:val="both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e">
    <w:name w:val="Основной текст с отступом Знак"/>
    <w:link w:val="ad"/>
    <w:rsid w:val="005F67A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Body Text Indent 2"/>
    <w:basedOn w:val="a"/>
    <w:link w:val="20"/>
    <w:semiHidden/>
    <w:unhideWhenUsed/>
    <w:rsid w:val="005F67A7"/>
    <w:pPr>
      <w:ind w:left="-108"/>
      <w:jc w:val="both"/>
    </w:pPr>
    <w:rPr>
      <w:rFonts w:ascii="Times New Roman" w:eastAsia="Times New Roman" w:hAnsi="Times New Roman"/>
      <w:sz w:val="24"/>
      <w:szCs w:val="20"/>
      <w:lang w:eastAsia="ru-RU"/>
    </w:rPr>
  </w:style>
  <w:style w:type="character" w:customStyle="1" w:styleId="20">
    <w:name w:val="Основной текст с отступом 2 Знак"/>
    <w:link w:val="2"/>
    <w:semiHidden/>
    <w:rsid w:val="005F67A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styleId="af">
    <w:name w:val="page number"/>
    <w:basedOn w:val="a0"/>
    <w:rsid w:val="005F67A7"/>
  </w:style>
  <w:style w:type="paragraph" w:customStyle="1" w:styleId="1">
    <w:name w:val="Без интервала1"/>
    <w:rsid w:val="005F67A7"/>
    <w:rPr>
      <w:rFonts w:eastAsia="Times New Roman"/>
      <w:sz w:val="22"/>
      <w:szCs w:val="22"/>
      <w:lang w:eastAsia="en-US"/>
    </w:rPr>
  </w:style>
  <w:style w:type="paragraph" w:customStyle="1" w:styleId="xl58">
    <w:name w:val="xl58"/>
    <w:basedOn w:val="a"/>
    <w:rsid w:val="005F67A7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eastAsia="Arial Unicode MS" w:hAnsi="Times New Roman"/>
      <w:sz w:val="24"/>
      <w:szCs w:val="24"/>
      <w:lang w:eastAsia="ru-RU"/>
    </w:rPr>
  </w:style>
  <w:style w:type="character" w:customStyle="1" w:styleId="3">
    <w:name w:val="Основной текст3"/>
    <w:uiPriority w:val="99"/>
    <w:rsid w:val="005F67A7"/>
    <w:rPr>
      <w:rFonts w:ascii="Times New Roman" w:hAnsi="Times New Roman" w:cs="Times New Roman"/>
      <w:spacing w:val="0"/>
      <w:sz w:val="29"/>
      <w:szCs w:val="29"/>
      <w:u w:val="single"/>
      <w:shd w:val="clear" w:color="auto" w:fill="FFFFFF"/>
    </w:rPr>
  </w:style>
  <w:style w:type="paragraph" w:styleId="af0">
    <w:name w:val="footer"/>
    <w:basedOn w:val="a"/>
    <w:link w:val="af1"/>
    <w:uiPriority w:val="99"/>
    <w:unhideWhenUsed/>
    <w:rsid w:val="005F67A7"/>
    <w:pPr>
      <w:tabs>
        <w:tab w:val="center" w:pos="4677"/>
        <w:tab w:val="right" w:pos="9355"/>
      </w:tabs>
    </w:pPr>
  </w:style>
  <w:style w:type="character" w:customStyle="1" w:styleId="af1">
    <w:name w:val="Нижний колонтитул Знак"/>
    <w:basedOn w:val="a0"/>
    <w:link w:val="af0"/>
    <w:uiPriority w:val="99"/>
    <w:rsid w:val="005F67A7"/>
  </w:style>
  <w:style w:type="paragraph" w:customStyle="1" w:styleId="ConsNormal">
    <w:name w:val="ConsNormal"/>
    <w:rsid w:val="005F67A7"/>
    <w:pPr>
      <w:widowControl w:val="0"/>
      <w:ind w:right="19772" w:firstLine="720"/>
    </w:pPr>
    <w:rPr>
      <w:rFonts w:ascii="Arial" w:eastAsia="Times New Roman" w:hAnsi="Arial"/>
    </w:rPr>
  </w:style>
  <w:style w:type="character" w:customStyle="1" w:styleId="50">
    <w:name w:val="Заголовок 5 Знак"/>
    <w:basedOn w:val="a0"/>
    <w:link w:val="5"/>
    <w:rsid w:val="005F67A7"/>
    <w:rPr>
      <w:rFonts w:ascii="Times New Roman" w:eastAsia="Times New Roman" w:hAnsi="Times New Roman"/>
      <w:b/>
      <w:bCs/>
      <w:i/>
      <w:iCs/>
      <w:sz w:val="26"/>
      <w:szCs w:val="26"/>
    </w:rPr>
  </w:style>
  <w:style w:type="paragraph" w:customStyle="1" w:styleId="ConsPlusNormal">
    <w:name w:val="ConsPlusNormal"/>
    <w:link w:val="ConsPlusNormal1"/>
    <w:rsid w:val="004D241E"/>
    <w:pPr>
      <w:widowControl w:val="0"/>
      <w:autoSpaceDE w:val="0"/>
      <w:autoSpaceDN w:val="0"/>
    </w:pPr>
    <w:rPr>
      <w:rFonts w:eastAsia="Times New Roman" w:cs="Calibri"/>
      <w:sz w:val="22"/>
    </w:rPr>
  </w:style>
  <w:style w:type="character" w:customStyle="1" w:styleId="285pt">
    <w:name w:val="Основной текст (2) + 8;5 pt"/>
    <w:rsid w:val="00333F63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7"/>
      <w:szCs w:val="17"/>
      <w:u w:val="none"/>
      <w:shd w:val="clear" w:color="auto" w:fill="FFFFFF"/>
      <w:lang w:val="ru-RU" w:eastAsia="ru-RU" w:bidi="ru-RU"/>
    </w:rPr>
  </w:style>
  <w:style w:type="character" w:customStyle="1" w:styleId="ConsPlusNormal1">
    <w:name w:val="ConsPlusNormal1"/>
    <w:link w:val="ConsPlusNormal"/>
    <w:locked/>
    <w:rsid w:val="00333F63"/>
    <w:rPr>
      <w:rFonts w:eastAsia="Times New Roman" w:cs="Calibri"/>
      <w:sz w:val="22"/>
    </w:rPr>
  </w:style>
  <w:style w:type="paragraph" w:styleId="af2">
    <w:name w:val="Plain Text"/>
    <w:basedOn w:val="a"/>
    <w:link w:val="af3"/>
    <w:uiPriority w:val="99"/>
    <w:unhideWhenUsed/>
    <w:rsid w:val="00192F47"/>
    <w:rPr>
      <w:rFonts w:ascii="Consolas" w:hAnsi="Consolas" w:cs="Consolas"/>
      <w:sz w:val="21"/>
      <w:szCs w:val="21"/>
    </w:rPr>
  </w:style>
  <w:style w:type="character" w:customStyle="1" w:styleId="af3">
    <w:name w:val="Текст Знак"/>
    <w:basedOn w:val="a0"/>
    <w:link w:val="af2"/>
    <w:uiPriority w:val="99"/>
    <w:rsid w:val="00192F47"/>
    <w:rPr>
      <w:rFonts w:ascii="Consolas" w:hAnsi="Consolas" w:cs="Consolas"/>
      <w:sz w:val="21"/>
      <w:szCs w:val="21"/>
      <w:lang w:eastAsia="en-US"/>
    </w:rPr>
  </w:style>
  <w:style w:type="paragraph" w:styleId="af4">
    <w:name w:val="No Spacing"/>
    <w:link w:val="af5"/>
    <w:uiPriority w:val="1"/>
    <w:qFormat/>
    <w:rsid w:val="00F52863"/>
    <w:rPr>
      <w:sz w:val="22"/>
      <w:szCs w:val="22"/>
      <w:lang w:eastAsia="en-US"/>
    </w:rPr>
  </w:style>
  <w:style w:type="character" w:customStyle="1" w:styleId="af5">
    <w:name w:val="Без интервала Знак"/>
    <w:basedOn w:val="a0"/>
    <w:link w:val="af4"/>
    <w:uiPriority w:val="1"/>
    <w:locked/>
    <w:rsid w:val="008D6E57"/>
    <w:rPr>
      <w:sz w:val="22"/>
      <w:szCs w:val="22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6848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4748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8727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5483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3914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980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920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558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436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301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017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8442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5134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9775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03226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9453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0573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0759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4171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4430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4717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637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405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421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072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3614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3601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5297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45540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9011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9412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&#1085;&#1080;&#1103;-&#1072;&#1076;&#1084;.&#1088;&#1092;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5E6A5980DDC49DEF879D2EC1F223EBC9DB01A1693AC1EF7FF63C704701E48CD1DE1B2C709B4C735C6643BD95F3420E3B41FAB0A6E5258E6Cl8RFI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918FB73-3F16-483D-902D-FC408EE7C03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319</TotalTime>
  <Pages>1</Pages>
  <Words>1456</Words>
  <Characters>8301</Characters>
  <Application>Microsoft Office Word</Application>
  <DocSecurity>0</DocSecurity>
  <Lines>69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9738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Касьян</dc:creator>
  <cp:lastModifiedBy>IBM_457</cp:lastModifiedBy>
  <cp:revision>29</cp:revision>
  <cp:lastPrinted>2022-02-10T12:15:00Z</cp:lastPrinted>
  <dcterms:created xsi:type="dcterms:W3CDTF">2021-10-08T02:11:00Z</dcterms:created>
  <dcterms:modified xsi:type="dcterms:W3CDTF">2022-02-10T12:15:00Z</dcterms:modified>
</cp:coreProperties>
</file>