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64C" w:rsidRPr="0032527A" w:rsidRDefault="003A53EE" w:rsidP="0045764C">
      <w:pPr>
        <w:tabs>
          <w:tab w:val="left" w:pos="3045"/>
        </w:tabs>
        <w:jc w:val="center"/>
        <w:rPr>
          <w:rFonts w:ascii="Arial" w:hAnsi="Arial" w:cs="Arial"/>
          <w:b/>
          <w:sz w:val="32"/>
          <w:szCs w:val="32"/>
          <w:u w:val="single"/>
        </w:rPr>
      </w:pPr>
      <w:r>
        <w:rPr>
          <w:rFonts w:ascii="Arial" w:hAnsi="Arial" w:cs="Arial"/>
          <w:b/>
          <w:sz w:val="32"/>
          <w:szCs w:val="32"/>
        </w:rPr>
        <w:t>28.07</w:t>
      </w:r>
      <w:r w:rsidR="0045764C">
        <w:rPr>
          <w:rFonts w:ascii="Arial" w:hAnsi="Arial" w:cs="Arial"/>
          <w:b/>
          <w:sz w:val="32"/>
          <w:szCs w:val="32"/>
        </w:rPr>
        <w:t xml:space="preserve">.2022 г. № </w:t>
      </w:r>
      <w:r>
        <w:rPr>
          <w:rFonts w:ascii="Arial" w:hAnsi="Arial" w:cs="Arial"/>
          <w:b/>
          <w:sz w:val="32"/>
          <w:szCs w:val="32"/>
        </w:rPr>
        <w:t>453</w:t>
      </w:r>
    </w:p>
    <w:p w:rsidR="0045764C" w:rsidRPr="00E2018E" w:rsidRDefault="0045764C" w:rsidP="0045764C">
      <w:pPr>
        <w:tabs>
          <w:tab w:val="left" w:pos="3045"/>
        </w:tabs>
        <w:jc w:val="center"/>
        <w:rPr>
          <w:rFonts w:ascii="Arial" w:hAnsi="Arial" w:cs="Arial"/>
          <w:b/>
          <w:sz w:val="32"/>
          <w:szCs w:val="32"/>
        </w:rPr>
      </w:pPr>
      <w:r>
        <w:rPr>
          <w:rFonts w:ascii="Arial" w:hAnsi="Arial" w:cs="Arial"/>
          <w:b/>
          <w:sz w:val="32"/>
          <w:szCs w:val="32"/>
        </w:rPr>
        <w:t>РОССИЙСКАЯ ФЕДЕРАЦИЯ</w:t>
      </w:r>
    </w:p>
    <w:p w:rsidR="0045764C" w:rsidRPr="00E2018E" w:rsidRDefault="0045764C" w:rsidP="0045764C">
      <w:pPr>
        <w:tabs>
          <w:tab w:val="left" w:pos="3045"/>
        </w:tabs>
        <w:jc w:val="center"/>
        <w:rPr>
          <w:rFonts w:ascii="Arial" w:hAnsi="Arial" w:cs="Arial"/>
          <w:b/>
          <w:sz w:val="32"/>
          <w:szCs w:val="32"/>
        </w:rPr>
      </w:pPr>
      <w:r w:rsidRPr="00E2018E">
        <w:rPr>
          <w:rFonts w:ascii="Arial" w:hAnsi="Arial" w:cs="Arial"/>
          <w:b/>
          <w:sz w:val="32"/>
          <w:szCs w:val="32"/>
        </w:rPr>
        <w:t>ИРКУТСКАЯ ОБЛАСТЬ</w:t>
      </w:r>
    </w:p>
    <w:p w:rsidR="0045764C" w:rsidRPr="00E2018E" w:rsidRDefault="0045764C" w:rsidP="0045764C">
      <w:pPr>
        <w:jc w:val="center"/>
        <w:rPr>
          <w:rFonts w:ascii="Arial" w:hAnsi="Arial" w:cs="Arial"/>
          <w:b/>
          <w:sz w:val="32"/>
          <w:szCs w:val="32"/>
        </w:rPr>
      </w:pPr>
      <w:r w:rsidRPr="00E2018E">
        <w:rPr>
          <w:rFonts w:ascii="Arial" w:hAnsi="Arial" w:cs="Arial"/>
          <w:b/>
          <w:sz w:val="32"/>
          <w:szCs w:val="32"/>
        </w:rPr>
        <w:t>УСТЬ – КУТСКИЙ РАЙОН</w:t>
      </w:r>
    </w:p>
    <w:p w:rsidR="0045764C" w:rsidRPr="00E2018E" w:rsidRDefault="0045764C" w:rsidP="0045764C">
      <w:pPr>
        <w:jc w:val="center"/>
        <w:rPr>
          <w:rFonts w:ascii="Arial" w:hAnsi="Arial" w:cs="Arial"/>
          <w:b/>
          <w:bCs/>
          <w:sz w:val="32"/>
          <w:szCs w:val="32"/>
        </w:rPr>
      </w:pPr>
      <w:r w:rsidRPr="00E2018E">
        <w:rPr>
          <w:rFonts w:ascii="Arial" w:hAnsi="Arial" w:cs="Arial"/>
          <w:b/>
          <w:bCs/>
          <w:sz w:val="32"/>
          <w:szCs w:val="32"/>
        </w:rPr>
        <w:t>ДУМА</w:t>
      </w:r>
    </w:p>
    <w:p w:rsidR="0045764C" w:rsidRPr="00E2018E" w:rsidRDefault="0045764C" w:rsidP="0045764C">
      <w:pPr>
        <w:jc w:val="center"/>
        <w:rPr>
          <w:rFonts w:ascii="Arial" w:hAnsi="Arial" w:cs="Arial"/>
          <w:b/>
          <w:bCs/>
          <w:sz w:val="32"/>
          <w:szCs w:val="32"/>
        </w:rPr>
      </w:pPr>
      <w:r w:rsidRPr="00E2018E">
        <w:rPr>
          <w:rFonts w:ascii="Arial" w:hAnsi="Arial" w:cs="Arial"/>
          <w:b/>
          <w:bCs/>
          <w:sz w:val="32"/>
          <w:szCs w:val="32"/>
        </w:rPr>
        <w:t xml:space="preserve">НИЙСКОГО </w:t>
      </w:r>
      <w:r>
        <w:rPr>
          <w:rFonts w:ascii="Arial" w:hAnsi="Arial" w:cs="Arial"/>
          <w:b/>
          <w:bCs/>
          <w:sz w:val="32"/>
          <w:szCs w:val="32"/>
        </w:rPr>
        <w:t>СЕЛЬСКОГО ПОСЕЛЕНИЯ</w:t>
      </w:r>
    </w:p>
    <w:p w:rsidR="0045764C" w:rsidRPr="00E2018E" w:rsidRDefault="0045764C" w:rsidP="0045764C">
      <w:pPr>
        <w:jc w:val="center"/>
        <w:rPr>
          <w:rFonts w:ascii="Arial" w:hAnsi="Arial" w:cs="Arial"/>
          <w:b/>
          <w:bCs/>
          <w:sz w:val="32"/>
          <w:szCs w:val="32"/>
        </w:rPr>
      </w:pPr>
      <w:r w:rsidRPr="00E2018E">
        <w:rPr>
          <w:rFonts w:ascii="Arial" w:hAnsi="Arial" w:cs="Arial"/>
          <w:b/>
          <w:bCs/>
          <w:sz w:val="32"/>
          <w:szCs w:val="32"/>
        </w:rPr>
        <w:t>РЕШЕНИЕ</w:t>
      </w:r>
    </w:p>
    <w:p w:rsidR="0045764C" w:rsidRPr="0045764C" w:rsidRDefault="0045764C" w:rsidP="0045764C">
      <w:pPr>
        <w:jc w:val="center"/>
        <w:rPr>
          <w:rFonts w:ascii="Arial" w:hAnsi="Arial" w:cs="Arial"/>
          <w:b/>
          <w:sz w:val="32"/>
          <w:szCs w:val="32"/>
        </w:rPr>
      </w:pPr>
    </w:p>
    <w:p w:rsidR="0045764C" w:rsidRPr="0045764C" w:rsidRDefault="0045764C" w:rsidP="0045764C">
      <w:pPr>
        <w:tabs>
          <w:tab w:val="num" w:pos="0"/>
        </w:tabs>
        <w:jc w:val="center"/>
        <w:rPr>
          <w:rFonts w:ascii="Arial" w:eastAsia="Times New Roman" w:hAnsi="Arial" w:cs="Arial"/>
          <w:sz w:val="32"/>
          <w:szCs w:val="32"/>
        </w:rPr>
      </w:pPr>
      <w:r w:rsidRPr="0045764C">
        <w:rPr>
          <w:rFonts w:ascii="Arial" w:eastAsia="Times New Roman" w:hAnsi="Arial" w:cs="Arial"/>
          <w:b/>
          <w:sz w:val="32"/>
          <w:szCs w:val="32"/>
        </w:rPr>
        <w:t xml:space="preserve">ОБ УТВЕРЖДЕНИИ </w:t>
      </w:r>
      <w:r w:rsidRPr="0045764C">
        <w:rPr>
          <w:rFonts w:ascii="Arial" w:eastAsia="Times New Roman" w:hAnsi="Arial" w:cs="Arial"/>
          <w:b/>
          <w:bCs/>
          <w:sz w:val="32"/>
          <w:szCs w:val="32"/>
        </w:rPr>
        <w:t>ПРАВИЛ</w:t>
      </w:r>
      <w:r w:rsidRPr="0045764C">
        <w:rPr>
          <w:rFonts w:ascii="Arial" w:eastAsia="Times New Roman" w:hAnsi="Arial" w:cs="Arial"/>
          <w:sz w:val="32"/>
          <w:szCs w:val="32"/>
        </w:rPr>
        <w:t xml:space="preserve"> </w:t>
      </w:r>
      <w:r w:rsidRPr="0045764C">
        <w:rPr>
          <w:rFonts w:ascii="Arial" w:eastAsia="Times New Roman" w:hAnsi="Arial" w:cs="Arial"/>
          <w:b/>
          <w:bCs/>
          <w:sz w:val="32"/>
          <w:szCs w:val="32"/>
        </w:rPr>
        <w:t>БЛАГОУСТРОЙСТВА ТЕРРИТОРИИ</w:t>
      </w:r>
      <w:r w:rsidRPr="0045764C">
        <w:rPr>
          <w:rFonts w:ascii="Arial" w:eastAsia="Times New Roman" w:hAnsi="Arial" w:cs="Arial"/>
          <w:sz w:val="32"/>
          <w:szCs w:val="32"/>
        </w:rPr>
        <w:t xml:space="preserve"> </w:t>
      </w:r>
      <w:r w:rsidRPr="0045764C">
        <w:rPr>
          <w:rFonts w:ascii="Arial" w:eastAsia="Times New Roman" w:hAnsi="Arial" w:cs="Arial"/>
          <w:b/>
          <w:bCs/>
          <w:sz w:val="32"/>
          <w:szCs w:val="32"/>
        </w:rPr>
        <w:t>НИЙСКОГО МУНИЦИПАЛЬНОГО</w:t>
      </w:r>
    </w:p>
    <w:p w:rsidR="00C8064B" w:rsidRDefault="0045764C" w:rsidP="0045764C">
      <w:pPr>
        <w:jc w:val="center"/>
        <w:rPr>
          <w:rFonts w:ascii="Arial" w:eastAsia="Times New Roman" w:hAnsi="Arial" w:cs="Arial"/>
          <w:b/>
          <w:bCs/>
          <w:sz w:val="32"/>
          <w:szCs w:val="32"/>
        </w:rPr>
      </w:pPr>
      <w:r w:rsidRPr="0045764C">
        <w:rPr>
          <w:rFonts w:ascii="Arial" w:eastAsia="Times New Roman" w:hAnsi="Arial" w:cs="Arial"/>
          <w:b/>
          <w:bCs/>
          <w:sz w:val="32"/>
          <w:szCs w:val="32"/>
        </w:rPr>
        <w:t>ОБРАЗОВАНИЯ УСТЬ-КУТСКОГО МУНИЦИПАЛЬНОГО РАЙОНА ИРКУТСКОЙ ОБЛАСТИ</w:t>
      </w:r>
    </w:p>
    <w:p w:rsidR="0045764C" w:rsidRPr="0045764C" w:rsidRDefault="0045764C" w:rsidP="0045764C">
      <w:pPr>
        <w:jc w:val="center"/>
        <w:rPr>
          <w:rFonts w:ascii="Arial" w:eastAsia="Times New Roman" w:hAnsi="Arial" w:cs="Arial"/>
          <w:sz w:val="32"/>
          <w:szCs w:val="32"/>
        </w:rPr>
      </w:pPr>
    </w:p>
    <w:p w:rsidR="00C8064B" w:rsidRDefault="00C8064B" w:rsidP="00C8064B">
      <w:pPr>
        <w:autoSpaceDE w:val="0"/>
        <w:autoSpaceDN w:val="0"/>
        <w:adjustRightInd w:val="0"/>
        <w:ind w:firstLine="540"/>
        <w:jc w:val="both"/>
        <w:rPr>
          <w:rFonts w:ascii="Arial" w:hAnsi="Arial" w:cs="Arial"/>
        </w:rPr>
      </w:pPr>
      <w:r w:rsidRPr="00504A9B">
        <w:rPr>
          <w:rFonts w:ascii="Arial" w:hAnsi="Arial" w:cs="Arial"/>
          <w:bCs/>
        </w:rPr>
        <w:t xml:space="preserve">В целях обеспечения организации благоустройства территории </w:t>
      </w:r>
      <w:r w:rsidR="00C63A26" w:rsidRPr="00504A9B">
        <w:rPr>
          <w:rFonts w:ascii="Arial" w:hAnsi="Arial" w:cs="Arial"/>
          <w:bCs/>
        </w:rPr>
        <w:t>Нийского</w:t>
      </w:r>
      <w:r w:rsidRPr="00504A9B">
        <w:rPr>
          <w:rFonts w:ascii="Arial" w:hAnsi="Arial" w:cs="Arial"/>
          <w:bCs/>
        </w:rPr>
        <w:t xml:space="preserve"> муниципального образования, установления единых и обязательных к исполнению норм и требований в сфере внешнего благоустройства, определения порядка уборки и содержания основных и прилегающих территорий для всех юридических и физических лиц, на основании Федерального </w:t>
      </w:r>
      <w:hyperlink r:id="rId8" w:history="1">
        <w:r w:rsidRPr="00504A9B">
          <w:rPr>
            <w:rStyle w:val="a3"/>
            <w:rFonts w:ascii="Arial" w:hAnsi="Arial" w:cs="Arial"/>
            <w:bCs/>
            <w:color w:val="000000" w:themeColor="text1"/>
            <w:u w:val="none"/>
          </w:rPr>
          <w:t>закона</w:t>
        </w:r>
      </w:hyperlink>
      <w:r w:rsidRPr="00504A9B">
        <w:rPr>
          <w:rFonts w:ascii="Arial" w:hAnsi="Arial" w:cs="Arial"/>
          <w:bCs/>
        </w:rPr>
        <w:t xml:space="preserve"> от 06.10.2003 № 131-ФЗ "Об общих принципах организации местного самоуправления в Российской Федерации", Закона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hyperlink r:id="rId9" w:history="1">
        <w:r w:rsidRPr="00504A9B">
          <w:rPr>
            <w:rStyle w:val="a3"/>
            <w:rFonts w:ascii="Arial" w:hAnsi="Arial" w:cs="Arial"/>
            <w:bCs/>
            <w:color w:val="000000" w:themeColor="text1"/>
            <w:u w:val="none"/>
          </w:rPr>
          <w:t>Постановлением</w:t>
        </w:r>
      </w:hyperlink>
      <w:r w:rsidRPr="00504A9B">
        <w:rPr>
          <w:rFonts w:ascii="Arial" w:hAnsi="Arial" w:cs="Arial"/>
          <w:bCs/>
        </w:rPr>
        <w:t xml:space="preserve"> Госстроя России от 27.09.2003 № 170 "Об утверждении Правил и норм технической эксплуатации жилищного фонда", </w:t>
      </w:r>
      <w:hyperlink r:id="rId10" w:history="1">
        <w:r w:rsidRPr="00504A9B">
          <w:rPr>
            <w:rStyle w:val="a3"/>
            <w:rFonts w:ascii="Arial" w:hAnsi="Arial" w:cs="Arial"/>
            <w:color w:val="000000" w:themeColor="text1"/>
            <w:u w:val="none"/>
          </w:rPr>
          <w:t>СанПиНа 42-128-4690-88</w:t>
        </w:r>
      </w:hyperlink>
      <w:r w:rsidRPr="00504A9B">
        <w:rPr>
          <w:rFonts w:ascii="Arial" w:hAnsi="Arial" w:cs="Arial"/>
          <w:color w:val="000000" w:themeColor="text1"/>
        </w:rPr>
        <w:t xml:space="preserve"> «Санитарные правила содержания территорий населенных мест», </w:t>
      </w:r>
      <w:r w:rsidRPr="00504A9B">
        <w:rPr>
          <w:rFonts w:ascii="Arial" w:hAnsi="Arial" w:cs="Arial"/>
          <w:bCs/>
        </w:rPr>
        <w:t xml:space="preserve">Приказа Минстроя России от </w:t>
      </w:r>
      <w:r w:rsidR="00492496" w:rsidRPr="00504A9B">
        <w:rPr>
          <w:rFonts w:ascii="Arial" w:hAnsi="Arial" w:cs="Arial"/>
          <w:bCs/>
        </w:rPr>
        <w:t>29.12.2021</w:t>
      </w:r>
      <w:r w:rsidRPr="00504A9B">
        <w:rPr>
          <w:rFonts w:ascii="Arial" w:hAnsi="Arial" w:cs="Arial"/>
          <w:bCs/>
        </w:rPr>
        <w:t xml:space="preserve"> N </w:t>
      </w:r>
      <w:r w:rsidR="00492496" w:rsidRPr="00504A9B">
        <w:rPr>
          <w:rFonts w:ascii="Arial" w:hAnsi="Arial" w:cs="Arial"/>
          <w:bCs/>
        </w:rPr>
        <w:t>1042</w:t>
      </w:r>
      <w:r w:rsidRPr="00504A9B">
        <w:rPr>
          <w:rFonts w:ascii="Arial" w:hAnsi="Arial" w:cs="Arial"/>
          <w:bCs/>
        </w:rPr>
        <w:t xml:space="preserve">/пр "Об утверждении методических рекомендаций </w:t>
      </w:r>
      <w:r w:rsidR="00492496" w:rsidRPr="00504A9B">
        <w:rPr>
          <w:rFonts w:ascii="Arial" w:hAnsi="Arial" w:cs="Arial"/>
          <w:bCs/>
        </w:rPr>
        <w:t>по разработке норм и правил по благоустройству территорий муниципальных образований</w:t>
      </w:r>
      <w:r w:rsidRPr="00504A9B">
        <w:rPr>
          <w:rFonts w:ascii="Arial" w:hAnsi="Arial" w:cs="Arial"/>
          <w:bCs/>
        </w:rPr>
        <w:t xml:space="preserve">", </w:t>
      </w:r>
      <w:r w:rsidRPr="00504A9B">
        <w:rPr>
          <w:rFonts w:ascii="Arial" w:hAnsi="Arial" w:cs="Arial"/>
        </w:rPr>
        <w:t xml:space="preserve">Устава </w:t>
      </w:r>
      <w:r w:rsidR="00C63A26" w:rsidRPr="00504A9B">
        <w:rPr>
          <w:rFonts w:ascii="Arial" w:hAnsi="Arial" w:cs="Arial"/>
        </w:rPr>
        <w:t>Нийс</w:t>
      </w:r>
      <w:r w:rsidRPr="00504A9B">
        <w:rPr>
          <w:rFonts w:ascii="Arial" w:hAnsi="Arial" w:cs="Arial"/>
        </w:rPr>
        <w:t xml:space="preserve">кого </w:t>
      </w:r>
      <w:r w:rsidR="00492496" w:rsidRPr="00504A9B">
        <w:rPr>
          <w:rFonts w:ascii="Arial" w:hAnsi="Arial" w:cs="Arial"/>
        </w:rPr>
        <w:t>сельского поселения Усть-Кутского муниципального района Иркутской области</w:t>
      </w:r>
      <w:r w:rsidRPr="00504A9B">
        <w:rPr>
          <w:rFonts w:ascii="Arial" w:hAnsi="Arial" w:cs="Arial"/>
        </w:rPr>
        <w:t xml:space="preserve">, Дума </w:t>
      </w:r>
      <w:r w:rsidR="00C63A26" w:rsidRPr="00504A9B">
        <w:rPr>
          <w:rFonts w:ascii="Arial" w:hAnsi="Arial" w:cs="Arial"/>
        </w:rPr>
        <w:t>Нийского</w:t>
      </w:r>
      <w:r w:rsidRPr="00504A9B">
        <w:rPr>
          <w:rFonts w:ascii="Arial" w:hAnsi="Arial" w:cs="Arial"/>
        </w:rPr>
        <w:t xml:space="preserve"> сельского поселения </w:t>
      </w:r>
    </w:p>
    <w:p w:rsidR="00504A9B" w:rsidRPr="00504A9B" w:rsidRDefault="00504A9B" w:rsidP="00916D46">
      <w:pPr>
        <w:autoSpaceDE w:val="0"/>
        <w:autoSpaceDN w:val="0"/>
        <w:adjustRightInd w:val="0"/>
        <w:ind w:firstLine="540"/>
        <w:jc w:val="center"/>
        <w:rPr>
          <w:rFonts w:ascii="Arial" w:eastAsiaTheme="minorHAnsi" w:hAnsi="Arial" w:cs="Arial"/>
          <w:lang w:eastAsia="en-US"/>
        </w:rPr>
      </w:pPr>
    </w:p>
    <w:p w:rsidR="00492496" w:rsidRDefault="00C8064B" w:rsidP="00C8064B">
      <w:pPr>
        <w:jc w:val="center"/>
        <w:rPr>
          <w:rFonts w:ascii="Arial" w:hAnsi="Arial" w:cs="Arial"/>
          <w:b/>
        </w:rPr>
      </w:pPr>
      <w:r w:rsidRPr="00504A9B">
        <w:rPr>
          <w:rFonts w:ascii="Arial" w:hAnsi="Arial" w:cs="Arial"/>
          <w:b/>
        </w:rPr>
        <w:t>РЕШИЛА:</w:t>
      </w:r>
    </w:p>
    <w:p w:rsidR="00504A9B" w:rsidRPr="00504A9B" w:rsidRDefault="00504A9B" w:rsidP="00C8064B">
      <w:pPr>
        <w:jc w:val="center"/>
        <w:rPr>
          <w:rFonts w:ascii="Arial" w:hAnsi="Arial" w:cs="Arial"/>
          <w:b/>
        </w:rPr>
      </w:pPr>
    </w:p>
    <w:p w:rsidR="00C8064B" w:rsidRPr="00504A9B" w:rsidRDefault="00C8064B" w:rsidP="00C8064B">
      <w:pPr>
        <w:ind w:firstLine="708"/>
        <w:jc w:val="both"/>
        <w:rPr>
          <w:rFonts w:ascii="Arial" w:eastAsia="Times New Roman" w:hAnsi="Arial" w:cs="Arial"/>
          <w:bCs/>
        </w:rPr>
      </w:pPr>
      <w:r w:rsidRPr="00504A9B">
        <w:rPr>
          <w:rFonts w:ascii="Arial" w:hAnsi="Arial" w:cs="Arial"/>
        </w:rPr>
        <w:t xml:space="preserve">1. Считать утратившим силу решение Думы </w:t>
      </w:r>
      <w:r w:rsidR="00C63A26" w:rsidRPr="00504A9B">
        <w:rPr>
          <w:rFonts w:ascii="Arial" w:hAnsi="Arial" w:cs="Arial"/>
        </w:rPr>
        <w:t>Нийского</w:t>
      </w:r>
      <w:r w:rsidRPr="00504A9B">
        <w:rPr>
          <w:rFonts w:ascii="Arial" w:hAnsi="Arial" w:cs="Arial"/>
        </w:rPr>
        <w:t xml:space="preserve"> сельского поселения № </w:t>
      </w:r>
      <w:r w:rsidR="00C63A26" w:rsidRPr="00504A9B">
        <w:rPr>
          <w:rFonts w:ascii="Arial" w:eastAsia="Times New Roman" w:hAnsi="Arial" w:cs="Arial"/>
        </w:rPr>
        <w:t>331</w:t>
      </w:r>
      <w:r w:rsidRPr="00504A9B">
        <w:rPr>
          <w:rFonts w:ascii="Arial" w:eastAsia="Times New Roman" w:hAnsi="Arial" w:cs="Arial"/>
        </w:rPr>
        <w:t xml:space="preserve"> от 2</w:t>
      </w:r>
      <w:r w:rsidR="00492496" w:rsidRPr="00504A9B">
        <w:rPr>
          <w:rFonts w:ascii="Arial" w:eastAsia="Times New Roman" w:hAnsi="Arial" w:cs="Arial"/>
        </w:rPr>
        <w:t>6</w:t>
      </w:r>
      <w:r w:rsidRPr="00504A9B">
        <w:rPr>
          <w:rFonts w:ascii="Arial" w:eastAsia="Times New Roman" w:hAnsi="Arial" w:cs="Arial"/>
        </w:rPr>
        <w:t xml:space="preserve"> </w:t>
      </w:r>
      <w:r w:rsidR="00492496" w:rsidRPr="00504A9B">
        <w:rPr>
          <w:rFonts w:ascii="Arial" w:eastAsia="Times New Roman" w:hAnsi="Arial" w:cs="Arial"/>
        </w:rPr>
        <w:t>октября 2017</w:t>
      </w:r>
      <w:r w:rsidRPr="00504A9B">
        <w:rPr>
          <w:rFonts w:ascii="Arial" w:eastAsia="Times New Roman" w:hAnsi="Arial" w:cs="Arial"/>
        </w:rPr>
        <w:t xml:space="preserve"> г. «Об утверждении </w:t>
      </w:r>
      <w:r w:rsidR="00453AB1" w:rsidRPr="00504A9B">
        <w:rPr>
          <w:rFonts w:ascii="Arial" w:eastAsia="Times New Roman" w:hAnsi="Arial" w:cs="Arial"/>
          <w:bCs/>
        </w:rPr>
        <w:t>п</w:t>
      </w:r>
      <w:r w:rsidRPr="00504A9B">
        <w:rPr>
          <w:rFonts w:ascii="Arial" w:eastAsia="Times New Roman" w:hAnsi="Arial" w:cs="Arial"/>
          <w:bCs/>
        </w:rPr>
        <w:t>равил</w:t>
      </w:r>
      <w:r w:rsidRPr="00504A9B">
        <w:rPr>
          <w:rFonts w:ascii="Arial" w:eastAsia="Times New Roman" w:hAnsi="Arial" w:cs="Arial"/>
        </w:rPr>
        <w:t xml:space="preserve"> </w:t>
      </w:r>
      <w:r w:rsidRPr="00504A9B">
        <w:rPr>
          <w:rFonts w:ascii="Arial" w:eastAsia="Times New Roman" w:hAnsi="Arial" w:cs="Arial"/>
          <w:bCs/>
        </w:rPr>
        <w:t>по обеспечению санитарного содержания и благоустройства</w:t>
      </w:r>
      <w:r w:rsidRPr="00504A9B">
        <w:rPr>
          <w:rFonts w:ascii="Arial" w:eastAsia="Times New Roman" w:hAnsi="Arial" w:cs="Arial"/>
        </w:rPr>
        <w:t xml:space="preserve"> </w:t>
      </w:r>
      <w:r w:rsidRPr="00504A9B">
        <w:rPr>
          <w:rFonts w:ascii="Arial" w:eastAsia="Times New Roman" w:hAnsi="Arial" w:cs="Arial"/>
          <w:bCs/>
        </w:rPr>
        <w:t xml:space="preserve">территории </w:t>
      </w:r>
      <w:r w:rsidR="00C63A26" w:rsidRPr="00504A9B">
        <w:rPr>
          <w:rFonts w:ascii="Arial" w:eastAsia="Times New Roman" w:hAnsi="Arial" w:cs="Arial"/>
          <w:bCs/>
        </w:rPr>
        <w:t>Нийского</w:t>
      </w:r>
      <w:r w:rsidRPr="00504A9B">
        <w:rPr>
          <w:rFonts w:ascii="Arial" w:eastAsia="Times New Roman" w:hAnsi="Arial" w:cs="Arial"/>
          <w:bCs/>
        </w:rPr>
        <w:t xml:space="preserve"> муниципального </w:t>
      </w:r>
      <w:r w:rsidR="00492496" w:rsidRPr="00504A9B">
        <w:rPr>
          <w:rFonts w:ascii="Arial" w:eastAsia="Times New Roman" w:hAnsi="Arial" w:cs="Arial"/>
          <w:bCs/>
        </w:rPr>
        <w:t>образования</w:t>
      </w:r>
      <w:r w:rsidRPr="00504A9B">
        <w:rPr>
          <w:rFonts w:ascii="Arial" w:eastAsia="Times New Roman" w:hAnsi="Arial" w:cs="Arial"/>
          <w:bCs/>
        </w:rPr>
        <w:t xml:space="preserve">». </w:t>
      </w:r>
    </w:p>
    <w:p w:rsidR="00C8064B" w:rsidRPr="00504A9B" w:rsidRDefault="00C8064B" w:rsidP="009128D6">
      <w:pPr>
        <w:ind w:firstLine="708"/>
        <w:jc w:val="both"/>
        <w:rPr>
          <w:rFonts w:ascii="Arial" w:eastAsiaTheme="minorHAnsi" w:hAnsi="Arial" w:cs="Arial"/>
          <w:lang w:eastAsia="en-US"/>
        </w:rPr>
      </w:pPr>
      <w:r w:rsidRPr="00504A9B">
        <w:rPr>
          <w:rFonts w:ascii="Arial" w:hAnsi="Arial" w:cs="Arial"/>
        </w:rPr>
        <w:t xml:space="preserve">2. Утвердить «Правила по </w:t>
      </w:r>
      <w:r w:rsidR="009128D6" w:rsidRPr="00504A9B">
        <w:rPr>
          <w:rFonts w:ascii="Arial" w:hAnsi="Arial" w:cs="Arial"/>
        </w:rPr>
        <w:t>благоустройству</w:t>
      </w:r>
      <w:r w:rsidRPr="00504A9B">
        <w:rPr>
          <w:rFonts w:ascii="Arial" w:hAnsi="Arial" w:cs="Arial"/>
        </w:rPr>
        <w:t xml:space="preserve"> территории </w:t>
      </w:r>
      <w:r w:rsidR="00C63A26" w:rsidRPr="00504A9B">
        <w:rPr>
          <w:rFonts w:ascii="Arial" w:hAnsi="Arial" w:cs="Arial"/>
        </w:rPr>
        <w:t>Нийского</w:t>
      </w:r>
      <w:r w:rsidRPr="00504A9B">
        <w:rPr>
          <w:rFonts w:ascii="Arial" w:hAnsi="Arial" w:cs="Arial"/>
        </w:rPr>
        <w:t xml:space="preserve"> муниципального образования</w:t>
      </w:r>
      <w:r w:rsidR="00453AB1" w:rsidRPr="00504A9B">
        <w:rPr>
          <w:rFonts w:ascii="Arial" w:hAnsi="Arial" w:cs="Arial"/>
        </w:rPr>
        <w:t xml:space="preserve"> Усть-Кутского муниципального района Иркутской области</w:t>
      </w:r>
      <w:r w:rsidRPr="00504A9B">
        <w:rPr>
          <w:rFonts w:ascii="Arial" w:hAnsi="Arial" w:cs="Arial"/>
        </w:rPr>
        <w:t>» (приложение№1).</w:t>
      </w:r>
    </w:p>
    <w:p w:rsidR="0031650E" w:rsidRDefault="00C22321" w:rsidP="006E6687">
      <w:pPr>
        <w:ind w:firstLine="708"/>
        <w:jc w:val="both"/>
        <w:rPr>
          <w:rFonts w:ascii="Arial" w:eastAsia="Times New Roman" w:hAnsi="Arial" w:cs="Arial"/>
        </w:rPr>
      </w:pPr>
      <w:r w:rsidRPr="00504A9B">
        <w:rPr>
          <w:rFonts w:ascii="Arial" w:eastAsia="Times New Roman" w:hAnsi="Arial" w:cs="Arial"/>
        </w:rPr>
        <w:t>3</w:t>
      </w:r>
      <w:r w:rsidR="00C8064B" w:rsidRPr="00504A9B">
        <w:rPr>
          <w:rFonts w:ascii="Arial" w:eastAsia="Times New Roman" w:hAnsi="Arial" w:cs="Arial"/>
        </w:rPr>
        <w:t xml:space="preserve">. Настоящее Решение опубликовать на официальном сайте </w:t>
      </w:r>
      <w:r w:rsidR="00C63A26" w:rsidRPr="00504A9B">
        <w:rPr>
          <w:rFonts w:ascii="Arial" w:eastAsia="Times New Roman" w:hAnsi="Arial" w:cs="Arial"/>
        </w:rPr>
        <w:t xml:space="preserve">Нийского </w:t>
      </w:r>
      <w:r w:rsidR="00C8064B" w:rsidRPr="00504A9B">
        <w:rPr>
          <w:rFonts w:ascii="Arial" w:eastAsia="Times New Roman" w:hAnsi="Arial" w:cs="Arial"/>
        </w:rPr>
        <w:t>муниципального образования в</w:t>
      </w:r>
      <w:r w:rsidR="00F10FA9" w:rsidRPr="00504A9B">
        <w:rPr>
          <w:rFonts w:ascii="Arial" w:eastAsia="Times New Roman" w:hAnsi="Arial" w:cs="Arial"/>
        </w:rPr>
        <w:t xml:space="preserve"> сети «Интернет» </w:t>
      </w:r>
      <w:hyperlink r:id="rId11" w:history="1">
        <w:r w:rsidR="006E6687" w:rsidRPr="00FF58F4">
          <w:rPr>
            <w:rStyle w:val="a3"/>
            <w:rFonts w:ascii="Arial" w:eastAsia="Times New Roman" w:hAnsi="Arial" w:cs="Arial"/>
          </w:rPr>
          <w:t>https://ния-адм.рф/</w:t>
        </w:r>
      </w:hyperlink>
      <w:r w:rsidR="00F10FA9" w:rsidRPr="00504A9B">
        <w:rPr>
          <w:rFonts w:ascii="Arial" w:eastAsia="Times New Roman" w:hAnsi="Arial" w:cs="Arial"/>
        </w:rPr>
        <w:t>.</w:t>
      </w:r>
    </w:p>
    <w:p w:rsidR="006E6687" w:rsidRDefault="006E6687" w:rsidP="006E6687">
      <w:pPr>
        <w:ind w:firstLine="708"/>
        <w:jc w:val="both"/>
        <w:rPr>
          <w:rFonts w:ascii="Arial" w:eastAsia="Times New Roman" w:hAnsi="Arial" w:cs="Arial"/>
        </w:rPr>
      </w:pPr>
    </w:p>
    <w:p w:rsidR="006E6687" w:rsidRPr="006E6687" w:rsidRDefault="006E6687" w:rsidP="006E6687">
      <w:pPr>
        <w:ind w:firstLine="708"/>
        <w:jc w:val="both"/>
        <w:rPr>
          <w:rFonts w:ascii="Arial" w:eastAsia="Times New Roman" w:hAnsi="Arial" w:cs="Arial"/>
        </w:rPr>
      </w:pPr>
    </w:p>
    <w:p w:rsidR="00C8064B" w:rsidRPr="006E6687" w:rsidRDefault="003A53EE" w:rsidP="00C8064B">
      <w:pPr>
        <w:jc w:val="both"/>
        <w:rPr>
          <w:rFonts w:ascii="Arial" w:eastAsiaTheme="minorHAnsi" w:hAnsi="Arial" w:cs="Arial"/>
          <w:lang w:eastAsia="en-US"/>
        </w:rPr>
      </w:pPr>
      <w:r>
        <w:rPr>
          <w:rFonts w:ascii="Arial" w:hAnsi="Arial" w:cs="Arial"/>
        </w:rPr>
        <w:t>И.о. главы Нийского</w:t>
      </w:r>
    </w:p>
    <w:p w:rsidR="006E6687" w:rsidRDefault="00C8064B" w:rsidP="00C8064B">
      <w:pPr>
        <w:jc w:val="both"/>
        <w:rPr>
          <w:rFonts w:ascii="Arial" w:hAnsi="Arial" w:cs="Arial"/>
        </w:rPr>
      </w:pPr>
      <w:r w:rsidRPr="00504A9B">
        <w:rPr>
          <w:rFonts w:ascii="Arial" w:hAnsi="Arial" w:cs="Arial"/>
        </w:rPr>
        <w:t>сель</w:t>
      </w:r>
      <w:r w:rsidR="006E6687">
        <w:rPr>
          <w:rFonts w:ascii="Arial" w:hAnsi="Arial" w:cs="Arial"/>
        </w:rPr>
        <w:t>ского поселения</w:t>
      </w:r>
    </w:p>
    <w:p w:rsidR="00142D69" w:rsidRPr="006E6687" w:rsidRDefault="003A53EE" w:rsidP="006E6687">
      <w:pPr>
        <w:jc w:val="both"/>
        <w:rPr>
          <w:rFonts w:ascii="Arial" w:hAnsi="Arial" w:cs="Arial"/>
        </w:rPr>
      </w:pPr>
      <w:r>
        <w:rPr>
          <w:rFonts w:ascii="Arial" w:hAnsi="Arial" w:cs="Arial"/>
        </w:rPr>
        <w:t>Е.В.Дудник</w:t>
      </w:r>
    </w:p>
    <w:p w:rsidR="003A53EE" w:rsidRDefault="003A53EE" w:rsidP="009253D3">
      <w:pPr>
        <w:tabs>
          <w:tab w:val="num" w:pos="0"/>
        </w:tabs>
        <w:ind w:firstLine="567"/>
        <w:jc w:val="right"/>
        <w:rPr>
          <w:rFonts w:ascii="Courier New" w:eastAsia="Times New Roman" w:hAnsi="Courier New" w:cs="Courier New"/>
          <w:bCs/>
          <w:sz w:val="22"/>
          <w:szCs w:val="22"/>
        </w:rPr>
      </w:pPr>
    </w:p>
    <w:p w:rsidR="003A53EE" w:rsidRDefault="003A53EE" w:rsidP="009253D3">
      <w:pPr>
        <w:tabs>
          <w:tab w:val="num" w:pos="0"/>
        </w:tabs>
        <w:ind w:firstLine="567"/>
        <w:jc w:val="right"/>
        <w:rPr>
          <w:rFonts w:ascii="Courier New" w:eastAsia="Times New Roman" w:hAnsi="Courier New" w:cs="Courier New"/>
          <w:bCs/>
          <w:sz w:val="22"/>
          <w:szCs w:val="22"/>
        </w:rPr>
      </w:pPr>
    </w:p>
    <w:p w:rsidR="009253D3" w:rsidRPr="006E6687" w:rsidRDefault="009253D3" w:rsidP="009253D3">
      <w:pPr>
        <w:tabs>
          <w:tab w:val="num" w:pos="0"/>
        </w:tabs>
        <w:ind w:firstLine="567"/>
        <w:jc w:val="right"/>
        <w:rPr>
          <w:rFonts w:ascii="Courier New" w:eastAsia="Times New Roman" w:hAnsi="Courier New" w:cs="Courier New"/>
          <w:bCs/>
          <w:kern w:val="0"/>
          <w:sz w:val="22"/>
          <w:szCs w:val="22"/>
        </w:rPr>
      </w:pPr>
      <w:r w:rsidRPr="006E6687">
        <w:rPr>
          <w:rFonts w:ascii="Courier New" w:eastAsia="Times New Roman" w:hAnsi="Courier New" w:cs="Courier New"/>
          <w:bCs/>
          <w:sz w:val="22"/>
          <w:szCs w:val="22"/>
        </w:rPr>
        <w:lastRenderedPageBreak/>
        <w:t>Приложение №1</w:t>
      </w:r>
    </w:p>
    <w:p w:rsidR="009253D3" w:rsidRPr="006E6687" w:rsidRDefault="009253D3" w:rsidP="009253D3">
      <w:pPr>
        <w:tabs>
          <w:tab w:val="num" w:pos="0"/>
        </w:tabs>
        <w:ind w:firstLine="567"/>
        <w:jc w:val="right"/>
        <w:rPr>
          <w:rFonts w:ascii="Courier New" w:eastAsia="Times New Roman" w:hAnsi="Courier New" w:cs="Courier New"/>
          <w:bCs/>
          <w:sz w:val="22"/>
          <w:szCs w:val="22"/>
        </w:rPr>
      </w:pPr>
      <w:r w:rsidRPr="006E6687">
        <w:rPr>
          <w:rFonts w:ascii="Courier New" w:eastAsia="Times New Roman" w:hAnsi="Courier New" w:cs="Courier New"/>
          <w:bCs/>
          <w:sz w:val="22"/>
          <w:szCs w:val="22"/>
        </w:rPr>
        <w:t xml:space="preserve">к решению Думы </w:t>
      </w:r>
      <w:r w:rsidR="00DA511E" w:rsidRPr="006E6687">
        <w:rPr>
          <w:rFonts w:ascii="Courier New" w:eastAsia="Times New Roman" w:hAnsi="Courier New" w:cs="Courier New"/>
          <w:bCs/>
          <w:sz w:val="22"/>
          <w:szCs w:val="22"/>
        </w:rPr>
        <w:t>Нийского</w:t>
      </w:r>
    </w:p>
    <w:p w:rsidR="006E6687" w:rsidRPr="006E6687" w:rsidRDefault="006E6687" w:rsidP="006E6687">
      <w:pPr>
        <w:tabs>
          <w:tab w:val="num" w:pos="0"/>
        </w:tabs>
        <w:ind w:firstLine="567"/>
        <w:jc w:val="right"/>
        <w:rPr>
          <w:rFonts w:ascii="Courier New" w:eastAsia="Times New Roman" w:hAnsi="Courier New" w:cs="Courier New"/>
          <w:bCs/>
          <w:sz w:val="22"/>
          <w:szCs w:val="22"/>
        </w:rPr>
      </w:pPr>
      <w:r>
        <w:rPr>
          <w:rFonts w:ascii="Courier New" w:eastAsia="Times New Roman" w:hAnsi="Courier New" w:cs="Courier New"/>
          <w:bCs/>
          <w:sz w:val="22"/>
          <w:szCs w:val="22"/>
        </w:rPr>
        <w:t>сельского поселения</w:t>
      </w:r>
    </w:p>
    <w:p w:rsidR="009253D3" w:rsidRPr="006E6687" w:rsidRDefault="003A53EE" w:rsidP="006E6687">
      <w:pPr>
        <w:tabs>
          <w:tab w:val="num" w:pos="0"/>
        </w:tabs>
        <w:jc w:val="right"/>
        <w:rPr>
          <w:rFonts w:ascii="Courier New" w:hAnsi="Courier New" w:cs="Courier New"/>
          <w:b/>
          <w:color w:val="000000" w:themeColor="text1"/>
          <w:sz w:val="22"/>
          <w:szCs w:val="22"/>
        </w:rPr>
      </w:pPr>
      <w:r>
        <w:rPr>
          <w:rFonts w:ascii="Courier New" w:eastAsia="Times New Roman" w:hAnsi="Courier New" w:cs="Courier New"/>
          <w:bCs/>
          <w:sz w:val="22"/>
          <w:szCs w:val="22"/>
        </w:rPr>
        <w:t>от 28. 07. 2022 г. №453</w:t>
      </w:r>
    </w:p>
    <w:p w:rsidR="006E6687" w:rsidRDefault="006E6687" w:rsidP="006E6687">
      <w:pPr>
        <w:pStyle w:val="a9"/>
        <w:jc w:val="center"/>
        <w:rPr>
          <w:rFonts w:ascii="Arial" w:hAnsi="Arial" w:cs="Arial"/>
          <w:b/>
          <w:sz w:val="30"/>
          <w:szCs w:val="30"/>
        </w:rPr>
      </w:pPr>
    </w:p>
    <w:p w:rsidR="00DA511E" w:rsidRDefault="006E6687" w:rsidP="006E6687">
      <w:pPr>
        <w:pStyle w:val="a9"/>
        <w:jc w:val="center"/>
        <w:rPr>
          <w:rFonts w:ascii="Arial" w:hAnsi="Arial" w:cs="Arial"/>
          <w:b/>
          <w:sz w:val="30"/>
          <w:szCs w:val="30"/>
        </w:rPr>
      </w:pPr>
      <w:r w:rsidRPr="006E6687">
        <w:rPr>
          <w:rFonts w:ascii="Arial" w:hAnsi="Arial" w:cs="Arial"/>
          <w:b/>
          <w:sz w:val="30"/>
          <w:szCs w:val="30"/>
        </w:rPr>
        <w:t>Правила благоустройства территории</w:t>
      </w:r>
      <w:r>
        <w:rPr>
          <w:rFonts w:ascii="Arial" w:hAnsi="Arial" w:cs="Arial"/>
          <w:b/>
          <w:sz w:val="30"/>
          <w:szCs w:val="30"/>
        </w:rPr>
        <w:t xml:space="preserve"> </w:t>
      </w:r>
      <w:r w:rsidRPr="006E6687">
        <w:rPr>
          <w:rFonts w:ascii="Arial" w:hAnsi="Arial" w:cs="Arial"/>
          <w:b/>
          <w:sz w:val="30"/>
          <w:szCs w:val="30"/>
        </w:rPr>
        <w:t>Нийского муниципального образования</w:t>
      </w:r>
      <w:r>
        <w:rPr>
          <w:rFonts w:ascii="Arial" w:hAnsi="Arial" w:cs="Arial"/>
          <w:b/>
          <w:sz w:val="30"/>
          <w:szCs w:val="30"/>
        </w:rPr>
        <w:t xml:space="preserve"> Усть-К</w:t>
      </w:r>
      <w:r w:rsidRPr="006E6687">
        <w:rPr>
          <w:rFonts w:ascii="Arial" w:hAnsi="Arial" w:cs="Arial"/>
          <w:b/>
          <w:sz w:val="30"/>
          <w:szCs w:val="30"/>
        </w:rPr>
        <w:t>утского муниципального района иркутской области</w:t>
      </w:r>
    </w:p>
    <w:p w:rsidR="006E6687" w:rsidRPr="006E6687" w:rsidRDefault="006E6687" w:rsidP="006E6687">
      <w:pPr>
        <w:pStyle w:val="a9"/>
        <w:jc w:val="center"/>
        <w:rPr>
          <w:rFonts w:ascii="Arial" w:hAnsi="Arial" w:cs="Arial"/>
          <w:b/>
          <w:sz w:val="30"/>
          <w:szCs w:val="30"/>
        </w:rPr>
      </w:pPr>
    </w:p>
    <w:p w:rsidR="00121BA0" w:rsidRPr="006E6687" w:rsidRDefault="006E6687" w:rsidP="00504A9B">
      <w:pPr>
        <w:pStyle w:val="a9"/>
        <w:jc w:val="center"/>
        <w:rPr>
          <w:rFonts w:ascii="Arial" w:hAnsi="Arial" w:cs="Arial"/>
          <w:b/>
          <w:sz w:val="30"/>
          <w:szCs w:val="30"/>
        </w:rPr>
      </w:pPr>
      <w:r w:rsidRPr="006E6687">
        <w:rPr>
          <w:rFonts w:ascii="Arial" w:hAnsi="Arial" w:cs="Arial"/>
          <w:b/>
          <w:sz w:val="30"/>
          <w:szCs w:val="30"/>
        </w:rPr>
        <w:t>Глава 1. Общие положения</w:t>
      </w:r>
    </w:p>
    <w:p w:rsidR="00121BA0" w:rsidRPr="006E6687" w:rsidRDefault="00121BA0" w:rsidP="00121BA0">
      <w:pPr>
        <w:spacing w:before="120" w:after="120"/>
        <w:ind w:left="-709" w:firstLine="993"/>
        <w:jc w:val="both"/>
        <w:outlineLvl w:val="0"/>
        <w:rPr>
          <w:rFonts w:ascii="Arial" w:eastAsia="Calibri" w:hAnsi="Arial" w:cs="Arial"/>
          <w:b/>
          <w:color w:val="000000" w:themeColor="text1"/>
        </w:rPr>
      </w:pPr>
      <w:bookmarkStart w:id="0" w:name="_Toc343193320"/>
      <w:bookmarkStart w:id="1" w:name="_Toc343193319"/>
      <w:r w:rsidRPr="006E6687">
        <w:rPr>
          <w:rFonts w:ascii="Arial" w:eastAsia="Calibri" w:hAnsi="Arial" w:cs="Arial"/>
          <w:b/>
          <w:color w:val="000000" w:themeColor="text1"/>
        </w:rPr>
        <w:t xml:space="preserve">Статья 1. </w:t>
      </w:r>
      <w:bookmarkEnd w:id="0"/>
      <w:r w:rsidRPr="006E6687">
        <w:rPr>
          <w:rFonts w:ascii="Arial" w:eastAsia="Calibri" w:hAnsi="Arial" w:cs="Arial"/>
          <w:b/>
          <w:color w:val="000000" w:themeColor="text1"/>
        </w:rPr>
        <w:t>Предмет правового регулирования настоящих Правил</w:t>
      </w:r>
    </w:p>
    <w:p w:rsidR="00121BA0" w:rsidRPr="006E6687" w:rsidRDefault="00121BA0" w:rsidP="00121BA0">
      <w:pPr>
        <w:overflowPunct w:val="0"/>
        <w:autoSpaceDE w:val="0"/>
        <w:autoSpaceDN w:val="0"/>
        <w:adjustRightInd w:val="0"/>
        <w:ind w:left="-709" w:firstLine="993"/>
        <w:jc w:val="both"/>
        <w:rPr>
          <w:rFonts w:ascii="Arial" w:eastAsia="Times New Roman" w:hAnsi="Arial" w:cs="Arial"/>
          <w:color w:val="000000" w:themeColor="text1"/>
        </w:rPr>
      </w:pPr>
      <w:r w:rsidRPr="006E6687">
        <w:rPr>
          <w:rFonts w:ascii="Arial" w:eastAsia="Times New Roman" w:hAnsi="Arial" w:cs="Arial"/>
          <w:color w:val="000000" w:themeColor="text1"/>
        </w:rPr>
        <w:t xml:space="preserve">1. Настоящие Правила благоустройства территории </w:t>
      </w:r>
      <w:r w:rsidR="00750F80" w:rsidRPr="006E6687">
        <w:rPr>
          <w:rFonts w:ascii="Arial" w:hAnsi="Arial" w:cs="Arial"/>
          <w:color w:val="000000" w:themeColor="text1"/>
        </w:rPr>
        <w:t>Нийского</w:t>
      </w:r>
      <w:r w:rsidR="00A4448A" w:rsidRPr="006E6687">
        <w:rPr>
          <w:rFonts w:ascii="Arial" w:hAnsi="Arial" w:cs="Arial"/>
          <w:color w:val="000000" w:themeColor="text1"/>
        </w:rPr>
        <w:t xml:space="preserve"> муниципального</w:t>
      </w:r>
      <w:r w:rsidRPr="006E6687">
        <w:rPr>
          <w:rFonts w:ascii="Arial" w:hAnsi="Arial" w:cs="Arial"/>
          <w:color w:val="000000" w:themeColor="text1"/>
        </w:rPr>
        <w:t xml:space="preserve"> о</w:t>
      </w:r>
      <w:r w:rsidR="00A4448A" w:rsidRPr="006E6687">
        <w:rPr>
          <w:rFonts w:ascii="Arial" w:hAnsi="Arial" w:cs="Arial"/>
          <w:color w:val="000000" w:themeColor="text1"/>
        </w:rPr>
        <w:t>бразования</w:t>
      </w:r>
      <w:r w:rsidRPr="006E6687">
        <w:rPr>
          <w:rFonts w:ascii="Arial" w:eastAsia="Times New Roman" w:hAnsi="Arial" w:cs="Arial"/>
          <w:color w:val="000000" w:themeColor="text1"/>
        </w:rPr>
        <w:t xml:space="preserve"> (далее – Правила) регулируют вопросы:</w:t>
      </w:r>
    </w:p>
    <w:p w:rsidR="00121BA0" w:rsidRPr="006E6687" w:rsidRDefault="00121BA0" w:rsidP="00121BA0">
      <w:pPr>
        <w:overflowPunct w:val="0"/>
        <w:autoSpaceDE w:val="0"/>
        <w:autoSpaceDN w:val="0"/>
        <w:adjustRightInd w:val="0"/>
        <w:ind w:left="-709" w:firstLine="993"/>
        <w:jc w:val="both"/>
        <w:rPr>
          <w:rFonts w:ascii="Arial" w:eastAsia="Times New Roman" w:hAnsi="Arial" w:cs="Arial"/>
          <w:color w:val="000000" w:themeColor="text1"/>
        </w:rPr>
      </w:pPr>
      <w:r w:rsidRPr="006E6687">
        <w:rPr>
          <w:rFonts w:ascii="Arial" w:eastAsia="Times New Roman" w:hAnsi="Arial" w:cs="Arial"/>
          <w:color w:val="000000" w:themeColor="text1"/>
        </w:rPr>
        <w:t>- подготовка и согласование проектной документации по благоустройству;</w:t>
      </w:r>
    </w:p>
    <w:p w:rsidR="00121BA0" w:rsidRPr="006E6687" w:rsidRDefault="00121BA0" w:rsidP="00121BA0">
      <w:pPr>
        <w:overflowPunct w:val="0"/>
        <w:autoSpaceDE w:val="0"/>
        <w:autoSpaceDN w:val="0"/>
        <w:adjustRightInd w:val="0"/>
        <w:ind w:left="-709" w:firstLine="993"/>
        <w:jc w:val="both"/>
        <w:rPr>
          <w:rFonts w:ascii="Arial" w:eastAsia="Times New Roman" w:hAnsi="Arial" w:cs="Arial"/>
          <w:color w:val="000000" w:themeColor="text1"/>
        </w:rPr>
      </w:pPr>
      <w:r w:rsidRPr="006E6687">
        <w:rPr>
          <w:rFonts w:ascii="Arial" w:eastAsia="Times New Roman" w:hAnsi="Arial" w:cs="Arial"/>
          <w:color w:val="000000" w:themeColor="text1"/>
        </w:rPr>
        <w:t>- размещение объектов и элементов благоустройства;</w:t>
      </w:r>
    </w:p>
    <w:p w:rsidR="00121BA0" w:rsidRPr="006E6687" w:rsidRDefault="00121BA0" w:rsidP="00121BA0">
      <w:pPr>
        <w:overflowPunct w:val="0"/>
        <w:autoSpaceDE w:val="0"/>
        <w:autoSpaceDN w:val="0"/>
        <w:adjustRightInd w:val="0"/>
        <w:ind w:left="-709" w:firstLine="993"/>
        <w:jc w:val="both"/>
        <w:rPr>
          <w:rFonts w:ascii="Arial" w:eastAsia="Times New Roman" w:hAnsi="Arial" w:cs="Arial"/>
          <w:color w:val="000000" w:themeColor="text1"/>
        </w:rPr>
      </w:pPr>
      <w:r w:rsidRPr="006E6687">
        <w:rPr>
          <w:rFonts w:ascii="Arial" w:eastAsia="Times New Roman" w:hAnsi="Arial" w:cs="Arial"/>
          <w:color w:val="000000" w:themeColor="text1"/>
        </w:rPr>
        <w:t>- контроль над содержанием объектов и элементов благоустройства;</w:t>
      </w:r>
    </w:p>
    <w:p w:rsidR="00121BA0" w:rsidRPr="006E6687" w:rsidRDefault="00121BA0" w:rsidP="00121BA0">
      <w:pPr>
        <w:overflowPunct w:val="0"/>
        <w:autoSpaceDE w:val="0"/>
        <w:autoSpaceDN w:val="0"/>
        <w:adjustRightInd w:val="0"/>
        <w:ind w:left="-709" w:firstLine="993"/>
        <w:jc w:val="both"/>
        <w:rPr>
          <w:rFonts w:ascii="Arial" w:eastAsia="Times New Roman" w:hAnsi="Arial" w:cs="Arial"/>
          <w:color w:val="000000" w:themeColor="text1"/>
        </w:rPr>
      </w:pPr>
      <w:r w:rsidRPr="006E6687">
        <w:rPr>
          <w:rFonts w:ascii="Arial" w:eastAsia="Times New Roman" w:hAnsi="Arial" w:cs="Arial"/>
          <w:color w:val="000000" w:themeColor="text1"/>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6E6687">
        <w:rPr>
          <w:rFonts w:ascii="Arial" w:eastAsia="Times New Roman" w:hAnsi="Arial" w:cs="Arial"/>
          <w:color w:val="000000" w:themeColor="text1"/>
        </w:rPr>
        <w:br/>
        <w:t>в сфере благоустройства.</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2. Настоящие Правила действуют на всей территории </w:t>
      </w:r>
      <w:r w:rsidR="00750F80" w:rsidRPr="006E6687">
        <w:rPr>
          <w:rFonts w:ascii="Arial" w:hAnsi="Arial" w:cs="Arial"/>
          <w:color w:val="000000" w:themeColor="text1"/>
        </w:rPr>
        <w:t>Нийского</w:t>
      </w:r>
      <w:r w:rsidRPr="006E6687">
        <w:rPr>
          <w:rFonts w:ascii="Arial" w:hAnsi="Arial" w:cs="Arial"/>
          <w:color w:val="000000" w:themeColor="text1"/>
        </w:rPr>
        <w:t xml:space="preserve"> муниципального образования</w:t>
      </w:r>
      <w:r w:rsidR="0098356A" w:rsidRPr="006E6687">
        <w:rPr>
          <w:rFonts w:ascii="Arial" w:hAnsi="Arial" w:cs="Arial"/>
          <w:color w:val="000000" w:themeColor="text1"/>
        </w:rPr>
        <w:t xml:space="preserve"> (далее – муниципального образования)</w:t>
      </w:r>
      <w:r w:rsidRPr="006E6687">
        <w:rPr>
          <w:rFonts w:ascii="Arial" w:hAnsi="Arial" w:cs="Arial"/>
          <w:color w:val="000000" w:themeColor="text1"/>
        </w:rPr>
        <w:t>.</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городского поселения, должностных лиц, в том числе органов местного самоуправления, </w:t>
      </w:r>
      <w:r w:rsidRPr="006E6687">
        <w:rPr>
          <w:rFonts w:ascii="Arial" w:hAnsi="Arial" w:cs="Arial"/>
          <w:color w:val="000000" w:themeColor="text1"/>
        </w:rPr>
        <w:br/>
        <w:t>а также граждан, постоянно или временно проживающих в муниципальном образовании.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sidRPr="006E6687">
        <w:rPr>
          <w:rFonts w:ascii="Arial" w:hAnsi="Arial" w:cs="Arial"/>
          <w:color w:val="000000" w:themeColor="text1"/>
        </w:rPr>
        <w:br/>
        <w:t>их организаторами на территории муниципального обр</w:t>
      </w:r>
      <w:r w:rsidR="004D2BCE" w:rsidRPr="006E6687">
        <w:rPr>
          <w:rFonts w:ascii="Arial" w:hAnsi="Arial" w:cs="Arial"/>
          <w:color w:val="000000" w:themeColor="text1"/>
        </w:rPr>
        <w:t xml:space="preserve">азования </w:t>
      </w:r>
      <w:r w:rsidRPr="006E6687">
        <w:rPr>
          <w:rFonts w:ascii="Arial" w:hAnsi="Arial" w:cs="Arial"/>
          <w:color w:val="000000" w:themeColor="text1"/>
        </w:rPr>
        <w:t>с соблюдением Правил.</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5. Правила обязательны при проектировании, экспертизе документации </w:t>
      </w:r>
      <w:r w:rsidRPr="006E6687">
        <w:rPr>
          <w:rFonts w:ascii="Arial" w:hAnsi="Arial" w:cs="Arial"/>
          <w:color w:val="000000" w:themeColor="text1"/>
        </w:rPr>
        <w:br/>
        <w:t xml:space="preserve">по благоустройству территории, контроле за осуществлением благоустройства </w:t>
      </w:r>
      <w:r w:rsidRPr="006E6687">
        <w:rPr>
          <w:rFonts w:ascii="Arial" w:hAnsi="Arial" w:cs="Arial"/>
          <w:color w:val="000000" w:themeColor="text1"/>
        </w:rPr>
        <w:br/>
        <w:t xml:space="preserve">на территории </w:t>
      </w:r>
      <w:r w:rsidR="004D2BCE" w:rsidRPr="006E6687">
        <w:rPr>
          <w:rFonts w:ascii="Arial" w:hAnsi="Arial" w:cs="Arial"/>
          <w:color w:val="000000" w:themeColor="text1"/>
        </w:rPr>
        <w:t>сельского</w:t>
      </w:r>
      <w:r w:rsidRPr="006E6687">
        <w:rPr>
          <w:rFonts w:ascii="Arial" w:hAnsi="Arial" w:cs="Arial"/>
          <w:color w:val="000000" w:themeColor="text1"/>
        </w:rPr>
        <w:t xml:space="preserve"> поселения, содержании благоустроенных территорий.</w:t>
      </w:r>
    </w:p>
    <w:p w:rsidR="00121BA0" w:rsidRPr="006E6687" w:rsidRDefault="00121BA0" w:rsidP="006E6687">
      <w:pPr>
        <w:spacing w:before="120" w:after="120"/>
        <w:ind w:left="-709" w:firstLine="993"/>
        <w:jc w:val="center"/>
        <w:rPr>
          <w:rFonts w:ascii="Arial" w:hAnsi="Arial" w:cs="Arial"/>
          <w:b/>
          <w:color w:val="000000" w:themeColor="text1"/>
        </w:rPr>
      </w:pPr>
      <w:r w:rsidRPr="006E6687">
        <w:rPr>
          <w:rFonts w:ascii="Arial" w:hAnsi="Arial" w:cs="Arial"/>
          <w:b/>
          <w:color w:val="000000" w:themeColor="text1"/>
        </w:rPr>
        <w:t>Статья 2. Правовые основы организации благоустройства территории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1. Настоящие Правила разработаны в соответствии с Федеральным законом </w:t>
      </w:r>
      <w:r w:rsidRPr="006E6687">
        <w:rPr>
          <w:rFonts w:ascii="Arial" w:hAnsi="Arial" w:cs="Arial"/>
          <w:color w:val="000000" w:themeColor="text1"/>
        </w:rPr>
        <w:br/>
        <w:t xml:space="preserve">от 06.10.2003 № 131-ФЗ «Об общих принципах организации местного самоуправления </w:t>
      </w:r>
      <w:r w:rsidRPr="006E6687">
        <w:rPr>
          <w:rFonts w:ascii="Arial" w:hAnsi="Arial" w:cs="Arial"/>
          <w:color w:val="000000" w:themeColor="text1"/>
        </w:rPr>
        <w:br/>
        <w:t xml:space="preserve">в Российской Федерации», Федеральным законом от 24 июня 1998 года № 89-ФЗ </w:t>
      </w:r>
      <w:r w:rsidRPr="006E6687">
        <w:rPr>
          <w:rFonts w:ascii="Arial" w:hAnsi="Arial" w:cs="Arial"/>
          <w:color w:val="000000" w:themeColor="text1"/>
        </w:rPr>
        <w:br/>
        <w:t xml:space="preserve">«Об отходах производства и потребления», Федеральным законом от 30 марта 1999 года </w:t>
      </w:r>
      <w:r w:rsidRPr="006E6687">
        <w:rPr>
          <w:rFonts w:ascii="Arial" w:hAnsi="Arial" w:cs="Arial"/>
          <w:color w:val="000000" w:themeColor="text1"/>
        </w:rPr>
        <w:br/>
        <w:t xml:space="preserve">№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 </w:t>
      </w:r>
      <w:r w:rsidRPr="006E6687">
        <w:rPr>
          <w:rFonts w:ascii="Arial" w:hAnsi="Arial" w:cs="Arial"/>
          <w:color w:val="000000" w:themeColor="text1"/>
        </w:rPr>
        <w:br/>
        <w:t xml:space="preserve">от 29 декабря 2021 года № 1042/пр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w:t>
      </w:r>
      <w:r w:rsidR="001A1E04" w:rsidRPr="006E6687">
        <w:rPr>
          <w:rFonts w:ascii="Arial" w:hAnsi="Arial" w:cs="Arial"/>
          <w:color w:val="000000" w:themeColor="text1"/>
        </w:rPr>
        <w:t>Нийского</w:t>
      </w:r>
      <w:r w:rsidRPr="006E6687">
        <w:rPr>
          <w:rFonts w:ascii="Arial" w:hAnsi="Arial" w:cs="Arial"/>
          <w:color w:val="000000" w:themeColor="text1"/>
        </w:rPr>
        <w:t xml:space="preserve"> муниципального образования.</w:t>
      </w:r>
    </w:p>
    <w:bookmarkEnd w:id="1"/>
    <w:p w:rsidR="00121BA0" w:rsidRPr="006E6687" w:rsidRDefault="00121BA0" w:rsidP="006E6687">
      <w:pPr>
        <w:spacing w:before="120" w:after="120"/>
        <w:ind w:left="-709" w:firstLine="993"/>
        <w:jc w:val="center"/>
        <w:rPr>
          <w:rFonts w:ascii="Arial" w:hAnsi="Arial" w:cs="Arial"/>
          <w:b/>
          <w:color w:val="000000" w:themeColor="text1"/>
        </w:rPr>
      </w:pPr>
      <w:r w:rsidRPr="006E6687">
        <w:rPr>
          <w:rFonts w:ascii="Arial" w:hAnsi="Arial" w:cs="Arial"/>
          <w:b/>
          <w:color w:val="000000" w:themeColor="text1"/>
        </w:rPr>
        <w:t>Статья 3. Общие принципы и подходы: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ab/>
        <w:t xml:space="preserve">1. Развитие </w:t>
      </w:r>
      <w:r w:rsidR="00132AFA" w:rsidRPr="006E6687">
        <w:rPr>
          <w:rFonts w:ascii="Arial" w:hAnsi="Arial" w:cs="Arial"/>
          <w:color w:val="000000" w:themeColor="text1"/>
        </w:rPr>
        <w:t>сельской</w:t>
      </w:r>
      <w:r w:rsidRPr="006E6687">
        <w:rPr>
          <w:rFonts w:ascii="Arial" w:hAnsi="Arial" w:cs="Arial"/>
          <w:color w:val="000000" w:themeColor="text1"/>
        </w:rPr>
        <w:t xml:space="preserve"> среды осуществляется путем, улучшения, обновления, развития инфраструктуры муниципального образования и системы управления </w:t>
      </w:r>
      <w:r w:rsidRPr="006E6687">
        <w:rPr>
          <w:rFonts w:ascii="Arial" w:hAnsi="Arial" w:cs="Arial"/>
          <w:color w:val="000000" w:themeColor="text1"/>
        </w:rPr>
        <w:lastRenderedPageBreak/>
        <w:t>городским хозяйством, с использованием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муниципального образования и их объединениями.</w:t>
      </w:r>
      <w:bookmarkStart w:id="2" w:name="sub_23"/>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ab/>
        <w:t xml:space="preserve"> 2. К деятельности по благоустройству территорий относится разработка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rsidR="00121BA0" w:rsidRPr="006E6687" w:rsidRDefault="00121BA0" w:rsidP="00121BA0">
      <w:pPr>
        <w:ind w:left="-709" w:firstLine="993"/>
        <w:jc w:val="both"/>
        <w:rPr>
          <w:rFonts w:ascii="Arial" w:hAnsi="Arial" w:cs="Arial"/>
          <w:color w:val="000000" w:themeColor="text1"/>
        </w:rPr>
      </w:pPr>
      <w:bookmarkStart w:id="3" w:name="sub_24"/>
      <w:bookmarkEnd w:id="2"/>
      <w:r w:rsidRPr="006E6687">
        <w:rPr>
          <w:rFonts w:ascii="Arial" w:hAnsi="Arial" w:cs="Arial"/>
          <w:color w:val="000000" w:themeColor="text1"/>
        </w:rPr>
        <w:tab/>
        <w:t>3. К потенциальным участникам деятельности по благоустройству территорий относятся следующие группы лиц:</w:t>
      </w:r>
    </w:p>
    <w:p w:rsidR="00121BA0" w:rsidRPr="006E6687" w:rsidRDefault="00121BA0" w:rsidP="00121BA0">
      <w:pPr>
        <w:ind w:left="-709" w:firstLine="993"/>
        <w:jc w:val="both"/>
        <w:rPr>
          <w:rFonts w:ascii="Arial" w:hAnsi="Arial" w:cs="Arial"/>
          <w:color w:val="000000" w:themeColor="text1"/>
        </w:rPr>
      </w:pPr>
      <w:bookmarkStart w:id="4" w:name="sub_2401"/>
      <w:bookmarkEnd w:id="3"/>
      <w:r w:rsidRPr="006E6687">
        <w:rPr>
          <w:rFonts w:ascii="Arial" w:hAnsi="Arial" w:cs="Arial"/>
          <w:color w:val="000000" w:themeColor="text1"/>
        </w:rPr>
        <w:t>а) жителей муниципального образования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121BA0" w:rsidRPr="006E6687" w:rsidRDefault="00121BA0" w:rsidP="00121BA0">
      <w:pPr>
        <w:ind w:left="-709" w:firstLine="993"/>
        <w:jc w:val="both"/>
        <w:rPr>
          <w:rFonts w:ascii="Arial" w:hAnsi="Arial" w:cs="Arial"/>
          <w:color w:val="000000" w:themeColor="text1"/>
        </w:rPr>
      </w:pPr>
      <w:bookmarkStart w:id="5" w:name="sub_2402"/>
      <w:bookmarkEnd w:id="4"/>
      <w:r w:rsidRPr="006E6687">
        <w:rPr>
          <w:rFonts w:ascii="Arial" w:hAnsi="Arial" w:cs="Arial"/>
          <w:color w:val="000000" w:themeColor="text1"/>
        </w:rPr>
        <w:t>б) представителей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121BA0" w:rsidRPr="006E6687" w:rsidRDefault="00121BA0" w:rsidP="00121BA0">
      <w:pPr>
        <w:ind w:left="-709" w:firstLine="993"/>
        <w:jc w:val="both"/>
        <w:rPr>
          <w:rFonts w:ascii="Arial" w:hAnsi="Arial" w:cs="Arial"/>
          <w:color w:val="000000" w:themeColor="text1"/>
        </w:rPr>
      </w:pPr>
      <w:bookmarkStart w:id="6" w:name="sub_2403"/>
      <w:bookmarkEnd w:id="5"/>
      <w:r w:rsidRPr="006E6687">
        <w:rPr>
          <w:rFonts w:ascii="Arial" w:hAnsi="Arial" w:cs="Arial"/>
          <w:color w:val="000000" w:themeColor="text1"/>
        </w:rPr>
        <w:t>в) хозяйствующих субъектов, осуществляющих деятельность на территории соответствующего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121BA0" w:rsidRPr="006E6687" w:rsidRDefault="00121BA0" w:rsidP="00121BA0">
      <w:pPr>
        <w:ind w:left="-709" w:firstLine="993"/>
        <w:jc w:val="both"/>
        <w:rPr>
          <w:rFonts w:ascii="Arial" w:hAnsi="Arial" w:cs="Arial"/>
          <w:color w:val="000000" w:themeColor="text1"/>
        </w:rPr>
      </w:pPr>
      <w:bookmarkStart w:id="7" w:name="sub_2404"/>
      <w:bookmarkEnd w:id="6"/>
      <w:r w:rsidRPr="006E6687">
        <w:rPr>
          <w:rFonts w:ascii="Arial" w:hAnsi="Arial" w:cs="Arial"/>
          <w:color w:val="000000" w:themeColor="text1"/>
        </w:rPr>
        <w:t>г) представителей профессионального сообщества, в том числе экспертов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121BA0" w:rsidRPr="006E6687" w:rsidRDefault="00121BA0" w:rsidP="00121BA0">
      <w:pPr>
        <w:ind w:left="-709" w:firstLine="993"/>
        <w:jc w:val="both"/>
        <w:rPr>
          <w:rFonts w:ascii="Arial" w:hAnsi="Arial" w:cs="Arial"/>
          <w:color w:val="000000" w:themeColor="text1"/>
        </w:rPr>
      </w:pPr>
      <w:bookmarkStart w:id="8" w:name="sub_2405"/>
      <w:bookmarkEnd w:id="7"/>
      <w:r w:rsidRPr="006E6687">
        <w:rPr>
          <w:rFonts w:ascii="Arial" w:hAnsi="Arial" w:cs="Arial"/>
          <w:color w:val="000000" w:themeColor="text1"/>
        </w:rPr>
        <w:t>д) исполнителей работ по разработке и реализации проектов благоустройства, специалистов по благоустройству и озеленению, в том числе возведению МАФ;</w:t>
      </w:r>
    </w:p>
    <w:p w:rsidR="00121BA0" w:rsidRPr="006E6687" w:rsidRDefault="00121BA0" w:rsidP="00121BA0">
      <w:pPr>
        <w:ind w:left="-709" w:firstLine="993"/>
        <w:jc w:val="both"/>
        <w:rPr>
          <w:rFonts w:ascii="Arial" w:hAnsi="Arial" w:cs="Arial"/>
          <w:color w:val="000000" w:themeColor="text1"/>
        </w:rPr>
      </w:pPr>
      <w:bookmarkStart w:id="9" w:name="sub_2406"/>
      <w:bookmarkEnd w:id="8"/>
      <w:r w:rsidRPr="006E6687">
        <w:rPr>
          <w:rFonts w:ascii="Arial" w:hAnsi="Arial" w:cs="Arial"/>
          <w:color w:val="000000" w:themeColor="text1"/>
        </w:rPr>
        <w:t>е) региональные центры компетенций;</w:t>
      </w:r>
    </w:p>
    <w:p w:rsidR="00121BA0" w:rsidRPr="006E6687" w:rsidRDefault="00121BA0" w:rsidP="00121BA0">
      <w:pPr>
        <w:ind w:left="-709" w:firstLine="993"/>
        <w:jc w:val="both"/>
        <w:rPr>
          <w:rFonts w:ascii="Arial" w:hAnsi="Arial" w:cs="Arial"/>
          <w:color w:val="000000" w:themeColor="text1"/>
        </w:rPr>
      </w:pPr>
      <w:bookmarkStart w:id="10" w:name="sub_1407"/>
      <w:bookmarkEnd w:id="9"/>
      <w:r w:rsidRPr="006E6687">
        <w:rPr>
          <w:rFonts w:ascii="Arial" w:hAnsi="Arial" w:cs="Arial"/>
          <w:color w:val="000000" w:themeColor="text1"/>
        </w:rPr>
        <w:t>ж) иных лиц.</w:t>
      </w:r>
    </w:p>
    <w:p w:rsidR="00121BA0" w:rsidRPr="006E6687" w:rsidRDefault="00121BA0" w:rsidP="00121BA0">
      <w:pPr>
        <w:ind w:left="-709" w:firstLine="993"/>
        <w:jc w:val="both"/>
        <w:rPr>
          <w:rFonts w:ascii="Arial" w:hAnsi="Arial" w:cs="Arial"/>
          <w:color w:val="000000" w:themeColor="text1"/>
        </w:rPr>
      </w:pPr>
      <w:bookmarkStart w:id="11" w:name="sub_25"/>
      <w:bookmarkEnd w:id="10"/>
      <w:r w:rsidRPr="006E6687">
        <w:rPr>
          <w:rFonts w:ascii="Arial" w:hAnsi="Arial" w:cs="Arial"/>
          <w:color w:val="000000" w:themeColor="text1"/>
        </w:rPr>
        <w:tab/>
        <w:t xml:space="preserve">4.  С целью формирования комфортной городской среды в муниципальном образовании производится планирование развития территорий муниципального образования, подготовка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w:t>
      </w:r>
      <w:bookmarkStart w:id="12" w:name="sub_26"/>
      <w:bookmarkEnd w:id="11"/>
    </w:p>
    <w:p w:rsidR="00121BA0" w:rsidRPr="006E6687" w:rsidRDefault="00121BA0" w:rsidP="00121BA0">
      <w:pPr>
        <w:ind w:left="-709" w:firstLine="993"/>
        <w:jc w:val="both"/>
        <w:rPr>
          <w:rFonts w:ascii="Arial" w:hAnsi="Arial" w:cs="Arial"/>
          <w:color w:val="000000" w:themeColor="text1"/>
        </w:rPr>
      </w:pPr>
      <w:bookmarkStart w:id="13" w:name="sub_27"/>
      <w:bookmarkEnd w:id="12"/>
      <w:r w:rsidRPr="006E6687">
        <w:rPr>
          <w:rFonts w:ascii="Arial" w:hAnsi="Arial" w:cs="Arial"/>
          <w:color w:val="000000" w:themeColor="text1"/>
        </w:rPr>
        <w:tab/>
        <w:t xml:space="preserve">5.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w:t>
      </w:r>
      <w:r w:rsidRPr="006E6687">
        <w:rPr>
          <w:rFonts w:ascii="Arial" w:hAnsi="Arial" w:cs="Arial"/>
          <w:color w:val="000000" w:themeColor="text1"/>
        </w:rPr>
        <w:lastRenderedPageBreak/>
        <w:t>иных общественных территорий, их социально-экономической значимости и планов развития муниципального образования.</w:t>
      </w:r>
    </w:p>
    <w:p w:rsidR="00121BA0" w:rsidRPr="006E6687" w:rsidRDefault="00121BA0" w:rsidP="00121BA0">
      <w:pPr>
        <w:ind w:left="-709" w:firstLine="993"/>
        <w:jc w:val="both"/>
        <w:rPr>
          <w:rFonts w:ascii="Arial" w:hAnsi="Arial" w:cs="Arial"/>
          <w:color w:val="000000" w:themeColor="text1"/>
        </w:rPr>
      </w:pPr>
      <w:bookmarkStart w:id="14" w:name="sub_28"/>
      <w:bookmarkEnd w:id="13"/>
      <w:r w:rsidRPr="006E6687">
        <w:rPr>
          <w:rFonts w:ascii="Arial" w:hAnsi="Arial" w:cs="Arial"/>
          <w:color w:val="000000" w:themeColor="text1"/>
        </w:rPr>
        <w:tab/>
        <w:t>6. Перечень территорий, подлежащих благоустройству, очередность реализации проектов благоустройства, объемы и источники финансирования устанавливаются в соответствующей муниципальной программой формирования современной городской среды и программой благоустройство и обеспечение экологической безопасности на территории муниципального образования.</w:t>
      </w:r>
    </w:p>
    <w:p w:rsidR="00121BA0" w:rsidRPr="006E6687" w:rsidRDefault="00121BA0" w:rsidP="00121BA0">
      <w:pPr>
        <w:ind w:left="-709" w:firstLine="993"/>
        <w:jc w:val="both"/>
        <w:rPr>
          <w:rFonts w:ascii="Arial" w:hAnsi="Arial" w:cs="Arial"/>
          <w:color w:val="000000" w:themeColor="text1"/>
        </w:rPr>
      </w:pPr>
      <w:bookmarkStart w:id="15" w:name="sub_212"/>
      <w:bookmarkEnd w:id="14"/>
      <w:r w:rsidRPr="006E6687">
        <w:rPr>
          <w:rFonts w:ascii="Arial" w:hAnsi="Arial" w:cs="Arial"/>
          <w:color w:val="000000" w:themeColor="text1"/>
        </w:rPr>
        <w:tab/>
        <w:t>7. При реализации проектов благоустройства территорий муниципальных образований рекомендуется обеспечивать:</w:t>
      </w:r>
    </w:p>
    <w:p w:rsidR="00121BA0" w:rsidRPr="006E6687" w:rsidRDefault="00121BA0" w:rsidP="00121BA0">
      <w:pPr>
        <w:ind w:left="-709" w:firstLine="993"/>
        <w:jc w:val="both"/>
        <w:rPr>
          <w:rFonts w:ascii="Arial" w:hAnsi="Arial" w:cs="Arial"/>
          <w:color w:val="000000" w:themeColor="text1"/>
        </w:rPr>
      </w:pPr>
      <w:bookmarkStart w:id="16" w:name="sub_21201"/>
      <w:bookmarkEnd w:id="15"/>
      <w:r w:rsidRPr="006E6687">
        <w:rPr>
          <w:rFonts w:ascii="Arial" w:hAnsi="Arial" w:cs="Arial"/>
          <w:color w:val="000000" w:themeColor="text1"/>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121BA0" w:rsidRPr="006E6687" w:rsidRDefault="00121BA0" w:rsidP="00121BA0">
      <w:pPr>
        <w:ind w:left="-709" w:firstLine="993"/>
        <w:jc w:val="both"/>
        <w:rPr>
          <w:rFonts w:ascii="Arial" w:hAnsi="Arial" w:cs="Arial"/>
          <w:color w:val="000000" w:themeColor="text1"/>
        </w:rPr>
      </w:pPr>
      <w:bookmarkStart w:id="17" w:name="sub_21202"/>
      <w:bookmarkEnd w:id="16"/>
      <w:r w:rsidRPr="006E6687">
        <w:rPr>
          <w:rFonts w:ascii="Arial" w:hAnsi="Arial" w:cs="Arial"/>
          <w:color w:val="000000" w:themeColor="text1"/>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121BA0" w:rsidRPr="006E6687" w:rsidRDefault="00121BA0" w:rsidP="00121BA0">
      <w:pPr>
        <w:ind w:left="-709" w:firstLine="993"/>
        <w:jc w:val="both"/>
        <w:rPr>
          <w:rFonts w:ascii="Arial" w:hAnsi="Arial" w:cs="Arial"/>
          <w:color w:val="000000" w:themeColor="text1"/>
        </w:rPr>
      </w:pPr>
      <w:bookmarkStart w:id="18" w:name="sub_21203"/>
      <w:bookmarkEnd w:id="17"/>
      <w:r w:rsidRPr="006E6687">
        <w:rPr>
          <w:rFonts w:ascii="Arial" w:hAnsi="Arial" w:cs="Arial"/>
          <w:color w:val="000000" w:themeColor="text1"/>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121BA0" w:rsidRPr="006E6687" w:rsidRDefault="00121BA0" w:rsidP="00121BA0">
      <w:pPr>
        <w:ind w:left="-709" w:firstLine="993"/>
        <w:jc w:val="both"/>
        <w:rPr>
          <w:rFonts w:ascii="Arial" w:hAnsi="Arial" w:cs="Arial"/>
          <w:color w:val="000000" w:themeColor="text1"/>
        </w:rPr>
      </w:pPr>
      <w:bookmarkStart w:id="19" w:name="sub_21204"/>
      <w:bookmarkEnd w:id="18"/>
      <w:r w:rsidRPr="006E6687">
        <w:rPr>
          <w:rFonts w:ascii="Arial" w:hAnsi="Arial" w:cs="Arial"/>
          <w:color w:val="000000" w:themeColor="text1"/>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121BA0" w:rsidRPr="006E6687" w:rsidRDefault="00121BA0" w:rsidP="00121BA0">
      <w:pPr>
        <w:ind w:left="-709" w:firstLine="993"/>
        <w:jc w:val="both"/>
        <w:rPr>
          <w:rFonts w:ascii="Arial" w:hAnsi="Arial" w:cs="Arial"/>
          <w:color w:val="000000" w:themeColor="text1"/>
        </w:rPr>
      </w:pPr>
      <w:bookmarkStart w:id="20" w:name="sub_21205"/>
      <w:bookmarkEnd w:id="19"/>
      <w:r w:rsidRPr="006E6687">
        <w:rPr>
          <w:rFonts w:ascii="Arial" w:hAnsi="Arial" w:cs="Arial"/>
          <w:color w:val="000000" w:themeColor="text1"/>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121BA0" w:rsidRPr="006E6687" w:rsidRDefault="00121BA0" w:rsidP="00121BA0">
      <w:pPr>
        <w:ind w:left="-709" w:firstLine="993"/>
        <w:jc w:val="both"/>
        <w:rPr>
          <w:rFonts w:ascii="Arial" w:hAnsi="Arial" w:cs="Arial"/>
          <w:color w:val="000000" w:themeColor="text1"/>
        </w:rPr>
      </w:pPr>
      <w:bookmarkStart w:id="21" w:name="sub_21206"/>
      <w:bookmarkEnd w:id="20"/>
      <w:r w:rsidRPr="006E6687">
        <w:rPr>
          <w:rFonts w:ascii="Arial" w:hAnsi="Arial" w:cs="Arial"/>
          <w:color w:val="000000" w:themeColor="text1"/>
        </w:rPr>
        <w:t>е) шаговую доступность к объектам детской игровой и спортивной инфраструктуры для детей и подростков, в том числе относящихся к МГН;</w:t>
      </w:r>
    </w:p>
    <w:p w:rsidR="00121BA0" w:rsidRPr="006E6687" w:rsidRDefault="00121BA0" w:rsidP="00121BA0">
      <w:pPr>
        <w:ind w:left="-709" w:firstLine="993"/>
        <w:jc w:val="both"/>
        <w:rPr>
          <w:rFonts w:ascii="Arial" w:hAnsi="Arial" w:cs="Arial"/>
          <w:color w:val="000000" w:themeColor="text1"/>
        </w:rPr>
      </w:pPr>
      <w:bookmarkStart w:id="22" w:name="sub_21207"/>
      <w:bookmarkEnd w:id="21"/>
      <w:r w:rsidRPr="006E6687">
        <w:rPr>
          <w:rFonts w:ascii="Arial" w:hAnsi="Arial" w:cs="Arial"/>
          <w:color w:val="000000" w:themeColor="text1"/>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121BA0" w:rsidRPr="006E6687" w:rsidRDefault="00121BA0" w:rsidP="00121BA0">
      <w:pPr>
        <w:ind w:left="-709" w:firstLine="993"/>
        <w:jc w:val="both"/>
        <w:rPr>
          <w:rFonts w:ascii="Arial" w:hAnsi="Arial" w:cs="Arial"/>
          <w:color w:val="000000" w:themeColor="text1"/>
        </w:rPr>
      </w:pPr>
      <w:bookmarkStart w:id="23" w:name="sub_21208"/>
      <w:bookmarkEnd w:id="22"/>
      <w:r w:rsidRPr="006E6687">
        <w:rPr>
          <w:rFonts w:ascii="Arial" w:hAnsi="Arial" w:cs="Arial"/>
          <w:color w:val="000000" w:themeColor="text1"/>
        </w:rPr>
        <w:t>з) безопасность и порядок, в том числе путем организации системы освещения и видеонаблюдения.</w:t>
      </w:r>
    </w:p>
    <w:p w:rsidR="00121BA0" w:rsidRPr="006E6687" w:rsidRDefault="00121BA0" w:rsidP="00121BA0">
      <w:pPr>
        <w:ind w:left="-709" w:firstLine="993"/>
        <w:jc w:val="both"/>
        <w:rPr>
          <w:rFonts w:ascii="Arial" w:hAnsi="Arial" w:cs="Arial"/>
          <w:color w:val="000000" w:themeColor="text1"/>
        </w:rPr>
      </w:pPr>
      <w:bookmarkStart w:id="24" w:name="sub_213"/>
      <w:bookmarkEnd w:id="23"/>
      <w:r w:rsidRPr="006E6687">
        <w:rPr>
          <w:rFonts w:ascii="Arial" w:hAnsi="Arial" w:cs="Arial"/>
          <w:color w:val="000000" w:themeColor="text1"/>
        </w:rPr>
        <w:tab/>
        <w:t>8.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bookmarkEnd w:id="24"/>
    </w:p>
    <w:p w:rsidR="00121BA0" w:rsidRPr="006E6687" w:rsidRDefault="00121BA0" w:rsidP="00121BA0">
      <w:pPr>
        <w:ind w:left="-709" w:firstLine="993"/>
        <w:jc w:val="both"/>
        <w:rPr>
          <w:rFonts w:ascii="Arial" w:hAnsi="Arial" w:cs="Arial"/>
          <w:b/>
          <w:color w:val="000000" w:themeColor="text1"/>
        </w:rPr>
      </w:pPr>
    </w:p>
    <w:p w:rsidR="00121BA0" w:rsidRPr="006E6687" w:rsidRDefault="00121BA0" w:rsidP="006E6687">
      <w:pPr>
        <w:ind w:left="-709" w:firstLine="993"/>
        <w:jc w:val="center"/>
        <w:rPr>
          <w:rFonts w:ascii="Arial" w:hAnsi="Arial" w:cs="Arial"/>
          <w:b/>
          <w:color w:val="000000" w:themeColor="text1"/>
        </w:rPr>
      </w:pPr>
      <w:r w:rsidRPr="006E6687">
        <w:rPr>
          <w:rFonts w:ascii="Arial" w:hAnsi="Arial" w:cs="Arial"/>
          <w:b/>
          <w:color w:val="000000" w:themeColor="text1"/>
        </w:rPr>
        <w:t>Статья 4. Основные понятия:</w:t>
      </w:r>
    </w:p>
    <w:p w:rsidR="00121BA0" w:rsidRPr="006E6687" w:rsidRDefault="00121BA0" w:rsidP="00121BA0">
      <w:pPr>
        <w:ind w:left="-709" w:firstLine="993"/>
        <w:jc w:val="both"/>
        <w:rPr>
          <w:rFonts w:ascii="Arial" w:hAnsi="Arial" w:cs="Arial"/>
          <w:color w:val="000000" w:themeColor="text1"/>
        </w:rPr>
      </w:pP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color w:val="000000" w:themeColor="text1"/>
        </w:rPr>
        <w:t xml:space="preserve">Благоустройство территории </w:t>
      </w:r>
      <w:r w:rsidR="00053016" w:rsidRPr="006E6687">
        <w:rPr>
          <w:rFonts w:ascii="Arial" w:eastAsia="Times New Roman" w:hAnsi="Arial" w:cs="Arial"/>
          <w:color w:val="000000" w:themeColor="text1"/>
        </w:rPr>
        <w:t>Нийского</w:t>
      </w:r>
      <w:r w:rsidRPr="006E6687">
        <w:rPr>
          <w:rFonts w:ascii="Arial" w:eastAsia="Times New Roman" w:hAnsi="Arial" w:cs="Arial"/>
          <w:color w:val="000000" w:themeColor="text1"/>
        </w:rPr>
        <w:t xml:space="preserve"> муниципального обр</w:t>
      </w:r>
      <w:r w:rsidR="00E3028A" w:rsidRPr="006E6687">
        <w:rPr>
          <w:rFonts w:ascii="Arial" w:eastAsia="Times New Roman" w:hAnsi="Arial" w:cs="Arial"/>
          <w:color w:val="000000" w:themeColor="text1"/>
        </w:rPr>
        <w:t xml:space="preserve">азования </w:t>
      </w:r>
      <w:r w:rsidRPr="006E6687">
        <w:rPr>
          <w:rFonts w:ascii="Arial" w:eastAsia="Times New Roman" w:hAnsi="Arial" w:cs="Arial"/>
          <w:color w:val="000000" w:themeColor="text1"/>
        </w:rPr>
        <w:t xml:space="preserve">(далее - </w:t>
      </w:r>
      <w:r w:rsidR="00E3028A" w:rsidRPr="006E6687">
        <w:rPr>
          <w:rFonts w:ascii="Arial" w:eastAsia="Times New Roman" w:hAnsi="Arial" w:cs="Arial"/>
          <w:color w:val="000000" w:themeColor="text1"/>
        </w:rPr>
        <w:t>сельское</w:t>
      </w:r>
      <w:r w:rsidRPr="006E6687">
        <w:rPr>
          <w:rFonts w:ascii="Arial" w:eastAsia="Times New Roman" w:hAnsi="Arial" w:cs="Arial"/>
          <w:color w:val="000000" w:themeColor="text1"/>
        </w:rPr>
        <w:t xml:space="preserve"> поселение) - комплекс предусмотренных правилами благоустройства территории </w:t>
      </w:r>
      <w:r w:rsidR="00E3028A" w:rsidRPr="006E6687">
        <w:rPr>
          <w:rFonts w:ascii="Arial" w:eastAsia="Times New Roman" w:hAnsi="Arial" w:cs="Arial"/>
          <w:color w:val="000000" w:themeColor="text1"/>
        </w:rPr>
        <w:t>сельского</w:t>
      </w:r>
      <w:r w:rsidRPr="006E6687">
        <w:rPr>
          <w:rFonts w:ascii="Arial" w:eastAsia="Times New Roman" w:hAnsi="Arial" w:cs="Arial"/>
          <w:color w:val="000000" w:themeColor="text1"/>
        </w:rPr>
        <w:t xml:space="preserve"> поселения мероприятий по содержанию территории, а также по проектированию и размещению объектов благоустройства, направленных </w:t>
      </w:r>
      <w:r w:rsidRPr="006E6687">
        <w:rPr>
          <w:rFonts w:ascii="Arial" w:eastAsia="Times New Roman" w:hAnsi="Arial" w:cs="Arial"/>
          <w:color w:val="000000" w:themeColor="text1"/>
        </w:rPr>
        <w:br/>
        <w:t xml:space="preserve">на обеспечение и повышение комфортности условий проживания граждан, поддержание </w:t>
      </w:r>
      <w:r w:rsidRPr="006E6687">
        <w:rPr>
          <w:rFonts w:ascii="Arial" w:eastAsia="Times New Roman" w:hAnsi="Arial" w:cs="Arial"/>
          <w:color w:val="000000" w:themeColor="text1"/>
        </w:rPr>
        <w:br/>
        <w:t>и улучшение санитарного и эстетического состояния территории;</w:t>
      </w:r>
    </w:p>
    <w:p w:rsidR="00121BA0" w:rsidRPr="006E6687" w:rsidRDefault="00121BA0" w:rsidP="00121BA0">
      <w:pPr>
        <w:ind w:left="-709" w:firstLine="993"/>
        <w:jc w:val="both"/>
        <w:rPr>
          <w:rFonts w:ascii="Arial" w:eastAsia="Times New Roman" w:hAnsi="Arial" w:cs="Arial"/>
          <w:b/>
          <w:bCs/>
          <w:color w:val="000000" w:themeColor="text1"/>
        </w:rPr>
      </w:pPr>
      <w:r w:rsidRPr="006E6687">
        <w:rPr>
          <w:rFonts w:ascii="Arial" w:eastAsia="Times New Roman" w:hAnsi="Arial" w:cs="Arial"/>
          <w:b/>
          <w:bCs/>
          <w:color w:val="000000" w:themeColor="text1"/>
        </w:rPr>
        <w:lastRenderedPageBreak/>
        <w:t xml:space="preserve">Внутриквартальная территория - </w:t>
      </w:r>
      <w:r w:rsidRPr="006E6687">
        <w:rPr>
          <w:rFonts w:ascii="Arial" w:eastAsia="Times New Roman" w:hAnsi="Arial" w:cs="Arial"/>
          <w:bCs/>
          <w:color w:val="000000" w:themeColor="text1"/>
        </w:rPr>
        <w:t>территория, расположенная за границами красных линий внутри квартала (микрорайона),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121BA0" w:rsidRPr="006E6687" w:rsidRDefault="00121BA0" w:rsidP="00121BA0">
      <w:pPr>
        <w:ind w:left="-709" w:firstLine="993"/>
        <w:jc w:val="both"/>
        <w:rPr>
          <w:rFonts w:ascii="Arial" w:eastAsia="Times New Roman" w:hAnsi="Arial" w:cs="Arial"/>
          <w:b/>
          <w:bCs/>
          <w:color w:val="000000" w:themeColor="text1"/>
        </w:rPr>
      </w:pPr>
      <w:r w:rsidRPr="006E6687">
        <w:rPr>
          <w:rFonts w:ascii="Arial" w:eastAsia="Times New Roman" w:hAnsi="Arial" w:cs="Arial"/>
          <w:b/>
          <w:bCs/>
          <w:color w:val="000000" w:themeColor="text1"/>
        </w:rPr>
        <w:t xml:space="preserve">Внутриквартальный проезд – </w:t>
      </w:r>
      <w:r w:rsidRPr="006E6687">
        <w:rPr>
          <w:rFonts w:ascii="Arial" w:eastAsia="Times New Roman" w:hAnsi="Arial" w:cs="Arial"/>
          <w:bCs/>
          <w:color w:val="000000" w:themeColor="text1"/>
        </w:rPr>
        <w:t>проезд, включая тротуары, расположенный на территории за границами красных линий внутри квартала (микрорайона);</w:t>
      </w:r>
    </w:p>
    <w:p w:rsidR="00121BA0" w:rsidRPr="006E6687" w:rsidRDefault="00121BA0" w:rsidP="00121BA0">
      <w:pPr>
        <w:ind w:left="-709" w:firstLine="993"/>
        <w:jc w:val="both"/>
        <w:rPr>
          <w:rFonts w:ascii="Arial" w:eastAsia="Times New Roman" w:hAnsi="Arial" w:cs="Arial"/>
          <w:b/>
          <w:bCs/>
          <w:color w:val="000000" w:themeColor="text1"/>
        </w:rPr>
      </w:pPr>
      <w:r w:rsidRPr="006E6687">
        <w:rPr>
          <w:rFonts w:ascii="Arial" w:eastAsia="Times New Roman" w:hAnsi="Arial" w:cs="Arial"/>
          <w:b/>
          <w:bCs/>
          <w:color w:val="000000" w:themeColor="text1"/>
        </w:rPr>
        <w:t xml:space="preserve">Газон - </w:t>
      </w:r>
      <w:r w:rsidRPr="006E6687">
        <w:rPr>
          <w:rFonts w:ascii="Arial" w:eastAsia="Times New Roman" w:hAnsi="Arial" w:cs="Arial"/>
          <w:bCs/>
          <w:color w:val="000000" w:themeColor="text1"/>
        </w:rPr>
        <w:t>участок, занятый преимущественно естественно произрастающей или засеянной травянистой растительностью (дерновый покров).</w:t>
      </w:r>
    </w:p>
    <w:p w:rsidR="00121BA0" w:rsidRPr="006E6687" w:rsidRDefault="00121BA0" w:rsidP="00121BA0">
      <w:pPr>
        <w:ind w:left="-709" w:firstLine="993"/>
        <w:jc w:val="both"/>
        <w:rPr>
          <w:rFonts w:ascii="Arial" w:eastAsia="Times New Roman" w:hAnsi="Arial" w:cs="Arial"/>
          <w:bCs/>
          <w:color w:val="000000" w:themeColor="text1"/>
        </w:rPr>
      </w:pPr>
      <w:r w:rsidRPr="006E6687">
        <w:rPr>
          <w:rFonts w:ascii="Arial" w:eastAsia="Times New Roman" w:hAnsi="Arial" w:cs="Arial"/>
          <w:b/>
          <w:bCs/>
          <w:color w:val="000000" w:themeColor="text1"/>
        </w:rPr>
        <w:t xml:space="preserve">Детская игровые площадка – </w:t>
      </w:r>
      <w:r w:rsidRPr="006E6687">
        <w:rPr>
          <w:rFonts w:ascii="Arial" w:eastAsia="Times New Roman" w:hAnsi="Arial" w:cs="Arial"/>
          <w:bCs/>
          <w:color w:val="000000" w:themeColor="text1"/>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121BA0" w:rsidRPr="006E6687" w:rsidRDefault="00121BA0" w:rsidP="00121BA0">
      <w:pPr>
        <w:ind w:left="-709" w:firstLine="993"/>
        <w:jc w:val="both"/>
        <w:rPr>
          <w:rFonts w:ascii="Arial" w:eastAsia="Times New Roman" w:hAnsi="Arial" w:cs="Arial"/>
          <w:bCs/>
          <w:color w:val="000000" w:themeColor="text1"/>
        </w:rPr>
      </w:pPr>
      <w:r w:rsidRPr="006E6687">
        <w:rPr>
          <w:rFonts w:ascii="Arial" w:eastAsia="Times New Roman" w:hAnsi="Arial" w:cs="Arial"/>
          <w:bCs/>
          <w:color w:val="000000" w:themeColor="text1"/>
        </w:rPr>
        <w:t>Детские спортивные площадки - плоскостное спортивное сооружение, оборудованное для одного или нескольких видов спорта или спортивных игр.</w:t>
      </w:r>
    </w:p>
    <w:p w:rsidR="00121BA0" w:rsidRPr="006E6687" w:rsidRDefault="00121BA0" w:rsidP="00121BA0">
      <w:pPr>
        <w:ind w:left="-709" w:firstLine="993"/>
        <w:jc w:val="both"/>
        <w:rPr>
          <w:rFonts w:ascii="Arial" w:hAnsi="Arial" w:cs="Arial"/>
          <w:color w:val="000000" w:themeColor="text1"/>
          <w:shd w:val="clear" w:color="auto" w:fill="FFFFFF"/>
        </w:rPr>
      </w:pPr>
      <w:r w:rsidRPr="006E6687">
        <w:rPr>
          <w:rFonts w:ascii="Arial" w:hAnsi="Arial" w:cs="Arial"/>
          <w:color w:val="000000" w:themeColor="text1"/>
        </w:rPr>
        <w:t>Инклюзивные детские игровые площадки и инклюзивные детские спортивные площадки</w:t>
      </w:r>
      <w:r w:rsidRPr="006E6687">
        <w:rPr>
          <w:rFonts w:ascii="Arial" w:hAnsi="Arial" w:cs="Arial"/>
          <w:color w:val="000000" w:themeColor="text1"/>
          <w:shd w:val="clear" w:color="auto" w:fill="FFFFFF"/>
        </w:rPr>
        <w:t xml:space="preserve"> - это игровое пространство, каждая зона которого подходит как для обычных детей, так и для инвалидов. Ее основная задача — объединение и коммуникации детей разной категории в игровой форме. </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bCs/>
          <w:color w:val="000000" w:themeColor="text1"/>
        </w:rPr>
        <w:t xml:space="preserve">Зеленая зона населенного пункта - </w:t>
      </w:r>
      <w:r w:rsidRPr="006E6687">
        <w:rPr>
          <w:rFonts w:ascii="Arial" w:eastAsia="Times New Roman" w:hAnsi="Arial" w:cs="Arial"/>
          <w:color w:val="000000" w:themeColor="text1"/>
        </w:rPr>
        <w:t xml:space="preserve">территория за пределами границы населенного пункта, расположенная на территории </w:t>
      </w:r>
      <w:r w:rsidR="00E3028A" w:rsidRPr="006E6687">
        <w:rPr>
          <w:rFonts w:ascii="Arial" w:eastAsia="Times New Roman" w:hAnsi="Arial" w:cs="Arial"/>
          <w:color w:val="000000" w:themeColor="text1"/>
        </w:rPr>
        <w:t>сельского</w:t>
      </w:r>
      <w:r w:rsidRPr="006E6687">
        <w:rPr>
          <w:rFonts w:ascii="Arial" w:eastAsia="Times New Roman" w:hAnsi="Arial" w:cs="Arial"/>
          <w:color w:val="000000" w:themeColor="text1"/>
        </w:rPr>
        <w:t xml:space="preserve"> поселения,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Контейнер для мусора - </w:t>
      </w:r>
      <w:r w:rsidRPr="006E6687">
        <w:rPr>
          <w:rFonts w:ascii="Arial" w:eastAsia="Times New Roman" w:hAnsi="Arial" w:cs="Arial"/>
          <w:color w:val="000000" w:themeColor="text1"/>
        </w:rPr>
        <w:t>емкость для сбора, накопления и временного хранения твердых коммунальных отходов, металлическая или пластиковая, объемом до 3 куб. м.;</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Крупногабаритные отходы (далее - КГО) – </w:t>
      </w:r>
      <w:r w:rsidRPr="006E6687">
        <w:rPr>
          <w:rFonts w:ascii="Arial" w:eastAsia="Times New Roman" w:hAnsi="Arial" w:cs="Arial"/>
          <w:color w:val="000000" w:themeColor="text1"/>
        </w:rPr>
        <w:t>отходы, габариты которых требуют специальных подходов и оборудования при обращении с ними;</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Малые архитектурные формы - </w:t>
      </w:r>
      <w:r w:rsidRPr="006E6687">
        <w:rPr>
          <w:rFonts w:ascii="Arial" w:eastAsia="Times New Roman" w:hAnsi="Arial" w:cs="Arial"/>
          <w:color w:val="000000" w:themeColor="text1"/>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Маломобильные группы населения (далее – МГН) - </w:t>
      </w:r>
      <w:r w:rsidRPr="006E6687">
        <w:rPr>
          <w:rFonts w:ascii="Arial" w:eastAsia="Times New Roman" w:hAnsi="Arial" w:cs="Arial"/>
          <w:color w:val="000000" w:themeColor="text1"/>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Механизированная уборка - </w:t>
      </w:r>
      <w:r w:rsidRPr="006E6687">
        <w:rPr>
          <w:rFonts w:ascii="Arial" w:eastAsia="Times New Roman" w:hAnsi="Arial" w:cs="Arial"/>
          <w:color w:val="000000" w:themeColor="text1"/>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121BA0" w:rsidRPr="006E6687" w:rsidRDefault="00121BA0" w:rsidP="00121BA0">
      <w:pPr>
        <w:ind w:left="-709" w:firstLine="993"/>
        <w:jc w:val="both"/>
        <w:rPr>
          <w:rFonts w:ascii="Arial" w:eastAsia="Arial" w:hAnsi="Arial" w:cs="Arial"/>
          <w:color w:val="000000" w:themeColor="text1"/>
        </w:rPr>
      </w:pPr>
      <w:r w:rsidRPr="006E6687">
        <w:rPr>
          <w:rFonts w:ascii="Arial" w:eastAsia="Arial" w:hAnsi="Arial" w:cs="Arial"/>
          <w:b/>
          <w:color w:val="000000" w:themeColor="text1"/>
        </w:rPr>
        <w:t>Наружное освещение</w:t>
      </w:r>
      <w:r w:rsidRPr="006E6687">
        <w:rPr>
          <w:rFonts w:ascii="Arial" w:eastAsia="Arial" w:hAnsi="Arial" w:cs="Arial"/>
          <w:color w:val="000000" w:themeColor="text1"/>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Несанкционированная свалка мусора - </w:t>
      </w:r>
      <w:r w:rsidRPr="006E6687">
        <w:rPr>
          <w:rFonts w:ascii="Arial" w:eastAsia="Times New Roman" w:hAnsi="Arial" w:cs="Arial"/>
          <w:color w:val="000000" w:themeColor="text1"/>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Отходы производства и потребления (далее - отходы) - </w:t>
      </w:r>
      <w:r w:rsidRPr="006E6687">
        <w:rPr>
          <w:rFonts w:ascii="Arial" w:eastAsia="Times New Roman" w:hAnsi="Arial" w:cs="Arial"/>
          <w:color w:val="000000" w:themeColor="text1"/>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color w:val="000000" w:themeColor="text1"/>
        </w:rPr>
        <w:lastRenderedPageBreak/>
        <w:t>Объекты благоустройства</w:t>
      </w:r>
      <w:r w:rsidRPr="006E6687">
        <w:rPr>
          <w:rFonts w:ascii="Arial" w:eastAsia="Times New Roman" w:hAnsi="Arial" w:cs="Arial"/>
          <w:color w:val="000000" w:themeColor="text1"/>
        </w:rPr>
        <w:t xml:space="preserve"> – территории различного функционального назначения, на которых осуществляется деятельность по благоустройству;</w:t>
      </w:r>
    </w:p>
    <w:p w:rsidR="00121BA0" w:rsidRPr="006E6687" w:rsidRDefault="00121BA0" w:rsidP="00121BA0">
      <w:pPr>
        <w:ind w:left="-709" w:firstLine="993"/>
        <w:jc w:val="both"/>
        <w:rPr>
          <w:rFonts w:ascii="Arial" w:eastAsia="Times New Roman" w:hAnsi="Arial" w:cs="Arial"/>
          <w:b/>
          <w:bCs/>
          <w:color w:val="000000" w:themeColor="text1"/>
        </w:rPr>
      </w:pPr>
      <w:r w:rsidRPr="006E6687">
        <w:rPr>
          <w:rFonts w:ascii="Arial" w:eastAsia="Times New Roman" w:hAnsi="Arial" w:cs="Arial"/>
          <w:b/>
          <w:bCs/>
          <w:color w:val="000000" w:themeColor="text1"/>
        </w:rPr>
        <w:t xml:space="preserve">Очаговый навал мусора - </w:t>
      </w:r>
      <w:r w:rsidRPr="006E6687">
        <w:rPr>
          <w:rFonts w:ascii="Arial" w:eastAsia="Times New Roman" w:hAnsi="Arial" w:cs="Arial"/>
          <w:bCs/>
          <w:color w:val="000000" w:themeColor="text1"/>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121BA0" w:rsidRPr="006E6687" w:rsidRDefault="00121BA0" w:rsidP="00121BA0">
      <w:pPr>
        <w:ind w:left="-709" w:firstLine="993"/>
        <w:jc w:val="both"/>
        <w:rPr>
          <w:rFonts w:ascii="Arial" w:eastAsia="Times New Roman" w:hAnsi="Arial" w:cs="Arial"/>
          <w:b/>
          <w:bCs/>
          <w:color w:val="000000" w:themeColor="text1"/>
        </w:rPr>
      </w:pPr>
      <w:r w:rsidRPr="006E6687">
        <w:rPr>
          <w:rFonts w:ascii="Arial" w:eastAsia="Times New Roman" w:hAnsi="Arial" w:cs="Arial"/>
          <w:b/>
          <w:bCs/>
          <w:color w:val="000000" w:themeColor="text1"/>
        </w:rPr>
        <w:t xml:space="preserve">Ремонт элемента благоустройства - </w:t>
      </w:r>
      <w:r w:rsidRPr="006E6687">
        <w:rPr>
          <w:rFonts w:ascii="Arial" w:eastAsia="Times New Roman" w:hAnsi="Arial" w:cs="Arial"/>
          <w:bCs/>
          <w:color w:val="000000" w:themeColor="text1"/>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121BA0" w:rsidRPr="006E6687" w:rsidRDefault="00121BA0" w:rsidP="00121BA0">
      <w:pPr>
        <w:ind w:left="-709" w:firstLine="993"/>
        <w:jc w:val="both"/>
        <w:rPr>
          <w:rFonts w:ascii="Arial" w:eastAsia="Times New Roman" w:hAnsi="Arial" w:cs="Arial"/>
          <w:b/>
          <w:bCs/>
          <w:color w:val="000000" w:themeColor="text1"/>
        </w:rPr>
      </w:pPr>
      <w:r w:rsidRPr="006E6687">
        <w:rPr>
          <w:rFonts w:ascii="Arial" w:eastAsia="Times New Roman" w:hAnsi="Arial" w:cs="Arial"/>
          <w:b/>
          <w:bCs/>
          <w:color w:val="000000" w:themeColor="text1"/>
        </w:rPr>
        <w:t xml:space="preserve">Ручная уборка - </w:t>
      </w:r>
      <w:r w:rsidRPr="006E6687">
        <w:rPr>
          <w:rFonts w:ascii="Arial" w:eastAsia="Times New Roman" w:hAnsi="Arial" w:cs="Arial"/>
          <w:bCs/>
          <w:color w:val="000000" w:themeColor="text1"/>
        </w:rPr>
        <w:t>уборка территорий ручным способом с применением средств малой механизации;</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bCs/>
          <w:color w:val="000000" w:themeColor="text1"/>
        </w:rPr>
        <w:t xml:space="preserve">Система озелененных территорий населенного пункта - </w:t>
      </w:r>
      <w:r w:rsidRPr="006E6687">
        <w:rPr>
          <w:rFonts w:ascii="Arial" w:eastAsia="Times New Roman" w:hAnsi="Arial" w:cs="Arial"/>
          <w:color w:val="000000" w:themeColor="text1"/>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Смет - </w:t>
      </w:r>
      <w:r w:rsidRPr="006E6687">
        <w:rPr>
          <w:rFonts w:ascii="Arial" w:eastAsia="Times New Roman" w:hAnsi="Arial" w:cs="Arial"/>
          <w:color w:val="000000" w:themeColor="text1"/>
        </w:rPr>
        <w:t>отходы (мусор, состоящий, как правило, из песка, пыли, листвы) от уборки территорий общего пользования;</w:t>
      </w:r>
    </w:p>
    <w:p w:rsidR="00121BA0" w:rsidRPr="006E6687" w:rsidRDefault="00053016"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Снегоприемные пункты, сне</w:t>
      </w:r>
      <w:r w:rsidR="00121BA0" w:rsidRPr="006E6687">
        <w:rPr>
          <w:rFonts w:ascii="Arial" w:eastAsia="Times New Roman" w:hAnsi="Arial" w:cs="Arial"/>
          <w:b/>
          <w:color w:val="000000" w:themeColor="text1"/>
        </w:rPr>
        <w:t xml:space="preserve">гоплавильные станции - </w:t>
      </w:r>
      <w:r w:rsidR="00121BA0" w:rsidRPr="006E6687">
        <w:rPr>
          <w:rFonts w:ascii="Arial" w:eastAsia="Times New Roman" w:hAnsi="Arial" w:cs="Arial"/>
          <w:color w:val="000000" w:themeColor="text1"/>
        </w:rPr>
        <w:t>подготовленные и инженернооборудованные стационарные сооружения, площадки, предназначенные для приема и утилизации снега, льда;</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Снежный вал - </w:t>
      </w:r>
      <w:r w:rsidRPr="006E6687">
        <w:rPr>
          <w:rFonts w:ascii="Arial" w:eastAsia="Times New Roman" w:hAnsi="Arial" w:cs="Arial"/>
          <w:color w:val="000000" w:themeColor="text1"/>
        </w:rPr>
        <w:t>временное образование из снега, наледи, формируемое в результате их сгребания вдоль проезжей части улиц или на обочинах дорог;</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color w:val="000000" w:themeColor="text1"/>
        </w:rPr>
        <w:t xml:space="preserve">Содержание объекта благоустройства, элемента благоустройства - </w:t>
      </w:r>
      <w:r w:rsidRPr="006E6687">
        <w:rPr>
          <w:rFonts w:ascii="Arial" w:eastAsia="Times New Roman" w:hAnsi="Arial" w:cs="Arial"/>
          <w:color w:val="000000" w:themeColor="text1"/>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color w:val="000000" w:themeColor="text1"/>
        </w:rPr>
        <w:t>Озелененная территория общего пользования</w:t>
      </w:r>
      <w:r w:rsidRPr="006E6687">
        <w:rPr>
          <w:rFonts w:ascii="Arial" w:eastAsia="Times New Roman" w:hAnsi="Arial" w:cs="Arial"/>
          <w:color w:val="000000" w:themeColor="text1"/>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color w:val="000000" w:themeColor="text1"/>
        </w:rPr>
        <w:t xml:space="preserve">Озелененная территория ограниченного пользования - </w:t>
      </w:r>
      <w:r w:rsidRPr="006E6687">
        <w:rPr>
          <w:rFonts w:ascii="Arial" w:eastAsia="Times New Roman" w:hAnsi="Arial" w:cs="Arial"/>
          <w:color w:val="000000" w:themeColor="text1"/>
        </w:rPr>
        <w:t>озелененная территория лечебных, детских учебных и научных учреждений, промышленных предприятий, спортивных комплексов, жилых кварталов;</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Озелененная территория специального назначения - </w:t>
      </w:r>
      <w:r w:rsidRPr="006E6687">
        <w:rPr>
          <w:rFonts w:ascii="Arial" w:eastAsia="Times New Roman" w:hAnsi="Arial" w:cs="Arial"/>
          <w:color w:val="000000" w:themeColor="text1"/>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Переоборудование фасада здания, строения, сооружения - </w:t>
      </w:r>
      <w:r w:rsidRPr="006E6687">
        <w:rPr>
          <w:rFonts w:ascii="Arial" w:eastAsia="Times New Roman" w:hAnsi="Arial" w:cs="Arial"/>
          <w:color w:val="000000" w:themeColor="text1"/>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Прилегающая территория - </w:t>
      </w:r>
      <w:r w:rsidRPr="006E6687">
        <w:rPr>
          <w:rFonts w:ascii="Arial" w:eastAsia="Times New Roman" w:hAnsi="Arial" w:cs="Arial"/>
          <w:color w:val="000000" w:themeColor="text1"/>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121BA0" w:rsidRPr="006E6687" w:rsidRDefault="00121BA0" w:rsidP="00121BA0">
      <w:pPr>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 xml:space="preserve">Фасад - </w:t>
      </w:r>
      <w:r w:rsidRPr="006E6687">
        <w:rPr>
          <w:rFonts w:ascii="Arial" w:eastAsia="Times New Roman" w:hAnsi="Arial" w:cs="Arial"/>
          <w:color w:val="000000" w:themeColor="text1"/>
        </w:rPr>
        <w:t>наружная стена здания, строения либо сооружения;</w:t>
      </w:r>
    </w:p>
    <w:p w:rsidR="00121BA0" w:rsidRPr="006E6687" w:rsidRDefault="00121BA0" w:rsidP="00121BA0">
      <w:pPr>
        <w:ind w:left="-709" w:firstLine="993"/>
        <w:jc w:val="both"/>
        <w:rPr>
          <w:rFonts w:ascii="Arial" w:eastAsia="Times New Roman" w:hAnsi="Arial" w:cs="Arial"/>
          <w:color w:val="000000" w:themeColor="text1"/>
        </w:rPr>
      </w:pPr>
      <w:r w:rsidRPr="006E6687">
        <w:rPr>
          <w:rFonts w:ascii="Arial" w:eastAsia="Times New Roman" w:hAnsi="Arial" w:cs="Arial"/>
          <w:b/>
          <w:color w:val="000000" w:themeColor="text1"/>
        </w:rPr>
        <w:t xml:space="preserve">Элементы благоустройства - </w:t>
      </w:r>
      <w:r w:rsidRPr="006E6687">
        <w:rPr>
          <w:rFonts w:ascii="Arial" w:eastAsia="Times New Roman" w:hAnsi="Arial" w:cs="Arial"/>
          <w:color w:val="000000" w:themeColor="text1"/>
        </w:rPr>
        <w:t xml:space="preserve">декоративные, технические, планировочные, </w:t>
      </w:r>
      <w:r w:rsidRPr="006E6687">
        <w:rPr>
          <w:rFonts w:ascii="Arial" w:eastAsia="Times New Roman" w:hAnsi="Arial" w:cs="Arial"/>
          <w:color w:val="000000" w:themeColor="text1"/>
        </w:rPr>
        <w:lastRenderedPageBreak/>
        <w:t>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121BA0" w:rsidRPr="006E6687" w:rsidRDefault="00121BA0" w:rsidP="00121BA0">
      <w:pPr>
        <w:ind w:left="-709" w:firstLine="993"/>
        <w:jc w:val="both"/>
        <w:rPr>
          <w:rFonts w:ascii="Arial" w:eastAsia="Times New Roman" w:hAnsi="Arial" w:cs="Arial"/>
          <w:color w:val="000000" w:themeColor="text1"/>
        </w:rPr>
      </w:pPr>
    </w:p>
    <w:p w:rsidR="00121BA0" w:rsidRPr="006E6687" w:rsidRDefault="00121BA0" w:rsidP="006E6687">
      <w:pPr>
        <w:ind w:left="-709" w:firstLine="993"/>
        <w:jc w:val="center"/>
        <w:rPr>
          <w:rFonts w:ascii="Arial" w:hAnsi="Arial" w:cs="Arial"/>
          <w:b/>
          <w:color w:val="000000" w:themeColor="text1"/>
        </w:rPr>
      </w:pPr>
      <w:r w:rsidRPr="006E6687">
        <w:rPr>
          <w:rFonts w:ascii="Arial" w:hAnsi="Arial" w:cs="Arial"/>
          <w:b/>
          <w:color w:val="000000" w:themeColor="text1"/>
        </w:rPr>
        <w:t>Статья 5. Основные задачи.</w:t>
      </w:r>
    </w:p>
    <w:p w:rsidR="00121BA0" w:rsidRPr="006E6687" w:rsidRDefault="00121BA0" w:rsidP="00121BA0">
      <w:pPr>
        <w:ind w:left="-709" w:firstLine="993"/>
        <w:jc w:val="both"/>
        <w:rPr>
          <w:rFonts w:ascii="Arial" w:hAnsi="Arial" w:cs="Arial"/>
          <w:b/>
          <w:color w:val="000000" w:themeColor="text1"/>
        </w:rPr>
      </w:pP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ab/>
        <w:t>К основным задачам правил благоустройства территорий относиться:</w:t>
      </w:r>
    </w:p>
    <w:p w:rsidR="00121BA0" w:rsidRPr="006E6687" w:rsidRDefault="00121BA0" w:rsidP="00121BA0">
      <w:pPr>
        <w:ind w:left="-709" w:firstLine="993"/>
        <w:jc w:val="both"/>
        <w:rPr>
          <w:rFonts w:ascii="Arial" w:hAnsi="Arial" w:cs="Arial"/>
          <w:color w:val="000000" w:themeColor="text1"/>
        </w:rPr>
      </w:pPr>
      <w:bookmarkStart w:id="25" w:name="sub_1601"/>
      <w:r w:rsidRPr="006E6687">
        <w:rPr>
          <w:rFonts w:ascii="Arial" w:hAnsi="Arial" w:cs="Arial"/>
          <w:color w:val="000000" w:themeColor="text1"/>
        </w:rPr>
        <w:t>а) формирование комфортной, современной среды на территории муниципального образования:</w:t>
      </w:r>
    </w:p>
    <w:p w:rsidR="00121BA0" w:rsidRPr="006E6687" w:rsidRDefault="00121BA0" w:rsidP="00121BA0">
      <w:pPr>
        <w:ind w:left="-709" w:firstLine="993"/>
        <w:jc w:val="both"/>
        <w:rPr>
          <w:rFonts w:ascii="Arial" w:hAnsi="Arial" w:cs="Arial"/>
          <w:color w:val="000000" w:themeColor="text1"/>
        </w:rPr>
      </w:pPr>
      <w:bookmarkStart w:id="26" w:name="sub_1602"/>
      <w:bookmarkEnd w:id="25"/>
      <w:r w:rsidRPr="006E6687">
        <w:rPr>
          <w:rFonts w:ascii="Arial" w:hAnsi="Arial" w:cs="Arial"/>
          <w:color w:val="000000" w:themeColor="text1"/>
        </w:rPr>
        <w:t>б) обеспечение и повышение комфортности условий проживания граждан;</w:t>
      </w:r>
    </w:p>
    <w:p w:rsidR="00121BA0" w:rsidRPr="006E6687" w:rsidRDefault="00121BA0" w:rsidP="00121BA0">
      <w:pPr>
        <w:ind w:left="-709" w:firstLine="993"/>
        <w:jc w:val="both"/>
        <w:rPr>
          <w:rFonts w:ascii="Arial" w:hAnsi="Arial" w:cs="Arial"/>
          <w:color w:val="000000" w:themeColor="text1"/>
        </w:rPr>
      </w:pPr>
      <w:bookmarkStart w:id="27" w:name="sub_1603"/>
      <w:bookmarkEnd w:id="26"/>
      <w:r w:rsidRPr="006E6687">
        <w:rPr>
          <w:rFonts w:ascii="Arial" w:hAnsi="Arial" w:cs="Arial"/>
          <w:color w:val="000000" w:themeColor="text1"/>
        </w:rPr>
        <w:t>в) поддержание и улучшение санитарного и эстетического состояния территории муниципального образования;</w:t>
      </w:r>
    </w:p>
    <w:p w:rsidR="00121BA0" w:rsidRPr="006E6687" w:rsidRDefault="00121BA0" w:rsidP="00121BA0">
      <w:pPr>
        <w:ind w:left="-709" w:firstLine="993"/>
        <w:jc w:val="both"/>
        <w:rPr>
          <w:rFonts w:ascii="Arial" w:hAnsi="Arial" w:cs="Arial"/>
          <w:color w:val="000000" w:themeColor="text1"/>
        </w:rPr>
      </w:pPr>
      <w:bookmarkStart w:id="28" w:name="sub_1604"/>
      <w:bookmarkEnd w:id="27"/>
      <w:r w:rsidRPr="006E6687">
        <w:rPr>
          <w:rFonts w:ascii="Arial" w:hAnsi="Arial" w:cs="Arial"/>
          <w:color w:val="000000" w:themeColor="text1"/>
        </w:rPr>
        <w:t>г) содержание территорий муниципального образования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121BA0" w:rsidRPr="006E6687" w:rsidRDefault="00121BA0" w:rsidP="00121BA0">
      <w:pPr>
        <w:ind w:left="-709" w:firstLine="993"/>
        <w:jc w:val="both"/>
        <w:rPr>
          <w:rFonts w:ascii="Arial" w:hAnsi="Arial" w:cs="Arial"/>
          <w:color w:val="000000" w:themeColor="text1"/>
        </w:rPr>
      </w:pPr>
      <w:bookmarkStart w:id="29" w:name="sub_1605"/>
      <w:bookmarkEnd w:id="28"/>
      <w:r w:rsidRPr="006E6687">
        <w:rPr>
          <w:rFonts w:ascii="Arial" w:hAnsi="Arial" w:cs="Arial"/>
          <w:color w:val="000000" w:themeColor="text1"/>
        </w:rPr>
        <w:t>д) формирование архитектурного облика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121BA0" w:rsidRPr="006E6687" w:rsidRDefault="00121BA0" w:rsidP="00121BA0">
      <w:pPr>
        <w:ind w:left="-709" w:firstLine="993"/>
        <w:jc w:val="both"/>
        <w:rPr>
          <w:rFonts w:ascii="Arial" w:hAnsi="Arial" w:cs="Arial"/>
          <w:color w:val="000000" w:themeColor="text1"/>
        </w:rPr>
      </w:pPr>
      <w:bookmarkStart w:id="30" w:name="sub_1606"/>
      <w:bookmarkEnd w:id="29"/>
      <w:r w:rsidRPr="006E6687">
        <w:rPr>
          <w:rFonts w:ascii="Arial" w:hAnsi="Arial" w:cs="Arial"/>
          <w:color w:val="000000" w:themeColor="text1"/>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121BA0" w:rsidRPr="006E6687" w:rsidRDefault="00121BA0" w:rsidP="00121BA0">
      <w:pPr>
        <w:ind w:left="-709" w:firstLine="993"/>
        <w:jc w:val="both"/>
        <w:rPr>
          <w:rFonts w:ascii="Arial" w:hAnsi="Arial" w:cs="Arial"/>
          <w:color w:val="000000" w:themeColor="text1"/>
        </w:rPr>
      </w:pPr>
      <w:bookmarkStart w:id="31" w:name="sub_1607"/>
      <w:bookmarkEnd w:id="30"/>
      <w:r w:rsidRPr="006E6687">
        <w:rPr>
          <w:rFonts w:ascii="Arial" w:hAnsi="Arial" w:cs="Arial"/>
          <w:color w:val="000000" w:themeColor="text1"/>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121BA0" w:rsidRPr="006E6687" w:rsidRDefault="00121BA0" w:rsidP="00121BA0">
      <w:pPr>
        <w:ind w:left="-709" w:firstLine="993"/>
        <w:jc w:val="both"/>
        <w:rPr>
          <w:rFonts w:ascii="Arial" w:hAnsi="Arial" w:cs="Arial"/>
          <w:color w:val="000000" w:themeColor="text1"/>
        </w:rPr>
      </w:pPr>
      <w:bookmarkStart w:id="32" w:name="sub_1608"/>
      <w:bookmarkEnd w:id="31"/>
      <w:r w:rsidRPr="006E6687">
        <w:rPr>
          <w:rFonts w:ascii="Arial" w:hAnsi="Arial" w:cs="Arial"/>
          <w:color w:val="000000" w:themeColor="text1"/>
        </w:rPr>
        <w:t>з) создание условий для ведения здорового образа жизни граждан, включая активный досуг и отдых, физическое развитие.</w:t>
      </w:r>
      <w:bookmarkEnd w:id="32"/>
    </w:p>
    <w:p w:rsidR="00121BA0" w:rsidRPr="006E6687" w:rsidRDefault="00121BA0" w:rsidP="00121BA0">
      <w:pPr>
        <w:ind w:left="-709" w:firstLine="993"/>
        <w:jc w:val="both"/>
        <w:rPr>
          <w:rFonts w:ascii="Arial" w:hAnsi="Arial" w:cs="Arial"/>
          <w:color w:val="000000" w:themeColor="text1"/>
        </w:rPr>
      </w:pPr>
    </w:p>
    <w:p w:rsidR="00121BA0" w:rsidRDefault="00121BA0" w:rsidP="006E6687">
      <w:pPr>
        <w:ind w:left="-709" w:firstLine="993"/>
        <w:jc w:val="center"/>
        <w:rPr>
          <w:rFonts w:ascii="Arial" w:hAnsi="Arial" w:cs="Arial"/>
          <w:b/>
          <w:color w:val="000000" w:themeColor="text1"/>
        </w:rPr>
      </w:pPr>
      <w:r w:rsidRPr="006E6687">
        <w:rPr>
          <w:rFonts w:ascii="Arial" w:hAnsi="Arial" w:cs="Arial"/>
          <w:b/>
          <w:color w:val="000000" w:themeColor="text1"/>
        </w:rPr>
        <w:t>Статья 6. Объекты благоустройства</w:t>
      </w:r>
    </w:p>
    <w:p w:rsidR="006E6687" w:rsidRPr="006E6687" w:rsidRDefault="006E6687" w:rsidP="003A53EE">
      <w:pPr>
        <w:jc w:val="center"/>
        <w:rPr>
          <w:rFonts w:ascii="Arial" w:hAnsi="Arial" w:cs="Arial"/>
          <w:b/>
          <w:color w:val="000000" w:themeColor="text1"/>
        </w:rPr>
      </w:pP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К объектам благоустройства </w:t>
      </w:r>
      <w:r w:rsidR="00E3028A" w:rsidRPr="006E6687">
        <w:rPr>
          <w:rFonts w:ascii="Arial" w:hAnsi="Arial" w:cs="Arial"/>
          <w:color w:val="000000" w:themeColor="text1"/>
        </w:rPr>
        <w:t>сельского</w:t>
      </w:r>
      <w:r w:rsidRPr="006E6687">
        <w:rPr>
          <w:rFonts w:ascii="Arial" w:hAnsi="Arial" w:cs="Arial"/>
          <w:color w:val="000000" w:themeColor="text1"/>
        </w:rPr>
        <w:t xml:space="preserve"> поселения, на которых осуществляется деятельность по благоустройству относятся:</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 районы, микрорайоны, кварталы и иные элементы планировочной структуры </w:t>
      </w:r>
      <w:r w:rsidR="00E3028A" w:rsidRPr="006E6687">
        <w:rPr>
          <w:rFonts w:ascii="Arial" w:hAnsi="Arial" w:cs="Arial"/>
          <w:color w:val="000000" w:themeColor="text1"/>
        </w:rPr>
        <w:t>сельского</w:t>
      </w:r>
      <w:r w:rsidRPr="006E6687">
        <w:rPr>
          <w:rFonts w:ascii="Arial" w:hAnsi="Arial" w:cs="Arial"/>
          <w:color w:val="000000" w:themeColor="text1"/>
        </w:rPr>
        <w:t xml:space="preserve"> поселения;</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детские игровые и детские спортивные площадки;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w:t>
      </w:r>
      <w:r w:rsidRPr="006E6687">
        <w:rPr>
          <w:rFonts w:ascii="Arial" w:hAnsi="Arial" w:cs="Arial"/>
          <w:color w:val="000000" w:themeColor="text1"/>
        </w:rPr>
        <w:lastRenderedPageBreak/>
        <w:t>детей с ограниченными возможностями здоровья (далее - инклюзивные детские площадки);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велокоммуникации (в том числе велопешеходные и велосипедные дорожки, тропы, аллеи, полосы для движения велосипедного транспорта);</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пешеходные коммуникации (в том числе пешеходные тротуары, дорожки, тропы, аллеи, эспланады, мосты, пешеходные улицы и зоны);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места размещения нестационарных торговых объектов;</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проезды, не являющиеся элементами поперечного профиля улиц и дорог (в том числе местные, внутридворовые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кладбища и мемориальные зоны;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зоны транспортных, инженерных коммуникаций;</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водоохранные зоны;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площадки для выгула и дрессировки животных;</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контейнерные площадки и площадки для складирования отдельных групп коммунальных отходов.</w:t>
      </w:r>
    </w:p>
    <w:p w:rsidR="00121BA0" w:rsidRPr="006E6687" w:rsidRDefault="00121BA0" w:rsidP="00121BA0">
      <w:pPr>
        <w:ind w:left="-709" w:firstLine="993"/>
        <w:jc w:val="both"/>
        <w:rPr>
          <w:rFonts w:ascii="Arial" w:hAnsi="Arial" w:cs="Arial"/>
          <w:color w:val="000000" w:themeColor="text1"/>
        </w:rPr>
      </w:pPr>
    </w:p>
    <w:p w:rsidR="00121BA0" w:rsidRDefault="00121BA0" w:rsidP="006E6687">
      <w:pPr>
        <w:ind w:left="-709" w:firstLine="993"/>
        <w:jc w:val="center"/>
        <w:rPr>
          <w:rFonts w:ascii="Arial" w:hAnsi="Arial" w:cs="Arial"/>
          <w:b/>
          <w:color w:val="000000" w:themeColor="text1"/>
        </w:rPr>
      </w:pPr>
      <w:r w:rsidRPr="006E6687">
        <w:rPr>
          <w:rFonts w:ascii="Arial" w:hAnsi="Arial" w:cs="Arial"/>
          <w:b/>
          <w:color w:val="000000" w:themeColor="text1"/>
        </w:rPr>
        <w:t>Статья 7. Виды элементов благоустройства</w:t>
      </w:r>
    </w:p>
    <w:p w:rsidR="006E6687" w:rsidRPr="006E6687" w:rsidRDefault="006E6687" w:rsidP="006E6687">
      <w:pPr>
        <w:ind w:left="-709" w:firstLine="993"/>
        <w:jc w:val="center"/>
        <w:rPr>
          <w:rFonts w:ascii="Arial" w:hAnsi="Arial" w:cs="Arial"/>
          <w:b/>
          <w:color w:val="000000" w:themeColor="text1"/>
        </w:rPr>
      </w:pPr>
    </w:p>
    <w:p w:rsidR="00121BA0" w:rsidRPr="006E6687" w:rsidRDefault="00121BA0" w:rsidP="00121BA0">
      <w:pPr>
        <w:ind w:left="-709" w:firstLine="993"/>
        <w:jc w:val="both"/>
        <w:rPr>
          <w:rFonts w:ascii="Arial" w:hAnsi="Arial" w:cs="Arial"/>
          <w:b/>
          <w:color w:val="000000" w:themeColor="text1"/>
        </w:rPr>
      </w:pPr>
      <w:r w:rsidRPr="006E6687">
        <w:rPr>
          <w:rFonts w:ascii="Arial" w:hAnsi="Arial" w:cs="Arial"/>
          <w:color w:val="000000" w:themeColor="text1"/>
        </w:rPr>
        <w:t xml:space="preserve">В соответствии с </w:t>
      </w:r>
      <w:r w:rsidR="00AE2FB2" w:rsidRPr="006E6687">
        <w:rPr>
          <w:rFonts w:ascii="Arial" w:hAnsi="Arial" w:cs="Arial"/>
          <w:color w:val="000000" w:themeColor="text1"/>
        </w:rPr>
        <w:t>пунктом</w:t>
      </w:r>
      <w:r w:rsidRPr="006E6687">
        <w:rPr>
          <w:rFonts w:ascii="Arial" w:hAnsi="Arial" w:cs="Arial"/>
          <w:color w:val="000000" w:themeColor="text1"/>
        </w:rPr>
        <w:t xml:space="preserve"> 38 статьи l 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w:t>
      </w:r>
      <w:r w:rsidRPr="006E6687">
        <w:rPr>
          <w:rFonts w:ascii="Arial" w:hAnsi="Arial" w:cs="Arial"/>
          <w:color w:val="000000" w:themeColor="text1"/>
        </w:rPr>
        <w:softHyphen/>
        <w:t xml:space="preserve">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1. Элементы благоустройства подразделяются на следующие виды: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w:t>
      </w:r>
      <w:r w:rsidRPr="006E6687">
        <w:rPr>
          <w:rFonts w:ascii="Arial" w:hAnsi="Arial" w:cs="Arial"/>
          <w:color w:val="000000" w:themeColor="text1"/>
        </w:rPr>
        <w:lastRenderedPageBreak/>
        <w:t>поверхности фасадов, крыш);</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экоплитки,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сборные искусственные неровности, сборные шумовые полосы;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элементы сохранения и защиты корневой системы элементов озеленения (в том числе прикопы, приствольные лунки, приствольные решетки, защитные приствольные ограждения);</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ограждения, ограждающие устройства, ограждающие элементы, придорожные экраны;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въездные группы;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пруды и обводненные карьеры, искусственные сезонные водные объекты для массового отдыха, размещаемые на общественных территориях;</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водные устройства (в том числе питьевые фонтанчики, фонтаны, искусственные декоративные водопады);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плавучие домики для птиц, скворечники, кормушки, голубятни;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уличное коммунально-бытовое и техническое оборудование (в том числе урны, люки смотровых колодцев, подъемные платформы);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остановочные павильоны;</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сезонные (летние) кафе;</w:t>
      </w:r>
    </w:p>
    <w:p w:rsidR="00121BA0" w:rsidRPr="006E6687" w:rsidRDefault="00AE2FB2" w:rsidP="00121BA0">
      <w:pPr>
        <w:ind w:left="-709" w:firstLine="993"/>
        <w:jc w:val="both"/>
        <w:rPr>
          <w:rFonts w:ascii="Arial" w:hAnsi="Arial" w:cs="Arial"/>
          <w:color w:val="000000" w:themeColor="text1"/>
        </w:rPr>
      </w:pPr>
      <w:r w:rsidRPr="006E6687">
        <w:rPr>
          <w:rFonts w:ascii="Arial" w:hAnsi="Arial" w:cs="Arial"/>
          <w:color w:val="000000" w:themeColor="text1"/>
        </w:rPr>
        <w:t>-</w:t>
      </w:r>
      <w:r w:rsidR="00121BA0" w:rsidRPr="006E6687">
        <w:rPr>
          <w:rFonts w:ascii="Arial" w:hAnsi="Arial" w:cs="Arial"/>
          <w:color w:val="000000" w:themeColor="text1"/>
        </w:rPr>
        <w:t xml:space="preserve"> рекламные конструкции;</w:t>
      </w:r>
    </w:p>
    <w:p w:rsidR="00121BA0" w:rsidRDefault="00121BA0" w:rsidP="006E6687">
      <w:pPr>
        <w:ind w:left="-709" w:firstLine="993"/>
        <w:jc w:val="both"/>
        <w:rPr>
          <w:rFonts w:ascii="Arial" w:hAnsi="Arial" w:cs="Arial"/>
          <w:color w:val="000000" w:themeColor="text1"/>
        </w:rPr>
      </w:pPr>
      <w:r w:rsidRPr="006E6687">
        <w:rPr>
          <w:rFonts w:ascii="Arial" w:hAnsi="Arial" w:cs="Arial"/>
          <w:color w:val="000000" w:themeColor="text1"/>
        </w:rPr>
        <w:t>- праздничное оформление.</w:t>
      </w:r>
    </w:p>
    <w:p w:rsidR="006E6687" w:rsidRPr="006E6687" w:rsidRDefault="006E6687" w:rsidP="006E6687">
      <w:pPr>
        <w:ind w:left="-709" w:firstLine="993"/>
        <w:jc w:val="both"/>
        <w:rPr>
          <w:rFonts w:ascii="Arial" w:hAnsi="Arial" w:cs="Arial"/>
          <w:color w:val="000000" w:themeColor="text1"/>
        </w:rPr>
      </w:pPr>
    </w:p>
    <w:p w:rsidR="00121BA0" w:rsidRPr="006E6687" w:rsidRDefault="006E6687" w:rsidP="00121BA0">
      <w:pPr>
        <w:ind w:left="-709" w:firstLine="993"/>
        <w:jc w:val="both"/>
        <w:rPr>
          <w:rFonts w:ascii="Arial" w:hAnsi="Arial" w:cs="Arial"/>
          <w:b/>
          <w:color w:val="000000" w:themeColor="text1"/>
          <w:sz w:val="30"/>
          <w:szCs w:val="30"/>
        </w:rPr>
      </w:pPr>
      <w:r w:rsidRPr="006E6687">
        <w:rPr>
          <w:rFonts w:ascii="Arial" w:hAnsi="Arial" w:cs="Arial"/>
          <w:b/>
          <w:color w:val="000000" w:themeColor="text1"/>
          <w:sz w:val="30"/>
          <w:szCs w:val="30"/>
        </w:rPr>
        <w:t xml:space="preserve">Глава 2. Положение о регулировании благоустройства территории </w:t>
      </w:r>
    </w:p>
    <w:p w:rsidR="00121BA0" w:rsidRPr="006E6687" w:rsidRDefault="00121BA0" w:rsidP="00121BA0">
      <w:pPr>
        <w:overflowPunct w:val="0"/>
        <w:autoSpaceDE w:val="0"/>
        <w:autoSpaceDN w:val="0"/>
        <w:adjustRightInd w:val="0"/>
        <w:spacing w:before="120" w:after="120"/>
        <w:ind w:left="-709" w:firstLine="993"/>
        <w:jc w:val="both"/>
        <w:rPr>
          <w:rFonts w:ascii="Arial" w:eastAsia="Times New Roman" w:hAnsi="Arial" w:cs="Arial"/>
          <w:b/>
          <w:color w:val="000000" w:themeColor="text1"/>
        </w:rPr>
      </w:pPr>
      <w:r w:rsidRPr="006E6687">
        <w:rPr>
          <w:rFonts w:ascii="Arial" w:eastAsia="Times New Roman" w:hAnsi="Arial" w:cs="Arial"/>
          <w:b/>
          <w:color w:val="000000" w:themeColor="text1"/>
        </w:rPr>
        <w:t>Статья 8. Права и обязанности лиц, осуществляющих благоустройство территории</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w:t>
      </w:r>
      <w:r w:rsidRPr="006E6687">
        <w:rPr>
          <w:rFonts w:ascii="Arial" w:hAnsi="Arial" w:cs="Arial"/>
          <w:color w:val="000000" w:themeColor="text1"/>
          <w:sz w:val="24"/>
          <w:szCs w:val="24"/>
        </w:rPr>
        <w:lastRenderedPageBreak/>
        <w:t xml:space="preserve">собственности или ином вещном праве, в соответствии с действующим законодательством, настоящими Правилами. </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1) на придомовой территории многоквартирного дома – организации, осуществляющие управление многоквартирным домом, если выбран т</w:t>
      </w:r>
      <w:r w:rsidR="002C4C08" w:rsidRPr="006E6687">
        <w:rPr>
          <w:rFonts w:ascii="Arial" w:hAnsi="Arial" w:cs="Arial"/>
          <w:color w:val="000000" w:themeColor="text1"/>
          <w:sz w:val="24"/>
          <w:szCs w:val="24"/>
        </w:rPr>
        <w:t xml:space="preserve">акой способ, либо собственники </w:t>
      </w:r>
      <w:r w:rsidRPr="006E6687">
        <w:rPr>
          <w:rFonts w:ascii="Arial" w:hAnsi="Arial" w:cs="Arial"/>
          <w:color w:val="000000" w:themeColor="text1"/>
          <w:sz w:val="24"/>
          <w:szCs w:val="24"/>
        </w:rPr>
        <w:t>помещений в многоквартирном доме.</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 xml:space="preserve">2) на </w:t>
      </w:r>
      <w:r w:rsidR="002C4C08" w:rsidRPr="006E6687">
        <w:rPr>
          <w:rFonts w:ascii="Arial" w:hAnsi="Arial" w:cs="Arial"/>
          <w:color w:val="000000" w:themeColor="text1"/>
          <w:sz w:val="24"/>
          <w:szCs w:val="24"/>
        </w:rPr>
        <w:t xml:space="preserve">территориях общего пользования </w:t>
      </w:r>
      <w:r w:rsidRPr="006E6687">
        <w:rPr>
          <w:rFonts w:ascii="Arial" w:hAnsi="Arial" w:cs="Arial"/>
          <w:color w:val="000000" w:themeColor="text1"/>
          <w:sz w:val="24"/>
          <w:szCs w:val="24"/>
        </w:rPr>
        <w:t>-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5) на территориях, где ведется строительство, - лица, получившие разрешение на строительство;</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121BA0" w:rsidRPr="006E6687" w:rsidRDefault="00121BA0" w:rsidP="00121BA0">
      <w:pPr>
        <w:pStyle w:val="a9"/>
        <w:ind w:left="-709" w:firstLine="993"/>
        <w:jc w:val="both"/>
        <w:rPr>
          <w:rFonts w:ascii="Arial" w:hAnsi="Arial" w:cs="Arial"/>
          <w:color w:val="000000" w:themeColor="text1"/>
          <w:sz w:val="24"/>
          <w:szCs w:val="24"/>
        </w:rPr>
      </w:pPr>
      <w:r w:rsidRPr="006E6687">
        <w:rPr>
          <w:rFonts w:ascii="Arial" w:hAnsi="Arial" w:cs="Arial"/>
          <w:color w:val="000000" w:themeColor="text1"/>
          <w:sz w:val="24"/>
          <w:szCs w:val="24"/>
        </w:rPr>
        <w:t>2. Собственники и (или) иные законные владельцы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Финансирование указанных мероприятий, возможно за счет средств бюджета, в случаях и порядке, предусмотренных нормативными правовыми актами.</w:t>
      </w:r>
    </w:p>
    <w:p w:rsidR="00121BA0" w:rsidRPr="006E6687" w:rsidRDefault="00121BA0" w:rsidP="00121BA0">
      <w:pPr>
        <w:pStyle w:val="a9"/>
        <w:ind w:left="-709" w:firstLine="993"/>
        <w:jc w:val="both"/>
        <w:rPr>
          <w:rFonts w:ascii="Arial" w:hAnsi="Arial" w:cs="Arial"/>
          <w:color w:val="000000" w:themeColor="text1"/>
          <w:sz w:val="24"/>
          <w:szCs w:val="24"/>
        </w:rPr>
      </w:pPr>
      <w:bookmarkStart w:id="33" w:name="P50"/>
      <w:bookmarkEnd w:id="33"/>
      <w:r w:rsidRPr="006E6687">
        <w:rPr>
          <w:rFonts w:ascii="Arial" w:hAnsi="Arial" w:cs="Arial"/>
          <w:color w:val="000000" w:themeColor="text1"/>
          <w:sz w:val="24"/>
          <w:szCs w:val="24"/>
        </w:rPr>
        <w:t xml:space="preserve">3. </w:t>
      </w:r>
      <w:bookmarkStart w:id="34" w:name="P54"/>
      <w:bookmarkEnd w:id="34"/>
      <w:r w:rsidRPr="006E6687">
        <w:rPr>
          <w:rFonts w:ascii="Arial" w:hAnsi="Arial" w:cs="Arial"/>
          <w:color w:val="000000" w:themeColor="text1"/>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структурным подразделением Администрации </w:t>
      </w:r>
      <w:r w:rsidR="00642C3A" w:rsidRPr="006E6687">
        <w:rPr>
          <w:rFonts w:ascii="Arial" w:hAnsi="Arial" w:cs="Arial"/>
          <w:color w:val="000000" w:themeColor="text1"/>
          <w:sz w:val="24"/>
          <w:szCs w:val="24"/>
        </w:rPr>
        <w:t>сельского</w:t>
      </w:r>
      <w:r w:rsidRPr="006E6687">
        <w:rPr>
          <w:rFonts w:ascii="Arial" w:hAnsi="Arial" w:cs="Arial"/>
          <w:color w:val="000000" w:themeColor="text1"/>
          <w:sz w:val="24"/>
          <w:szCs w:val="24"/>
        </w:rPr>
        <w:t xml:space="preserve"> </w:t>
      </w:r>
      <w:r w:rsidRPr="006E6687">
        <w:rPr>
          <w:rFonts w:ascii="Arial" w:hAnsi="Arial" w:cs="Arial"/>
          <w:color w:val="000000" w:themeColor="text1"/>
          <w:sz w:val="24"/>
          <w:szCs w:val="24"/>
        </w:rPr>
        <w:lastRenderedPageBreak/>
        <w:t>поселения в пределах своих полномочий, за счет средств, предусмотренных на эти цели в бюджете муниципального образования.</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4. Организация благоустройства и содержания территорий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осуществляется собственниками таких земельных участков, в том числе содержание покрытия прилегающей территории в летний и зимний периоды, очистку и подметание прилегающей территории: мойку прилегающей территории; посыпку и обработку прилегающей территории противогололедными средствами; укладку свежевыпавшего снега в валы или кучи; </w:t>
      </w:r>
      <w:bookmarkStart w:id="35" w:name="sub_20202"/>
      <w:r w:rsidRPr="006E6687">
        <w:rPr>
          <w:rFonts w:ascii="Arial" w:hAnsi="Arial" w:cs="Arial"/>
          <w:color w:val="000000" w:themeColor="text1"/>
        </w:rPr>
        <w:t>текущий ремонт; содержание газонов:</w:t>
      </w:r>
      <w:bookmarkEnd w:id="35"/>
      <w:r w:rsidRPr="006E6687">
        <w:rPr>
          <w:rFonts w:ascii="Arial" w:hAnsi="Arial" w:cs="Arial"/>
          <w:color w:val="000000" w:themeColor="text1"/>
        </w:rPr>
        <w:t xml:space="preserve"> прочесывание поверхности железными граблями; покос травостоя; сгребание и уборку скошенной травы и листвы; очистку от мусора; </w:t>
      </w:r>
      <w:bookmarkStart w:id="36" w:name="sub_20203"/>
      <w:r w:rsidRPr="006E6687">
        <w:rPr>
          <w:rFonts w:ascii="Arial" w:hAnsi="Arial" w:cs="Arial"/>
          <w:color w:val="000000" w:themeColor="text1"/>
        </w:rPr>
        <w:t>полив; содержание деревьев и кустарников:</w:t>
      </w:r>
      <w:bookmarkEnd w:id="36"/>
      <w:r w:rsidRPr="006E6687">
        <w:rPr>
          <w:rFonts w:ascii="Arial" w:hAnsi="Arial" w:cs="Arial"/>
          <w:color w:val="000000" w:themeColor="text1"/>
        </w:rPr>
        <w:t xml:space="preserve"> обрезку сухих сучьев и мелкой суши; сбор срезанных ветвей; прополку и рыхление приствольных лунок; полив в приствольные лунки.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5. Для выполнения работ по содержанию объектов благоустройства, определяется:</w:t>
      </w:r>
    </w:p>
    <w:p w:rsidR="00121BA0" w:rsidRPr="006E6687" w:rsidRDefault="00121BA0" w:rsidP="00121BA0">
      <w:pPr>
        <w:ind w:left="-709" w:firstLine="993"/>
        <w:jc w:val="both"/>
        <w:rPr>
          <w:rFonts w:ascii="Arial" w:hAnsi="Arial" w:cs="Arial"/>
          <w:color w:val="000000" w:themeColor="text1"/>
        </w:rPr>
      </w:pPr>
      <w:bookmarkStart w:id="37" w:name="sub_20301"/>
      <w:r w:rsidRPr="006E6687">
        <w:rPr>
          <w:rFonts w:ascii="Arial" w:hAnsi="Arial" w:cs="Arial"/>
          <w:color w:val="000000" w:themeColor="text1"/>
        </w:rPr>
        <w:t>а) размер прилегающей территории для различного вида объектов, зданий, строений, сооружений, элементов благоустройства, обязанность по содержанию которой возлагается на собственников и (или) иных законных владельцев зданий, строений, сооружений, земельных участков;</w:t>
      </w:r>
    </w:p>
    <w:p w:rsidR="00121BA0" w:rsidRPr="006E6687" w:rsidRDefault="00121BA0" w:rsidP="00121BA0">
      <w:pPr>
        <w:ind w:left="-709" w:firstLine="993"/>
        <w:jc w:val="both"/>
        <w:rPr>
          <w:rFonts w:ascii="Arial" w:hAnsi="Arial" w:cs="Arial"/>
          <w:color w:val="000000" w:themeColor="text1"/>
        </w:rPr>
      </w:pPr>
      <w:bookmarkStart w:id="38" w:name="sub_20302"/>
      <w:bookmarkEnd w:id="37"/>
      <w:r w:rsidRPr="006E6687">
        <w:rPr>
          <w:rFonts w:ascii="Arial" w:hAnsi="Arial" w:cs="Arial"/>
          <w:color w:val="000000" w:themeColor="text1"/>
        </w:rPr>
        <w:t>б) описание работ по содержанию прилегающих территорий;</w:t>
      </w:r>
    </w:p>
    <w:bookmarkEnd w:id="38"/>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в) периодичность выполнения работ по содержанию прилегающих территорий</w:t>
      </w:r>
    </w:p>
    <w:p w:rsidR="00121BA0" w:rsidRPr="009A1AC6" w:rsidRDefault="00121BA0" w:rsidP="009A1AC6">
      <w:pPr>
        <w:pStyle w:val="a9"/>
        <w:rPr>
          <w:rFonts w:ascii="Arial" w:hAnsi="Arial" w:cs="Arial"/>
          <w:sz w:val="30"/>
          <w:szCs w:val="30"/>
        </w:rPr>
      </w:pPr>
    </w:p>
    <w:p w:rsidR="00121BA0" w:rsidRPr="009A1AC6" w:rsidRDefault="006E6687" w:rsidP="009A1AC6">
      <w:pPr>
        <w:pStyle w:val="a9"/>
        <w:jc w:val="center"/>
        <w:rPr>
          <w:rFonts w:ascii="Arial" w:hAnsi="Arial" w:cs="Arial"/>
          <w:b/>
          <w:sz w:val="30"/>
          <w:szCs w:val="30"/>
        </w:rPr>
      </w:pPr>
      <w:r w:rsidRPr="009A1AC6">
        <w:rPr>
          <w:rFonts w:ascii="Arial" w:hAnsi="Arial" w:cs="Arial"/>
          <w:b/>
          <w:sz w:val="30"/>
          <w:szCs w:val="30"/>
        </w:rPr>
        <w:t>Глава 3. Порядок участия граждан, в том числе финансового в благоустройстве прилегающих территорий</w:t>
      </w:r>
    </w:p>
    <w:p w:rsidR="009A1AC6" w:rsidRPr="009A1AC6" w:rsidRDefault="009A1AC6" w:rsidP="009A1AC6">
      <w:pPr>
        <w:pStyle w:val="a9"/>
        <w:rPr>
          <w:rFonts w:ascii="Arial" w:hAnsi="Arial" w:cs="Arial"/>
          <w:b/>
          <w:sz w:val="30"/>
          <w:szCs w:val="30"/>
        </w:rPr>
      </w:pPr>
    </w:p>
    <w:p w:rsidR="00121BA0" w:rsidRPr="006E6687" w:rsidRDefault="00121BA0" w:rsidP="00121BA0">
      <w:pPr>
        <w:spacing w:before="120" w:after="120"/>
        <w:ind w:left="-709" w:firstLine="993"/>
        <w:jc w:val="both"/>
        <w:rPr>
          <w:rFonts w:ascii="Arial" w:hAnsi="Arial" w:cs="Arial"/>
          <w:b/>
          <w:color w:val="000000" w:themeColor="text1"/>
        </w:rPr>
      </w:pPr>
      <w:r w:rsidRPr="006E6687">
        <w:rPr>
          <w:rFonts w:ascii="Arial" w:hAnsi="Arial" w:cs="Arial"/>
          <w:b/>
          <w:color w:val="000000" w:themeColor="text1"/>
        </w:rPr>
        <w:t>Статья 9. Формы участия граждан, в том числе финансового в благоустройстве территорий</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1. Граждане на добровольной основе, в том числе финансово принимают участие в благоустройстве территории городского поселения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общественного участия на стадии проектирования или размещения элементов благоустройства;</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Pr="006E6687">
        <w:rPr>
          <w:rFonts w:ascii="Arial" w:hAnsi="Arial" w:cs="Arial"/>
          <w:color w:val="000000" w:themeColor="text1"/>
        </w:rPr>
        <w:br/>
        <w:t>о проведении работ по благоустройству прилегающей территории (далее - с</w:t>
      </w:r>
      <w:r w:rsidR="006D16D2" w:rsidRPr="006E6687">
        <w:rPr>
          <w:rFonts w:ascii="Arial" w:hAnsi="Arial" w:cs="Arial"/>
          <w:color w:val="000000" w:themeColor="text1"/>
        </w:rPr>
        <w:t xml:space="preserve">оглашение) </w:t>
      </w:r>
      <w:r w:rsidR="006D16D2" w:rsidRPr="006E6687">
        <w:rPr>
          <w:rFonts w:ascii="Arial" w:hAnsi="Arial" w:cs="Arial"/>
          <w:color w:val="000000" w:themeColor="text1"/>
        </w:rPr>
        <w:br/>
        <w:t>с А</w:t>
      </w:r>
      <w:r w:rsidRPr="006E6687">
        <w:rPr>
          <w:rFonts w:ascii="Arial" w:hAnsi="Arial" w:cs="Arial"/>
          <w:color w:val="000000" w:themeColor="text1"/>
        </w:rPr>
        <w:t xml:space="preserve">дминистрацией </w:t>
      </w:r>
      <w:r w:rsidR="00180E16" w:rsidRPr="006E6687">
        <w:rPr>
          <w:rFonts w:ascii="Arial" w:hAnsi="Arial" w:cs="Arial"/>
          <w:color w:val="000000" w:themeColor="text1"/>
        </w:rPr>
        <w:t>сельского</w:t>
      </w:r>
      <w:r w:rsidRPr="006E6687">
        <w:rPr>
          <w:rFonts w:ascii="Arial" w:hAnsi="Arial" w:cs="Arial"/>
          <w:color w:val="000000" w:themeColor="text1"/>
        </w:rPr>
        <w:t xml:space="preserve"> поселения.</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 - финансовое участие в качестве безвозмездной спонсорской помощи, на всех мероприятиях относительно благоустройства территории.</w:t>
      </w:r>
    </w:p>
    <w:p w:rsidR="00121BA0" w:rsidRPr="006E6687" w:rsidRDefault="00121BA0" w:rsidP="00121BA0">
      <w:pPr>
        <w:ind w:left="-709" w:firstLine="993"/>
        <w:jc w:val="both"/>
        <w:rPr>
          <w:rFonts w:ascii="Arial" w:hAnsi="Arial" w:cs="Arial"/>
          <w:color w:val="000000" w:themeColor="text1"/>
        </w:rPr>
      </w:pPr>
      <w:r w:rsidRPr="006E6687">
        <w:rPr>
          <w:rFonts w:ascii="Arial" w:hAnsi="Arial" w:cs="Arial"/>
          <w:color w:val="000000" w:themeColor="text1"/>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Pr="006E6687">
        <w:rPr>
          <w:rFonts w:ascii="Arial" w:hAnsi="Arial" w:cs="Arial"/>
          <w:color w:val="000000" w:themeColor="text1"/>
        </w:rPr>
        <w:br/>
        <w:t xml:space="preserve">с Правилами благоустройства территории </w:t>
      </w:r>
      <w:r w:rsidR="00881A64" w:rsidRPr="006E6687">
        <w:rPr>
          <w:rFonts w:ascii="Arial" w:hAnsi="Arial" w:cs="Arial"/>
          <w:color w:val="000000" w:themeColor="text1"/>
        </w:rPr>
        <w:t>сельского</w:t>
      </w:r>
      <w:r w:rsidRPr="006E6687">
        <w:rPr>
          <w:rFonts w:ascii="Arial" w:hAnsi="Arial" w:cs="Arial"/>
          <w:color w:val="000000" w:themeColor="text1"/>
        </w:rPr>
        <w:t xml:space="preserve"> поселения.</w:t>
      </w:r>
    </w:p>
    <w:p w:rsidR="00121BA0" w:rsidRPr="006E6687" w:rsidRDefault="00121BA0" w:rsidP="00121BA0">
      <w:pPr>
        <w:ind w:left="-709" w:firstLine="993"/>
        <w:jc w:val="both"/>
        <w:rPr>
          <w:rFonts w:ascii="Arial" w:hAnsi="Arial" w:cs="Arial"/>
          <w:color w:val="000000" w:themeColor="text1"/>
        </w:rPr>
      </w:pPr>
    </w:p>
    <w:p w:rsidR="00121BA0" w:rsidRPr="006E6687" w:rsidRDefault="00121BA0" w:rsidP="00121BA0">
      <w:pPr>
        <w:spacing w:before="120" w:after="120"/>
        <w:ind w:left="-709" w:firstLine="993"/>
        <w:jc w:val="both"/>
        <w:rPr>
          <w:rFonts w:ascii="Arial" w:hAnsi="Arial" w:cs="Arial"/>
          <w:b/>
          <w:color w:val="000000" w:themeColor="text1"/>
        </w:rPr>
      </w:pPr>
      <w:r w:rsidRPr="006E6687">
        <w:rPr>
          <w:rFonts w:ascii="Arial" w:hAnsi="Arial" w:cs="Arial"/>
          <w:b/>
          <w:color w:val="000000" w:themeColor="text1"/>
        </w:rPr>
        <w:t>Статья 10. Установление границ прилегающих территорий зданий (помещений в них) и сооружений</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lastRenderedPageBreak/>
        <w:t>1. Границы прилегающих территорий определяются в соответствии с Порядком определения органами местного самоуправления муниципальных образований Иркутской области границ прилегающих территорий, утвержденным </w:t>
      </w:r>
      <w:hyperlink r:id="rId12" w:anchor="/document/44098814/entry/0" w:history="1">
        <w:r w:rsidRPr="006E6687">
          <w:rPr>
            <w:rFonts w:ascii="Arial" w:eastAsia="Times New Roman" w:hAnsi="Arial" w:cs="Arial"/>
            <w:color w:val="000000" w:themeColor="text1"/>
          </w:rPr>
          <w:t>Законом</w:t>
        </w:r>
      </w:hyperlink>
      <w:r w:rsidRPr="006E6687">
        <w:rPr>
          <w:rFonts w:ascii="Arial" w:eastAsia="Times New Roman" w:hAnsi="Arial" w:cs="Arial"/>
          <w:color w:val="000000" w:themeColor="text1"/>
        </w:rPr>
        <w:t> Иркутской области от 12.12.2018 N 119-ОЗ (далее - Закон N 119-ОЗ) и настоящими Правилами.</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Понятия, используемые в настоящей статье, применяются в соответствии с </w:t>
      </w:r>
      <w:hyperlink r:id="rId13" w:anchor="/document/44098814/entry/0" w:history="1">
        <w:r w:rsidRPr="006E6687">
          <w:rPr>
            <w:rFonts w:ascii="Arial" w:eastAsia="Times New Roman" w:hAnsi="Arial" w:cs="Arial"/>
            <w:color w:val="000000" w:themeColor="text1"/>
          </w:rPr>
          <w:t>Законом</w:t>
        </w:r>
      </w:hyperlink>
      <w:r w:rsidRPr="006E6687">
        <w:rPr>
          <w:rFonts w:ascii="Arial" w:eastAsia="Times New Roman" w:hAnsi="Arial" w:cs="Arial"/>
          <w:color w:val="000000" w:themeColor="text1"/>
        </w:rPr>
        <w:t> N 119-ОЗ.</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2.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3. Границы прилегающей территории определяются с учетом следующих ограничений и условий:</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4. Внутренние границы прилегающих территорий устанавливаются по границам земельных участков, образованных в установленном земельным законодательством порядке, если к таким земельным участкам прилегает территория общего пользования, либо по периметру зданий, строений, сооружений, включая нестационарные объекты, расположенных на земельных участках, которые не образованы в установленном </w:t>
      </w:r>
      <w:hyperlink r:id="rId14" w:anchor="/document/12124624/entry/2" w:history="1">
        <w:r w:rsidRPr="006E6687">
          <w:rPr>
            <w:rFonts w:ascii="Arial" w:eastAsia="Times New Roman" w:hAnsi="Arial" w:cs="Arial"/>
            <w:color w:val="000000" w:themeColor="text1"/>
          </w:rPr>
          <w:t>земельным законодательством</w:t>
        </w:r>
      </w:hyperlink>
      <w:r w:rsidRPr="006E6687">
        <w:rPr>
          <w:rFonts w:ascii="Arial" w:eastAsia="Times New Roman" w:hAnsi="Arial" w:cs="Arial"/>
          <w:color w:val="000000" w:themeColor="text1"/>
        </w:rPr>
        <w:t> порядке, если к таким зданиям, строениям, сооружениям прилегает территория общего пользования.</w:t>
      </w:r>
    </w:p>
    <w:p w:rsidR="009A1AC6"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5. Внешние границы прилегающих территорий устанавливаются в соответствии с </w:t>
      </w:r>
      <w:hyperlink r:id="rId15" w:anchor="/document/34740155/entry/3135" w:history="1">
        <w:r w:rsidRPr="006E6687">
          <w:rPr>
            <w:rFonts w:ascii="Arial" w:eastAsia="Times New Roman" w:hAnsi="Arial" w:cs="Arial"/>
            <w:color w:val="000000" w:themeColor="text1"/>
          </w:rPr>
          <w:t>пунктом 5 части 3</w:t>
        </w:r>
      </w:hyperlink>
      <w:r w:rsidRPr="006E6687">
        <w:rPr>
          <w:rFonts w:ascii="Arial" w:eastAsia="Times New Roman" w:hAnsi="Arial" w:cs="Arial"/>
          <w:color w:val="000000" w:themeColor="text1"/>
        </w:rPr>
        <w:t> настоящей статьи на расстояние в метрах от внутренних границ прилегающих территорий.</w:t>
      </w:r>
    </w:p>
    <w:p w:rsidR="009A1AC6"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Расстояние в метрах от внутренних границ до внешних границ прилегающих территорий устанавливается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следующим образом:</w:t>
      </w:r>
    </w:p>
    <w:p w:rsidR="009A1AC6" w:rsidRDefault="00121BA0" w:rsidP="009A1AC6">
      <w:pPr>
        <w:shd w:val="clear" w:color="auto" w:fill="FFFFFF"/>
        <w:ind w:left="-709" w:firstLine="709"/>
        <w:jc w:val="both"/>
        <w:rPr>
          <w:rFonts w:ascii="Arial" w:hAnsi="Arial" w:cs="Arial"/>
        </w:rPr>
      </w:pPr>
      <w:r w:rsidRPr="009A1AC6">
        <w:rPr>
          <w:rFonts w:ascii="Arial" w:hAnsi="Arial" w:cs="Arial"/>
        </w:rPr>
        <w:lastRenderedPageBreak/>
        <w:t>1) для многоквартирных домов границы прилегающих территорий не устанавливаются;</w:t>
      </w:r>
    </w:p>
    <w:p w:rsidR="009A1AC6" w:rsidRDefault="00121BA0" w:rsidP="009A1AC6">
      <w:pPr>
        <w:shd w:val="clear" w:color="auto" w:fill="FFFFFF"/>
        <w:ind w:left="-709" w:firstLine="709"/>
        <w:jc w:val="both"/>
        <w:rPr>
          <w:rFonts w:ascii="Arial" w:hAnsi="Arial" w:cs="Arial"/>
        </w:rPr>
      </w:pPr>
      <w:r w:rsidRPr="009A1AC6">
        <w:rPr>
          <w:rFonts w:ascii="Arial" w:hAnsi="Arial" w:cs="Arial"/>
        </w:rPr>
        <w:t>2) для встроенных (встроенно-пристроенных) нежилых помещений многоквартирных домов - на расстоянии не более 10 м от границы земельного участка, на котором расположен многоквартирный дом, и который образован в соответствии с требованиями </w:t>
      </w:r>
      <w:hyperlink r:id="rId16" w:anchor="/document/12124624/entry/2" w:history="1">
        <w:r w:rsidRPr="009A1AC6">
          <w:rPr>
            <w:rFonts w:ascii="Arial" w:hAnsi="Arial" w:cs="Arial"/>
          </w:rPr>
          <w:t>земельного законодательства</w:t>
        </w:r>
      </w:hyperlink>
      <w:r w:rsidRPr="009A1AC6">
        <w:rPr>
          <w:rFonts w:ascii="Arial" w:hAnsi="Arial" w:cs="Arial"/>
        </w:rPr>
        <w:t>, в длину на протяжении всей длины нежилого помещения;</w:t>
      </w:r>
    </w:p>
    <w:p w:rsidR="009A1AC6" w:rsidRDefault="00121BA0" w:rsidP="009A1AC6">
      <w:pPr>
        <w:shd w:val="clear" w:color="auto" w:fill="FFFFFF"/>
        <w:ind w:left="-709" w:firstLine="709"/>
        <w:jc w:val="both"/>
        <w:rPr>
          <w:rFonts w:ascii="Arial" w:eastAsia="Times New Roman" w:hAnsi="Arial" w:cs="Arial"/>
          <w:color w:val="000000" w:themeColor="text1"/>
        </w:rPr>
      </w:pPr>
      <w:r w:rsidRPr="009A1AC6">
        <w:rPr>
          <w:rFonts w:ascii="Arial" w:hAnsi="Arial" w:cs="Arial"/>
        </w:rPr>
        <w:t>3) для индивидуальных жилых домов - на расстоянии не более 10 метров;</w:t>
      </w:r>
    </w:p>
    <w:p w:rsidR="009A1AC6"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4) для отдельно стоящих нежилых зданий (торговых, офисных, организаций сферы обслуживания и общественного питания) - на расстоянии не более 20 метров;</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5) для отдельно стоящих зданий, строений, сооружений учреждений социальной сферы - на расстоянии не более 10 метров;</w:t>
      </w:r>
    </w:p>
    <w:p w:rsidR="009A1AC6"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6) для промышленных предприятий - на расстоянии не более 20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7) для земельных участков, на которых не расположены объекты недвижимости, включая земельные участки на которых осуществляются строительные работы, работы по реконструкции либо капитальному ремонту - на расстоянии не более 20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8) для объектов транспортной инфраструктуры - на расстоянии не более 20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9) для автомобильных дорог, железнодорожных путей - на расстоянии не более 20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10) для зданий, строений, сооружений, относящихся к газозаправочным станциям, топливно-заправочным станциям, автомоечным, шиномонтажным мастерским и станциям технического обслуживания - на расстоянии не более 20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11) для стоянок длительного и краткосрочного хранения автотранспортных средств, гаражей, некоммерческих объединений граждан - на расстоянии не более 10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12) для отдельно стоящих культовых зданий и сооружений, иных мест и объектов, специально предназначенных для богослужений, молитвенных и религиозных собраний, религиозного почитания (паломничества) - на расстоянии не более 10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13) для отдельно стоящих зданий, занимаемых федеральными органами государственной власти, органами государственной власти Иркутской области, муниципальными органами власти - на расстоянии 10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14) для розничных рынков - на расстоянии не более 20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15) для нестационарных торговых объектов - на расстоянии не более 10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16) для отдельно стоящих зданий и наземных сооружений инженерно-технического назначения - на расстоянии не более 10 метров;</w:t>
      </w:r>
    </w:p>
    <w:p w:rsidR="00121BA0" w:rsidRPr="006E6687" w:rsidRDefault="00121BA0" w:rsidP="00121BA0">
      <w:pPr>
        <w:shd w:val="clear" w:color="auto" w:fill="FFFFFF"/>
        <w:jc w:val="both"/>
        <w:rPr>
          <w:rFonts w:ascii="Arial" w:eastAsia="Times New Roman" w:hAnsi="Arial" w:cs="Arial"/>
          <w:color w:val="000000" w:themeColor="text1"/>
        </w:rPr>
      </w:pPr>
      <w:r w:rsidRPr="006E6687">
        <w:rPr>
          <w:rFonts w:ascii="Arial" w:eastAsia="Times New Roman" w:hAnsi="Arial" w:cs="Arial"/>
          <w:color w:val="000000" w:themeColor="text1"/>
        </w:rPr>
        <w:t>17) для мест (площадок) накопления твердых коммунальных отходов - на расстоянии не более 10 метров;</w:t>
      </w:r>
    </w:p>
    <w:p w:rsidR="00121BA0" w:rsidRPr="006E6687" w:rsidRDefault="00121BA0" w:rsidP="00121BA0">
      <w:pPr>
        <w:shd w:val="clear" w:color="auto" w:fill="FFFFFF"/>
        <w:spacing w:after="100" w:afterAutospacing="1"/>
        <w:jc w:val="both"/>
        <w:rPr>
          <w:rFonts w:ascii="Arial" w:eastAsia="Times New Roman" w:hAnsi="Arial" w:cs="Arial"/>
          <w:color w:val="000000" w:themeColor="text1"/>
        </w:rPr>
      </w:pPr>
      <w:r w:rsidRPr="006E6687">
        <w:rPr>
          <w:rFonts w:ascii="Arial" w:eastAsia="Times New Roman" w:hAnsi="Arial" w:cs="Arial"/>
          <w:color w:val="000000" w:themeColor="text1"/>
        </w:rPr>
        <w:t>18) для иных зданий, строений, сооружений, не поименованных в настоящем пункте - на расстоянии не более 10 метров.</w:t>
      </w:r>
    </w:p>
    <w:p w:rsidR="00121BA0" w:rsidRPr="006E6687" w:rsidRDefault="00121BA0" w:rsidP="009A1AC6">
      <w:pPr>
        <w:shd w:val="clear" w:color="auto" w:fill="FFFFFF"/>
        <w:spacing w:before="100" w:beforeAutospacing="1"/>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Для рекламных конструкций, ярмарок, объектов, обозначенных в </w:t>
      </w:r>
      <w:hyperlink r:id="rId17" w:anchor="/document/12124624/entry/39363" w:history="1">
        <w:r w:rsidRPr="006E6687">
          <w:rPr>
            <w:rFonts w:ascii="Arial" w:eastAsia="Times New Roman" w:hAnsi="Arial" w:cs="Arial"/>
            <w:color w:val="000000" w:themeColor="text1"/>
          </w:rPr>
          <w:t>части 3 статьи 39.36</w:t>
        </w:r>
      </w:hyperlink>
      <w:r w:rsidRPr="006E6687">
        <w:rPr>
          <w:rFonts w:ascii="Arial" w:eastAsia="Times New Roman" w:hAnsi="Arial" w:cs="Arial"/>
          <w:color w:val="000000" w:themeColor="text1"/>
        </w:rPr>
        <w:t> Земельного Кодекса Российской Федерации, границы прилегающих территорий устанавливаются с учетом законодательства, регулирующего соответствующие правоотношения.</w:t>
      </w:r>
    </w:p>
    <w:p w:rsidR="009A1AC6"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 xml:space="preserve">6. Если при определении границ прилегающих территорий происходит наложение прилегающих территорий зданий, строений, сооружений, земельных участков с прилегающими территориями сопредельных зданий, строений, сооружений, земельных участков, границы прилегающих территорий закрепляются по линии, проходящей на равном удалении от границ соответствующих зданий, строений, сооружений, границ </w:t>
      </w:r>
      <w:r w:rsidRPr="006E6687">
        <w:rPr>
          <w:rFonts w:ascii="Arial" w:eastAsia="Times New Roman" w:hAnsi="Arial" w:cs="Arial"/>
          <w:color w:val="000000" w:themeColor="text1"/>
        </w:rPr>
        <w:lastRenderedPageBreak/>
        <w:t>земельных участков.</w:t>
      </w:r>
    </w:p>
    <w:p w:rsidR="00121BA0" w:rsidRPr="006E6687" w:rsidRDefault="00121BA0" w:rsidP="009A1AC6">
      <w:pPr>
        <w:shd w:val="clear" w:color="auto" w:fill="FFFFFF"/>
        <w:ind w:left="-709" w:firstLine="709"/>
        <w:jc w:val="both"/>
        <w:rPr>
          <w:rFonts w:ascii="Arial" w:eastAsia="Times New Roman" w:hAnsi="Arial" w:cs="Arial"/>
          <w:color w:val="000000" w:themeColor="text1"/>
        </w:rPr>
      </w:pPr>
      <w:r w:rsidRPr="006E6687">
        <w:rPr>
          <w:rFonts w:ascii="Arial" w:eastAsia="Times New Roman" w:hAnsi="Arial" w:cs="Arial"/>
          <w:color w:val="000000" w:themeColor="text1"/>
        </w:rPr>
        <w:t>7. При определении границ прилегающих территорий в них могут быть включены тротуары, зеленые насаждения, водные объекты, пляжи, городские леса, и другие земли общего пользования, за исключением земель, занятых проезжей частью автомобильных дорог и проездов, а также их конструктивных элементов.</w:t>
      </w:r>
    </w:p>
    <w:p w:rsidR="00121BA0" w:rsidRPr="006E6687" w:rsidRDefault="00121BA0" w:rsidP="009A1AC6">
      <w:pPr>
        <w:shd w:val="clear" w:color="auto" w:fill="FFFFFF"/>
        <w:ind w:left="-709" w:firstLine="709"/>
        <w:jc w:val="both"/>
        <w:rPr>
          <w:rFonts w:ascii="Arial" w:hAnsi="Arial" w:cs="Arial"/>
          <w:color w:val="000000" w:themeColor="text1"/>
          <w:shd w:val="clear" w:color="auto" w:fill="FFFFFF"/>
        </w:rPr>
      </w:pPr>
      <w:r w:rsidRPr="006E6687">
        <w:rPr>
          <w:rFonts w:ascii="Arial" w:eastAsia="Times New Roman" w:hAnsi="Arial" w:cs="Arial"/>
          <w:color w:val="000000" w:themeColor="text1"/>
        </w:rPr>
        <w:t>8. Границы прилегающей территории отображаются на схеме границ прилегающей территории. (далее - схема границ прилегающей территории).</w:t>
      </w:r>
      <w:r w:rsidRPr="006E6687">
        <w:rPr>
          <w:rFonts w:ascii="Arial" w:hAnsi="Arial" w:cs="Arial"/>
          <w:color w:val="000000" w:themeColor="text1"/>
          <w:shd w:val="clear" w:color="auto" w:fill="FFFFFF"/>
        </w:rPr>
        <w:t xml:space="preserve">  В схеме границ прилегающей территории указываются кадастровый номер (при наличии) или адрес (при наличии) здания, строения, сооружения, земельного участка, в отношении которого устанавливаются границы прилегающей территории, условный номер прилегающей территории. Для объектов, не имеющих кадастрового номера и адреса, в схеме границ прилегающей территории указываются сведения, обозначающие место расположения указанных объектов с указанием их наименований и видов.</w:t>
      </w:r>
    </w:p>
    <w:p w:rsidR="009A1AC6" w:rsidRDefault="00121BA0" w:rsidP="009A1AC6">
      <w:pPr>
        <w:pStyle w:val="s1"/>
        <w:shd w:val="clear" w:color="auto" w:fill="FFFFFF"/>
        <w:spacing w:before="0" w:beforeAutospacing="0" w:after="0" w:afterAutospacing="0"/>
        <w:ind w:left="-709" w:firstLine="709"/>
        <w:jc w:val="both"/>
        <w:rPr>
          <w:rFonts w:ascii="Arial" w:hAnsi="Arial" w:cs="Arial"/>
          <w:color w:val="000000" w:themeColor="text1"/>
        </w:rPr>
      </w:pPr>
      <w:r w:rsidRPr="006E6687">
        <w:rPr>
          <w:rFonts w:ascii="Arial" w:hAnsi="Arial" w:cs="Arial"/>
          <w:color w:val="000000" w:themeColor="text1"/>
        </w:rPr>
        <w:t>Схема границ прилегающей территории подготавливается в форме документа на бумажном носителе и (или) в форме электронного документа с использованием технологических и программных средств. Схема границ прилегающей территории составляется в масштабе 1:500 или 1:1000.</w:t>
      </w:r>
    </w:p>
    <w:p w:rsidR="009A1AC6" w:rsidRDefault="00121BA0" w:rsidP="009A1AC6">
      <w:pPr>
        <w:pStyle w:val="s1"/>
        <w:shd w:val="clear" w:color="auto" w:fill="FFFFFF"/>
        <w:spacing w:before="0" w:beforeAutospacing="0" w:after="0" w:afterAutospacing="0"/>
        <w:ind w:left="-709" w:firstLine="709"/>
        <w:jc w:val="both"/>
        <w:rPr>
          <w:rFonts w:ascii="Arial" w:hAnsi="Arial" w:cs="Arial"/>
        </w:rPr>
      </w:pPr>
      <w:r w:rsidRPr="009A1AC6">
        <w:rPr>
          <w:rFonts w:ascii="Arial" w:hAnsi="Arial" w:cs="Arial"/>
        </w:rPr>
        <w:t>Форма схемы границ прилегающей территории, требования к подготовке такой схемы в части, не урегулированной настоящим Законом, определяются правилами благоустройства.</w:t>
      </w:r>
    </w:p>
    <w:p w:rsidR="009A1AC6" w:rsidRDefault="00121BA0" w:rsidP="009A1AC6">
      <w:pPr>
        <w:pStyle w:val="s1"/>
        <w:shd w:val="clear" w:color="auto" w:fill="FFFFFF"/>
        <w:spacing w:before="0" w:beforeAutospacing="0" w:after="0" w:afterAutospacing="0"/>
        <w:ind w:left="-709" w:firstLine="709"/>
        <w:jc w:val="both"/>
        <w:rPr>
          <w:rFonts w:ascii="Arial" w:hAnsi="Arial" w:cs="Arial"/>
        </w:rPr>
      </w:pPr>
      <w:r w:rsidRPr="009A1AC6">
        <w:rPr>
          <w:rFonts w:ascii="Arial" w:hAnsi="Arial" w:cs="Arial"/>
        </w:rPr>
        <w:t xml:space="preserve">9. Информация об утвержденных границах прилегающих территорий доводится до сведения владельцев зданий, строений, сооружений, земельных участков, а также лиц, ответственных за эксплуатацию зданий, строений, сооружений, путем размещения схем границ прилегающих территорий на официальном </w:t>
      </w:r>
      <w:r w:rsidR="00881A64" w:rsidRPr="009A1AC6">
        <w:rPr>
          <w:rFonts w:ascii="Arial" w:hAnsi="Arial" w:cs="Arial"/>
        </w:rPr>
        <w:t>сайте А</w:t>
      </w:r>
      <w:r w:rsidRPr="009A1AC6">
        <w:rPr>
          <w:rFonts w:ascii="Arial" w:hAnsi="Arial" w:cs="Arial"/>
        </w:rPr>
        <w:t>дминистрации</w:t>
      </w:r>
      <w:r w:rsidR="00881A64" w:rsidRPr="009A1AC6">
        <w:rPr>
          <w:rFonts w:ascii="Arial" w:hAnsi="Arial" w:cs="Arial"/>
        </w:rPr>
        <w:t xml:space="preserve"> </w:t>
      </w:r>
      <w:r w:rsidR="00053016" w:rsidRPr="009A1AC6">
        <w:rPr>
          <w:rFonts w:ascii="Arial" w:hAnsi="Arial" w:cs="Arial"/>
        </w:rPr>
        <w:t>Нийско</w:t>
      </w:r>
      <w:r w:rsidR="00881A64" w:rsidRPr="009A1AC6">
        <w:rPr>
          <w:rFonts w:ascii="Arial" w:hAnsi="Arial" w:cs="Arial"/>
        </w:rPr>
        <w:t>го</w:t>
      </w:r>
      <w:r w:rsidRPr="009A1AC6">
        <w:rPr>
          <w:rFonts w:ascii="Arial" w:hAnsi="Arial" w:cs="Arial"/>
        </w:rPr>
        <w:t xml:space="preserve"> </w:t>
      </w:r>
      <w:r w:rsidR="00C15044" w:rsidRPr="009A1AC6">
        <w:rPr>
          <w:rFonts w:ascii="Arial" w:hAnsi="Arial" w:cs="Arial"/>
        </w:rPr>
        <w:t>сельского поселения</w:t>
      </w:r>
      <w:r w:rsidRPr="009A1AC6">
        <w:rPr>
          <w:rFonts w:ascii="Arial" w:hAnsi="Arial" w:cs="Arial"/>
        </w:rPr>
        <w:t xml:space="preserve"> в течение 10 календарных дней со дня их утверждения.</w:t>
      </w:r>
    </w:p>
    <w:p w:rsidR="00121BA0" w:rsidRPr="009A1AC6" w:rsidRDefault="00121BA0" w:rsidP="009A1AC6">
      <w:pPr>
        <w:pStyle w:val="s1"/>
        <w:shd w:val="clear" w:color="auto" w:fill="FFFFFF"/>
        <w:spacing w:before="0" w:beforeAutospacing="0" w:after="0" w:afterAutospacing="0"/>
        <w:ind w:left="-709" w:firstLine="709"/>
        <w:jc w:val="both"/>
        <w:rPr>
          <w:rFonts w:ascii="Arial" w:hAnsi="Arial" w:cs="Arial"/>
          <w:color w:val="000000" w:themeColor="text1"/>
        </w:rPr>
      </w:pPr>
      <w:r w:rsidRPr="009A1AC6">
        <w:rPr>
          <w:rFonts w:ascii="Arial" w:hAnsi="Arial" w:cs="Arial"/>
        </w:rPr>
        <w:t>10. Изменение ранее утвержденных границ прилегающих территорий осуществляется в следующих случаях:</w:t>
      </w:r>
    </w:p>
    <w:p w:rsidR="00121BA0" w:rsidRP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1) строительство, реконструкция зданий, строений, сооружений;</w:t>
      </w:r>
    </w:p>
    <w:p w:rsidR="00121BA0" w:rsidRP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2) изменение границ земельных участков;</w:t>
      </w:r>
    </w:p>
    <w:p w:rsidR="00121BA0" w:rsidRP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3) образование земельных участков, на которых расположены здания, строения, сооружения, или иных земельных участков;</w:t>
      </w:r>
    </w:p>
    <w:p w:rsidR="00121BA0" w:rsidRP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4) изменение назначения использования зданий, строений, сооружений, земельных участков;</w:t>
      </w:r>
    </w:p>
    <w:p w:rsid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5) изменение установленных Правилами требований к определению границ прилегающих территорий.</w:t>
      </w:r>
    </w:p>
    <w:p w:rsid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11. Изменение ранее утвержденных границ прилегающих территорий осуществляется в порядке, предусмотренном для утверждения границ прилегающих территорий.</w:t>
      </w:r>
    </w:p>
    <w:p w:rsidR="00121BA0" w:rsidRPr="009A1AC6" w:rsidRDefault="00121BA0" w:rsidP="009A1AC6">
      <w:pPr>
        <w:pStyle w:val="a9"/>
        <w:jc w:val="both"/>
        <w:rPr>
          <w:rFonts w:ascii="Arial" w:eastAsia="Times New Roman" w:hAnsi="Arial" w:cs="Arial"/>
          <w:sz w:val="24"/>
          <w:szCs w:val="24"/>
        </w:rPr>
      </w:pPr>
      <w:r w:rsidRPr="009A1AC6">
        <w:rPr>
          <w:rFonts w:ascii="Arial" w:eastAsia="Times New Roman" w:hAnsi="Arial" w:cs="Arial"/>
          <w:sz w:val="24"/>
          <w:szCs w:val="24"/>
        </w:rPr>
        <w:t>12. Изменение ранее утвержденных границ прилегающих территорий может быть осуществлено по заявлениям заинтересованных лиц.</w:t>
      </w:r>
    </w:p>
    <w:p w:rsidR="00121BA0" w:rsidRPr="009A1AC6" w:rsidRDefault="00121BA0" w:rsidP="009A1AC6">
      <w:pPr>
        <w:pStyle w:val="a9"/>
        <w:ind w:firstLine="708"/>
        <w:jc w:val="both"/>
        <w:rPr>
          <w:rFonts w:ascii="Arial" w:eastAsia="Times New Roman" w:hAnsi="Arial" w:cs="Arial"/>
          <w:sz w:val="24"/>
          <w:szCs w:val="24"/>
        </w:rPr>
      </w:pPr>
      <w:r w:rsidRPr="009A1AC6">
        <w:rPr>
          <w:rFonts w:ascii="Arial" w:eastAsia="Times New Roman" w:hAnsi="Arial" w:cs="Arial"/>
          <w:sz w:val="24"/>
          <w:szCs w:val="24"/>
        </w:rPr>
        <w:t>Заявления заинтересованных лиц об изменении ранее утвержденных границ прилегаю</w:t>
      </w:r>
      <w:r w:rsidR="00CF4EF2" w:rsidRPr="009A1AC6">
        <w:rPr>
          <w:rFonts w:ascii="Arial" w:eastAsia="Times New Roman" w:hAnsi="Arial" w:cs="Arial"/>
          <w:sz w:val="24"/>
          <w:szCs w:val="24"/>
        </w:rPr>
        <w:t>щих территорий рассматриваются А</w:t>
      </w:r>
      <w:r w:rsidRPr="009A1AC6">
        <w:rPr>
          <w:rFonts w:ascii="Arial" w:eastAsia="Times New Roman" w:hAnsi="Arial" w:cs="Arial"/>
          <w:sz w:val="24"/>
          <w:szCs w:val="24"/>
        </w:rPr>
        <w:t>дминистрацией</w:t>
      </w:r>
      <w:r w:rsidR="00CF4EF2" w:rsidRPr="009A1AC6">
        <w:rPr>
          <w:rFonts w:ascii="Arial" w:eastAsia="Times New Roman" w:hAnsi="Arial" w:cs="Arial"/>
          <w:sz w:val="24"/>
          <w:szCs w:val="24"/>
        </w:rPr>
        <w:t xml:space="preserve"> </w:t>
      </w:r>
      <w:r w:rsidR="00053016" w:rsidRPr="009A1AC6">
        <w:rPr>
          <w:rFonts w:ascii="Arial" w:eastAsia="Times New Roman" w:hAnsi="Arial" w:cs="Arial"/>
          <w:sz w:val="24"/>
          <w:szCs w:val="24"/>
        </w:rPr>
        <w:t>Нийск</w:t>
      </w:r>
      <w:r w:rsidR="00CF4EF2" w:rsidRPr="009A1AC6">
        <w:rPr>
          <w:rFonts w:ascii="Arial" w:eastAsia="Times New Roman" w:hAnsi="Arial" w:cs="Arial"/>
          <w:sz w:val="24"/>
          <w:szCs w:val="24"/>
        </w:rPr>
        <w:t>ого</w:t>
      </w:r>
      <w:r w:rsidRPr="009A1AC6">
        <w:rPr>
          <w:rFonts w:ascii="Arial" w:eastAsia="Times New Roman" w:hAnsi="Arial" w:cs="Arial"/>
          <w:sz w:val="24"/>
          <w:szCs w:val="24"/>
        </w:rPr>
        <w:t xml:space="preserve"> </w:t>
      </w:r>
      <w:r w:rsidR="004C5B93" w:rsidRPr="009A1AC6">
        <w:rPr>
          <w:rFonts w:ascii="Arial" w:eastAsia="Times New Roman" w:hAnsi="Arial" w:cs="Arial"/>
          <w:sz w:val="24"/>
          <w:szCs w:val="24"/>
        </w:rPr>
        <w:t>сельского поселения</w:t>
      </w:r>
      <w:r w:rsidR="00CF4EF2" w:rsidRPr="009A1AC6">
        <w:rPr>
          <w:rFonts w:ascii="Arial" w:eastAsia="Times New Roman" w:hAnsi="Arial" w:cs="Arial"/>
          <w:sz w:val="24"/>
          <w:szCs w:val="24"/>
        </w:rPr>
        <w:t xml:space="preserve"> </w:t>
      </w:r>
      <w:r w:rsidRPr="009A1AC6">
        <w:rPr>
          <w:rFonts w:ascii="Arial" w:eastAsia="Times New Roman" w:hAnsi="Arial" w:cs="Arial"/>
          <w:sz w:val="24"/>
          <w:szCs w:val="24"/>
        </w:rPr>
        <w:t>в порядке, установленном законодательством о порядке рассмотрения обращений граждан Российской Федерации.</w:t>
      </w:r>
    </w:p>
    <w:p w:rsidR="00121BA0" w:rsidRPr="009A1AC6" w:rsidRDefault="00121BA0" w:rsidP="009A1AC6">
      <w:pPr>
        <w:pStyle w:val="a9"/>
        <w:ind w:firstLine="284"/>
        <w:jc w:val="both"/>
        <w:rPr>
          <w:rFonts w:ascii="Arial" w:hAnsi="Arial" w:cs="Arial"/>
          <w:b/>
          <w:sz w:val="24"/>
          <w:szCs w:val="24"/>
        </w:rPr>
      </w:pPr>
      <w:r w:rsidRPr="009A1AC6">
        <w:rPr>
          <w:rFonts w:ascii="Arial" w:hAnsi="Arial" w:cs="Arial"/>
          <w:sz w:val="24"/>
          <w:szCs w:val="24"/>
          <w:shd w:val="clear" w:color="auto" w:fill="FFFFFF"/>
        </w:rPr>
        <w:t>13. Схема границ прилегающей территории утверждается муниципальным нормативным правовым актом.</w:t>
      </w:r>
    </w:p>
    <w:p w:rsidR="00121BA0" w:rsidRPr="009A1AC6" w:rsidRDefault="00121BA0" w:rsidP="00121BA0">
      <w:pPr>
        <w:ind w:left="-709" w:firstLine="993"/>
        <w:jc w:val="both"/>
        <w:rPr>
          <w:rFonts w:ascii="Arial" w:hAnsi="Arial" w:cs="Arial"/>
          <w:color w:val="000000" w:themeColor="text1"/>
        </w:rPr>
      </w:pPr>
    </w:p>
    <w:p w:rsidR="00121BA0" w:rsidRPr="009A1AC6" w:rsidRDefault="009A1AC6" w:rsidP="00121BA0">
      <w:pPr>
        <w:spacing w:before="120" w:after="120"/>
        <w:ind w:left="-709" w:firstLine="993"/>
        <w:jc w:val="both"/>
        <w:rPr>
          <w:rFonts w:ascii="Arial" w:hAnsi="Arial" w:cs="Arial"/>
          <w:b/>
          <w:color w:val="000000" w:themeColor="text1"/>
          <w:sz w:val="30"/>
          <w:szCs w:val="30"/>
        </w:rPr>
      </w:pPr>
      <w:r w:rsidRPr="009A1AC6">
        <w:rPr>
          <w:rFonts w:ascii="Arial" w:hAnsi="Arial" w:cs="Arial"/>
          <w:b/>
          <w:color w:val="000000" w:themeColor="text1"/>
          <w:sz w:val="30"/>
          <w:szCs w:val="30"/>
        </w:rPr>
        <w:t>Глава 4. Порядок участия граждан в благоустройстве территорий на стадии проектирования и размещения благоустройства</w:t>
      </w:r>
    </w:p>
    <w:p w:rsidR="00121BA0" w:rsidRPr="009A1AC6" w:rsidRDefault="00121BA0" w:rsidP="00121BA0">
      <w:pPr>
        <w:spacing w:before="120" w:after="120"/>
        <w:ind w:left="-709" w:firstLine="993"/>
        <w:jc w:val="both"/>
        <w:rPr>
          <w:rFonts w:ascii="Arial" w:hAnsi="Arial" w:cs="Arial"/>
          <w:b/>
          <w:color w:val="000000" w:themeColor="text1"/>
        </w:rPr>
      </w:pPr>
      <w:r w:rsidRPr="009A1AC6">
        <w:rPr>
          <w:rFonts w:ascii="Arial" w:hAnsi="Arial" w:cs="Arial"/>
          <w:b/>
          <w:color w:val="000000" w:themeColor="text1"/>
        </w:rPr>
        <w:lastRenderedPageBreak/>
        <w:t>Статья 11. Формы участия граждан в благоустройстве территорий на стадии проектирования и размещения элементов благоустройства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xml:space="preserve">1 Все формы общественного участия обеспечивают наиболее полное включение всех заинтересованных лиц, на выявление их интересов и ценностей, их отражение </w:t>
      </w:r>
      <w:r w:rsidRPr="009A1AC6">
        <w:rPr>
          <w:rFonts w:ascii="Arial" w:hAnsi="Arial" w:cs="Arial"/>
          <w:color w:val="000000" w:themeColor="text1"/>
        </w:rPr>
        <w:br/>
        <w:t>в проектировании любых изменений, на достижение согласия по целям и планам реализации проектов.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xml:space="preserve">2 Открытое обсуждение документации по благоустройству территорий </w:t>
      </w:r>
      <w:r w:rsidRPr="009A1AC6">
        <w:rPr>
          <w:rFonts w:ascii="Arial" w:hAnsi="Arial" w:cs="Arial"/>
          <w:color w:val="000000" w:themeColor="text1"/>
        </w:rPr>
        <w:br/>
        <w:t>и размещения элементов благоустройства организовывается на этапе формулирования задач.</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а) совместное определение целей и задач по развитию территории, инвентаризация проблем и потенциалов среды;</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г) консультации в выборе типов покрытий, с учетом функционального зонирования территории;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д) консультации по предполагаемым типам озеленения;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е) консультации по предполагаемым типам освещения и осветительного оборудования;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121BA0" w:rsidRPr="009A1AC6" w:rsidRDefault="00121BA0" w:rsidP="00121BA0">
      <w:pPr>
        <w:spacing w:before="120" w:after="120"/>
        <w:ind w:left="-709" w:firstLine="993"/>
        <w:jc w:val="both"/>
        <w:rPr>
          <w:rFonts w:ascii="Arial" w:hAnsi="Arial" w:cs="Arial"/>
          <w:b/>
          <w:color w:val="000000" w:themeColor="text1"/>
        </w:rPr>
      </w:pPr>
      <w:r w:rsidRPr="009A1AC6">
        <w:rPr>
          <w:rFonts w:ascii="Arial" w:hAnsi="Arial" w:cs="Arial"/>
          <w:b/>
          <w:color w:val="000000" w:themeColor="text1"/>
        </w:rPr>
        <w:t>Статья 12. Информирование граждан о благоустройстве территорий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121BA0" w:rsidRPr="009A1AC6" w:rsidRDefault="00121BA0" w:rsidP="00121BA0">
      <w:pPr>
        <w:spacing w:before="120" w:after="120"/>
        <w:ind w:left="-709" w:firstLine="993"/>
        <w:jc w:val="both"/>
        <w:rPr>
          <w:rFonts w:ascii="Arial" w:hAnsi="Arial" w:cs="Arial"/>
          <w:b/>
          <w:color w:val="000000" w:themeColor="text1"/>
        </w:rPr>
      </w:pPr>
    </w:p>
    <w:p w:rsidR="00121BA0" w:rsidRPr="009A1AC6" w:rsidRDefault="009A1AC6" w:rsidP="009A1AC6">
      <w:pPr>
        <w:spacing w:before="120" w:after="120"/>
        <w:ind w:left="-709" w:firstLine="993"/>
        <w:jc w:val="center"/>
        <w:rPr>
          <w:rFonts w:ascii="Arial" w:hAnsi="Arial" w:cs="Arial"/>
          <w:b/>
          <w:color w:val="000000" w:themeColor="text1"/>
          <w:sz w:val="30"/>
          <w:szCs w:val="30"/>
        </w:rPr>
      </w:pPr>
      <w:r w:rsidRPr="009A1AC6">
        <w:rPr>
          <w:rFonts w:ascii="Arial" w:hAnsi="Arial" w:cs="Arial"/>
          <w:b/>
          <w:color w:val="000000" w:themeColor="text1"/>
          <w:sz w:val="30"/>
          <w:szCs w:val="30"/>
        </w:rPr>
        <w:lastRenderedPageBreak/>
        <w:t>Глава 5. Благоустройство территории</w:t>
      </w:r>
    </w:p>
    <w:p w:rsidR="00121BA0" w:rsidRPr="009A1AC6" w:rsidRDefault="00121BA0" w:rsidP="009A1AC6">
      <w:pPr>
        <w:spacing w:before="120" w:after="120"/>
        <w:ind w:left="-709" w:firstLine="993"/>
        <w:jc w:val="center"/>
        <w:rPr>
          <w:rFonts w:ascii="Arial" w:hAnsi="Arial" w:cs="Arial"/>
          <w:b/>
          <w:color w:val="000000" w:themeColor="text1"/>
        </w:rPr>
      </w:pPr>
      <w:r w:rsidRPr="009A1AC6">
        <w:rPr>
          <w:rFonts w:ascii="Arial" w:hAnsi="Arial" w:cs="Arial"/>
          <w:b/>
          <w:color w:val="000000" w:themeColor="text1"/>
        </w:rPr>
        <w:t>Статья 13. Виды работ по благоустройству.</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 К работам по благоустройству территории относятся: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Проектирование объектов;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Размещение элементов благоустройства;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Содержание и ремонт объектов благоустройства;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Содержание и ремонт элементов благоустройства;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Ликвидация несанкционированных свалок, очаговых навалов отходов;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Освобождение объектов благоустройства от самовольно размещенных элементов благоустройства;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Выявление, перемещение и утилизация разукомплектованных транспортных средств;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Содержание животных на территориях общего пользования;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Восстановление нарушенного благоустройства.</w:t>
      </w:r>
    </w:p>
    <w:p w:rsidR="00121BA0" w:rsidRPr="009A1AC6" w:rsidRDefault="00121BA0" w:rsidP="009A1AC6">
      <w:pPr>
        <w:spacing w:before="120" w:after="120"/>
        <w:ind w:left="-709" w:firstLine="993"/>
        <w:jc w:val="center"/>
        <w:rPr>
          <w:rFonts w:ascii="Arial" w:hAnsi="Arial" w:cs="Arial"/>
          <w:b/>
          <w:color w:val="000000" w:themeColor="text1"/>
        </w:rPr>
      </w:pPr>
      <w:r w:rsidRPr="009A1AC6">
        <w:rPr>
          <w:rFonts w:ascii="Arial" w:hAnsi="Arial" w:cs="Arial"/>
          <w:b/>
          <w:color w:val="000000" w:themeColor="text1"/>
        </w:rPr>
        <w:t>Статья 14. Запрещенные виды деятельности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xml:space="preserve">1. На территории </w:t>
      </w:r>
      <w:r w:rsidR="004D543C" w:rsidRPr="009A1AC6">
        <w:rPr>
          <w:rFonts w:ascii="Arial" w:hAnsi="Arial" w:cs="Arial"/>
          <w:color w:val="000000" w:themeColor="text1"/>
        </w:rPr>
        <w:t>сельского</w:t>
      </w:r>
      <w:r w:rsidRPr="009A1AC6">
        <w:rPr>
          <w:rFonts w:ascii="Arial" w:hAnsi="Arial" w:cs="Arial"/>
          <w:color w:val="000000" w:themeColor="text1"/>
        </w:rPr>
        <w:t xml:space="preserve"> поселения запрещено:</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засорение канализационных, водопроводных колодцев и других инженерных коммуникаций;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мойка транспортных средств, их ремонт вне специально оборудованных для этого мест;</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загромождение проезжей части дорог при производстве земляных и строительных работ;</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засорение, засыпание водоемов или устройство на них запруд;</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засорение зон санитарной охраны водозаборных и водопроводных сооружений;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самовольное присоединение промышленных, хозяйственно-бытовых и иных объектов к сетям ливневой канализации;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размещение ритуальных принадлежностей и надгробных сооружений вне мест, специально предназначенных для этих целей;</w:t>
      </w:r>
    </w:p>
    <w:p w:rsidR="00121BA0" w:rsidRPr="009A1AC6"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r w:rsidRPr="009A1AC6">
        <w:rPr>
          <w:rFonts w:ascii="Arial" w:hAnsi="Arial" w:cs="Arial"/>
          <w:color w:val="000000" w:themeColor="text1"/>
        </w:rPr>
        <w:t>- производство земляных работ без ордера,</w:t>
      </w:r>
      <w:r w:rsidR="00152552" w:rsidRPr="009A1AC6">
        <w:rPr>
          <w:rFonts w:ascii="Arial" w:hAnsi="Arial" w:cs="Arial"/>
          <w:color w:val="000000" w:themeColor="text1"/>
        </w:rPr>
        <w:t xml:space="preserve"> выдаваемого А</w:t>
      </w:r>
      <w:r w:rsidRPr="009A1AC6">
        <w:rPr>
          <w:rFonts w:ascii="Arial" w:hAnsi="Arial" w:cs="Arial"/>
          <w:color w:val="000000" w:themeColor="text1"/>
        </w:rPr>
        <w:t>дминистрацией</w:t>
      </w:r>
      <w:r w:rsidR="00366901" w:rsidRPr="009A1AC6">
        <w:rPr>
          <w:rFonts w:ascii="Arial" w:hAnsi="Arial" w:cs="Arial"/>
          <w:color w:val="000000" w:themeColor="text1"/>
        </w:rPr>
        <w:t xml:space="preserve"> Нийского</w:t>
      </w:r>
      <w:r w:rsidRPr="009A1AC6">
        <w:rPr>
          <w:rFonts w:ascii="Arial" w:hAnsi="Arial" w:cs="Arial"/>
          <w:color w:val="000000" w:themeColor="text1"/>
        </w:rPr>
        <w:t xml:space="preserve"> </w:t>
      </w:r>
      <w:r w:rsidR="00AF0946" w:rsidRPr="009A1AC6">
        <w:rPr>
          <w:rFonts w:ascii="Arial" w:hAnsi="Arial" w:cs="Arial"/>
          <w:color w:val="000000" w:themeColor="text1"/>
        </w:rPr>
        <w:t>сельского</w:t>
      </w:r>
      <w:r w:rsidRPr="009A1AC6">
        <w:rPr>
          <w:rFonts w:ascii="Arial" w:hAnsi="Arial" w:cs="Arial"/>
          <w:color w:val="000000" w:themeColor="text1"/>
        </w:rPr>
        <w:t xml:space="preserve"> поселения в порядке, установленном</w:t>
      </w:r>
      <w:r w:rsidR="003A4B8E" w:rsidRPr="009A1AC6">
        <w:rPr>
          <w:rFonts w:ascii="Arial" w:hAnsi="Arial" w:cs="Arial"/>
          <w:color w:val="000000" w:themeColor="text1"/>
        </w:rPr>
        <w:t xml:space="preserve"> муниципальным правовым актом, не распространяются </w:t>
      </w:r>
      <w:r w:rsidRPr="009A1AC6">
        <w:rPr>
          <w:rFonts w:ascii="Arial" w:hAnsi="Arial" w:cs="Arial"/>
          <w:color w:val="000000" w:themeColor="text1"/>
        </w:rPr>
        <w:t xml:space="preserve">на действия, направленные на предотвращение </w:t>
      </w:r>
      <w:r w:rsidRPr="009A1AC6">
        <w:rPr>
          <w:rFonts w:ascii="Arial" w:hAnsi="Arial" w:cs="Arial"/>
          <w:color w:val="000000" w:themeColor="text1"/>
        </w:rPr>
        <w:lastRenderedPageBreak/>
        <w:t>правонарушений, предотвращение и ликвидацию последствий аварий, стихийных бедствий, на действия в иных чрезвычайных ситуациях, на проведение неотложных работ, связанных с обеспечением личной и общественной безопасности граждан, в соответствии с законодательством Российской Федерации;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размещение плакатов, афиш, объявлений, рекламных материалов, иной печатной пр</w:t>
      </w:r>
      <w:r w:rsidR="003A4B8E" w:rsidRPr="009A1AC6">
        <w:rPr>
          <w:rFonts w:ascii="Arial" w:hAnsi="Arial" w:cs="Arial"/>
          <w:color w:val="000000" w:themeColor="text1"/>
        </w:rPr>
        <w:t xml:space="preserve">одукции на зданиях, строениях, </w:t>
      </w:r>
      <w:r w:rsidRPr="009A1AC6">
        <w:rPr>
          <w:rFonts w:ascii="Arial" w:hAnsi="Arial" w:cs="Arial"/>
          <w:color w:val="000000" w:themeColor="text1"/>
        </w:rPr>
        <w:t xml:space="preserve">сооружениях, некапитальных объектах, опорах освещения, светофорах, деревьях, на ограждениях (заборах) и </w:t>
      </w:r>
      <w:r w:rsidR="003A4B8E" w:rsidRPr="009A1AC6">
        <w:rPr>
          <w:rFonts w:ascii="Arial" w:hAnsi="Arial" w:cs="Arial"/>
          <w:color w:val="000000" w:themeColor="text1"/>
        </w:rPr>
        <w:t xml:space="preserve">других местах, необорудованных </w:t>
      </w:r>
      <w:r w:rsidRPr="009A1AC6">
        <w:rPr>
          <w:rFonts w:ascii="Arial" w:hAnsi="Arial" w:cs="Arial"/>
          <w:color w:val="000000" w:themeColor="text1"/>
        </w:rPr>
        <w:t>для этого, а также нанесение рисунков и надписей, в том числе на тротуарах и дорогах общего пользования вне специально отведенны</w:t>
      </w:r>
      <w:r w:rsidR="00152552" w:rsidRPr="009A1AC6">
        <w:rPr>
          <w:rFonts w:ascii="Arial" w:hAnsi="Arial" w:cs="Arial"/>
          <w:color w:val="000000" w:themeColor="text1"/>
        </w:rPr>
        <w:t xml:space="preserve">х для этого мест, определенных </w:t>
      </w:r>
      <w:r w:rsidRPr="009A1AC6">
        <w:rPr>
          <w:rFonts w:ascii="Arial" w:hAnsi="Arial" w:cs="Arial"/>
          <w:color w:val="000000" w:themeColor="text1"/>
        </w:rPr>
        <w:t xml:space="preserve">нормативным актом Администрации </w:t>
      </w:r>
      <w:r w:rsidR="00366901" w:rsidRPr="009A1AC6">
        <w:rPr>
          <w:rFonts w:ascii="Arial" w:hAnsi="Arial" w:cs="Arial"/>
          <w:color w:val="000000" w:themeColor="text1"/>
        </w:rPr>
        <w:t xml:space="preserve">Нийского </w:t>
      </w:r>
      <w:r w:rsidR="00152552" w:rsidRPr="009A1AC6">
        <w:rPr>
          <w:rFonts w:ascii="Arial" w:hAnsi="Arial" w:cs="Arial"/>
          <w:color w:val="000000" w:themeColor="text1"/>
        </w:rPr>
        <w:t>сельского</w:t>
      </w:r>
      <w:r w:rsidRPr="009A1AC6">
        <w:rPr>
          <w:rFonts w:ascii="Arial" w:hAnsi="Arial" w:cs="Arial"/>
          <w:color w:val="000000" w:themeColor="text1"/>
        </w:rPr>
        <w:t xml:space="preserve"> поселения;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-самовольно размещать, использовать, переустанавливать, содержать ранее самовольно установленные на территориях общего пользования, прилегающих территориях, земельных участках многоквартирных домов, в охранных зонах коммуникаций, сетей, инженерных сооружений мобильные и стационарные сооружения и (или) их части: киоски, павильоны, складские сооружения, гаражи (гаражные боксы), торговые палатки, летние кафе, торговые лотки, сараи (иные хозяйственные постройки), будки, голубятни, теплицы, овощные и выгребные ямы (колодцы), уличные уборные, ограждающие устройства, ограждения и заборы, контейнеры для сбора отходов, контейнерные площадки, детские и спортивные площадки, беседки и другие элементы благоустройства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нарушение требований по содержанию устройств наружного освещения, размещенных на зданиях, строениях, сооружениях;</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обустройство выгребных ям, уборных за территорией домовладений.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121BA0" w:rsidRPr="009A1AC6" w:rsidRDefault="00121BA0" w:rsidP="009A1AC6">
      <w:pPr>
        <w:spacing w:before="120" w:after="120"/>
        <w:ind w:left="-709" w:firstLine="993"/>
        <w:jc w:val="center"/>
        <w:rPr>
          <w:rFonts w:ascii="Arial" w:hAnsi="Arial" w:cs="Arial"/>
          <w:b/>
          <w:color w:val="000000" w:themeColor="text1"/>
        </w:rPr>
      </w:pPr>
      <w:r w:rsidRPr="009A1AC6">
        <w:rPr>
          <w:rFonts w:ascii="Arial" w:hAnsi="Arial" w:cs="Arial"/>
          <w:b/>
          <w:color w:val="000000" w:themeColor="text1"/>
        </w:rPr>
        <w:t xml:space="preserve">Статья 15. Особые требования к доступности </w:t>
      </w:r>
      <w:r w:rsidR="00E60353" w:rsidRPr="009A1AC6">
        <w:rPr>
          <w:rFonts w:ascii="Arial" w:hAnsi="Arial" w:cs="Arial"/>
          <w:b/>
          <w:color w:val="000000" w:themeColor="text1"/>
        </w:rPr>
        <w:t>сельско</w:t>
      </w:r>
      <w:r w:rsidRPr="009A1AC6">
        <w:rPr>
          <w:rFonts w:ascii="Arial" w:hAnsi="Arial" w:cs="Arial"/>
          <w:b/>
          <w:color w:val="000000" w:themeColor="text1"/>
        </w:rPr>
        <w:t>й среды</w:t>
      </w:r>
      <w:r w:rsidRPr="009A1AC6">
        <w:rPr>
          <w:rFonts w:ascii="Arial" w:hAnsi="Arial" w:cs="Arial"/>
          <w:color w:val="000000" w:themeColor="text1"/>
        </w:rPr>
        <w:t xml:space="preserve"> </w:t>
      </w:r>
      <w:r w:rsidRPr="009A1AC6">
        <w:rPr>
          <w:rFonts w:ascii="Arial" w:hAnsi="Arial" w:cs="Arial"/>
          <w:b/>
          <w:color w:val="000000" w:themeColor="text1"/>
        </w:rPr>
        <w:t xml:space="preserve">в целях </w:t>
      </w:r>
      <w:r w:rsidRPr="009A1AC6">
        <w:rPr>
          <w:rFonts w:ascii="Arial" w:hAnsi="Arial" w:cs="Arial"/>
          <w:b/>
          <w:color w:val="000000" w:themeColor="text1"/>
        </w:rPr>
        <w:lastRenderedPageBreak/>
        <w:t>обеспечения беспрепятственного передвижения по указанной территории инвалидов и других маломобильных групп населения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 xml:space="preserve">1. При проектировании объектов благоустройства рекомендуется предусматривать доступность среды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w:t>
      </w:r>
      <w:r w:rsidR="00E60353" w:rsidRPr="009A1AC6">
        <w:rPr>
          <w:rFonts w:ascii="Arial" w:hAnsi="Arial" w:cs="Arial"/>
          <w:color w:val="000000" w:themeColor="text1"/>
        </w:rPr>
        <w:t>сельской</w:t>
      </w:r>
      <w:r w:rsidRPr="009A1AC6">
        <w:rPr>
          <w:rFonts w:ascii="Arial" w:hAnsi="Arial" w:cs="Arial"/>
          <w:color w:val="000000" w:themeColor="text1"/>
        </w:rPr>
        <w:t xml:space="preserve">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rsidR="00121BA0" w:rsidRPr="009A1AC6" w:rsidRDefault="00121BA0" w:rsidP="00121BA0">
      <w:pPr>
        <w:ind w:left="-709" w:firstLine="993"/>
        <w:jc w:val="both"/>
        <w:rPr>
          <w:rFonts w:ascii="Arial" w:hAnsi="Arial" w:cs="Arial"/>
          <w:color w:val="000000" w:themeColor="text1"/>
        </w:rPr>
      </w:pPr>
      <w:bookmarkStart w:id="39" w:name="sub_162"/>
      <w:r w:rsidRPr="009A1AC6">
        <w:rPr>
          <w:rFonts w:ascii="Arial" w:hAnsi="Arial" w:cs="Arial"/>
          <w:color w:val="000000" w:themeColor="text1"/>
        </w:rPr>
        <w:tab/>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bookmarkStart w:id="40" w:name="sub_163"/>
      <w:bookmarkEnd w:id="39"/>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 xml:space="preserve">3. Пути движения МГН, входные группы в здания и сооружения рекомендуется проектировать в соответствии с </w:t>
      </w:r>
      <w:hyperlink r:id="rId18" w:history="1">
        <w:r w:rsidRPr="009A1AC6">
          <w:rPr>
            <w:rStyle w:val="a6"/>
            <w:rFonts w:ascii="Arial" w:hAnsi="Arial" w:cs="Arial"/>
            <w:color w:val="000000" w:themeColor="text1"/>
          </w:rPr>
          <w:t>СП 59.13330.2020</w:t>
        </w:r>
      </w:hyperlink>
      <w:r w:rsidRPr="009A1AC6">
        <w:rPr>
          <w:rFonts w:ascii="Arial" w:hAnsi="Arial" w:cs="Arial"/>
          <w:color w:val="000000" w:themeColor="text1"/>
        </w:rPr>
        <w:t xml:space="preserve"> "Свод правил. Доступность зданий и сооружений для маломобильных групп населения. СНиП 35-01-2001".</w:t>
      </w:r>
    </w:p>
    <w:p w:rsidR="00121BA0" w:rsidRPr="009A1AC6" w:rsidRDefault="00121BA0" w:rsidP="00121BA0">
      <w:pPr>
        <w:ind w:left="-709" w:firstLine="993"/>
        <w:jc w:val="both"/>
        <w:rPr>
          <w:rFonts w:ascii="Arial" w:hAnsi="Arial" w:cs="Arial"/>
          <w:color w:val="000000" w:themeColor="text1"/>
        </w:rPr>
      </w:pPr>
      <w:bookmarkStart w:id="41" w:name="sub_164"/>
      <w:bookmarkEnd w:id="40"/>
      <w:r w:rsidRPr="009A1AC6">
        <w:rPr>
          <w:rFonts w:ascii="Arial" w:hAnsi="Arial" w:cs="Arial"/>
          <w:color w:val="000000" w:themeColor="text1"/>
        </w:rPr>
        <w:tab/>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bookmarkEnd w:id="41"/>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Тротуары, подходы к зданиям, строениям и сооружениям, ступени и пандусы рекомендуется выполнять с нескользящей поверхностью.</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rsidR="00121BA0" w:rsidRPr="009A1AC6" w:rsidRDefault="00121BA0" w:rsidP="00121BA0">
      <w:pPr>
        <w:ind w:left="-709" w:firstLine="993"/>
        <w:jc w:val="both"/>
        <w:rPr>
          <w:rFonts w:ascii="Arial" w:hAnsi="Arial" w:cs="Arial"/>
          <w:color w:val="000000" w:themeColor="text1"/>
        </w:rPr>
      </w:pPr>
      <w:bookmarkStart w:id="42" w:name="sub_165"/>
      <w:r w:rsidRPr="009A1AC6">
        <w:rPr>
          <w:rFonts w:ascii="Arial" w:hAnsi="Arial" w:cs="Arial"/>
          <w:color w:val="000000" w:themeColor="text1"/>
        </w:rPr>
        <w:tab/>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121BA0" w:rsidRPr="009A1AC6" w:rsidRDefault="00121BA0" w:rsidP="00121BA0">
      <w:pPr>
        <w:ind w:left="-709" w:firstLine="993"/>
        <w:jc w:val="both"/>
        <w:rPr>
          <w:rFonts w:ascii="Arial" w:hAnsi="Arial" w:cs="Arial"/>
          <w:color w:val="000000" w:themeColor="text1"/>
        </w:rPr>
      </w:pPr>
      <w:bookmarkStart w:id="43" w:name="sub_166"/>
      <w:bookmarkEnd w:id="42"/>
      <w:r w:rsidRPr="009A1AC6">
        <w:rPr>
          <w:rFonts w:ascii="Arial" w:hAnsi="Arial" w:cs="Arial"/>
          <w:color w:val="000000" w:themeColor="text1"/>
        </w:rPr>
        <w:tab/>
        <w:t>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bookmarkEnd w:id="43"/>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xml:space="preserve">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w:t>
      </w:r>
      <w:r w:rsidRPr="009A1AC6">
        <w:rPr>
          <w:rFonts w:ascii="Arial" w:hAnsi="Arial" w:cs="Arial"/>
          <w:color w:val="000000" w:themeColor="text1"/>
        </w:rPr>
        <w:lastRenderedPageBreak/>
        <w:t>считывания посредством осязания лицами, владеющими техникой чтения шрифта Брайля, и не владеющими данными навыками МГН.</w:t>
      </w:r>
    </w:p>
    <w:p w:rsidR="00121BA0" w:rsidRPr="009A1AC6" w:rsidRDefault="00121BA0" w:rsidP="009A1AC6">
      <w:pPr>
        <w:jc w:val="both"/>
        <w:rPr>
          <w:rFonts w:ascii="Arial" w:hAnsi="Arial" w:cs="Arial"/>
          <w:color w:val="000000" w:themeColor="text1"/>
          <w:sz w:val="30"/>
          <w:szCs w:val="30"/>
        </w:rPr>
      </w:pPr>
    </w:p>
    <w:p w:rsidR="00121BA0" w:rsidRPr="009A1AC6" w:rsidRDefault="009A1AC6" w:rsidP="009A1AC6">
      <w:pPr>
        <w:spacing w:before="120" w:after="120"/>
        <w:ind w:left="-709" w:firstLine="993"/>
        <w:jc w:val="center"/>
        <w:rPr>
          <w:rFonts w:ascii="Arial" w:hAnsi="Arial" w:cs="Arial"/>
          <w:b/>
          <w:color w:val="000000" w:themeColor="text1"/>
          <w:sz w:val="30"/>
          <w:szCs w:val="30"/>
        </w:rPr>
      </w:pPr>
      <w:r w:rsidRPr="009A1AC6">
        <w:rPr>
          <w:rFonts w:ascii="Arial" w:hAnsi="Arial" w:cs="Arial"/>
          <w:b/>
          <w:color w:val="000000" w:themeColor="text1"/>
          <w:sz w:val="30"/>
          <w:szCs w:val="30"/>
        </w:rPr>
        <w:t>Глава 6. Требования к благоустройству в границах функциональных зон</w:t>
      </w:r>
    </w:p>
    <w:p w:rsidR="00121BA0" w:rsidRPr="009A1AC6" w:rsidRDefault="00121BA0" w:rsidP="00121BA0">
      <w:pPr>
        <w:ind w:left="-709" w:firstLine="993"/>
        <w:jc w:val="both"/>
        <w:rPr>
          <w:rFonts w:ascii="Arial" w:hAnsi="Arial" w:cs="Arial"/>
          <w:b/>
          <w:color w:val="000000" w:themeColor="text1"/>
        </w:rPr>
      </w:pPr>
      <w:r w:rsidRPr="009A1AC6">
        <w:rPr>
          <w:rFonts w:ascii="Arial" w:hAnsi="Arial" w:cs="Arial"/>
          <w:b/>
          <w:color w:val="000000" w:themeColor="text1"/>
        </w:rPr>
        <w:t xml:space="preserve">Статья 16. Требования к благоустройству в границах общественных территорий </w:t>
      </w:r>
    </w:p>
    <w:p w:rsidR="00121BA0" w:rsidRPr="009A1AC6" w:rsidRDefault="00121BA0" w:rsidP="00121BA0">
      <w:pPr>
        <w:ind w:left="-709" w:firstLine="993"/>
        <w:jc w:val="both"/>
        <w:rPr>
          <w:rFonts w:ascii="Arial" w:hAnsi="Arial" w:cs="Arial"/>
          <w:b/>
          <w:color w:val="000000" w:themeColor="text1"/>
        </w:rPr>
      </w:pP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1. К объектам благоустройства общественных территорий муниципального образования относятся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121BA0" w:rsidRPr="009A1AC6" w:rsidRDefault="00121BA0" w:rsidP="00121BA0">
      <w:pPr>
        <w:ind w:left="-709" w:firstLine="993"/>
        <w:jc w:val="both"/>
        <w:rPr>
          <w:rFonts w:ascii="Arial" w:hAnsi="Arial" w:cs="Arial"/>
          <w:color w:val="000000" w:themeColor="text1"/>
        </w:rPr>
      </w:pPr>
      <w:bookmarkStart w:id="44" w:name="sub_32"/>
      <w:r w:rsidRPr="009A1AC6">
        <w:rPr>
          <w:rFonts w:ascii="Arial" w:hAnsi="Arial" w:cs="Arial"/>
          <w:color w:val="000000" w:themeColor="text1"/>
        </w:rPr>
        <w:tab/>
        <w:t xml:space="preserve">2. Ко всем видам общественных территорий при благоустройстве производится планирование развития общественных территорий муниципального образования и подготовка проектов благоустройства территорий. </w:t>
      </w:r>
      <w:bookmarkStart w:id="45" w:name="sub_33"/>
      <w:bookmarkEnd w:id="44"/>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3. 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xml:space="preserve">        4.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rsidR="00121BA0" w:rsidRPr="009A1AC6" w:rsidRDefault="00121BA0" w:rsidP="00121BA0">
      <w:pPr>
        <w:ind w:left="-709" w:firstLine="993"/>
        <w:jc w:val="both"/>
        <w:rPr>
          <w:rFonts w:ascii="Arial" w:hAnsi="Arial" w:cs="Arial"/>
          <w:color w:val="000000" w:themeColor="text1"/>
        </w:rPr>
      </w:pPr>
      <w:bookmarkStart w:id="46" w:name="sub_35"/>
      <w:bookmarkEnd w:id="45"/>
      <w:r w:rsidRPr="009A1AC6">
        <w:rPr>
          <w:rFonts w:ascii="Arial" w:hAnsi="Arial" w:cs="Arial"/>
          <w:color w:val="000000" w:themeColor="text1"/>
        </w:rPr>
        <w:tab/>
        <w:t>5.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bookmarkEnd w:id="46"/>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121BA0" w:rsidRPr="009A1AC6" w:rsidRDefault="00121BA0" w:rsidP="00121BA0">
      <w:pPr>
        <w:ind w:left="-709" w:firstLine="993"/>
        <w:jc w:val="both"/>
        <w:rPr>
          <w:rFonts w:ascii="Arial" w:hAnsi="Arial" w:cs="Arial"/>
          <w:color w:val="000000" w:themeColor="text1"/>
        </w:rPr>
      </w:pPr>
      <w:bookmarkStart w:id="47" w:name="sub_36"/>
      <w:r w:rsidRPr="009A1AC6">
        <w:rPr>
          <w:rFonts w:ascii="Arial" w:hAnsi="Arial" w:cs="Arial"/>
          <w:color w:val="000000" w:themeColor="text1"/>
        </w:rPr>
        <w:tab/>
        <w:t>6. При разработке проектных мероприятий по благоустройству общественных территорий необходимо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rsidR="00121BA0" w:rsidRPr="009A1AC6" w:rsidRDefault="00121BA0" w:rsidP="00121BA0">
      <w:pPr>
        <w:ind w:left="-709" w:firstLine="993"/>
        <w:jc w:val="both"/>
        <w:rPr>
          <w:rFonts w:ascii="Arial" w:hAnsi="Arial" w:cs="Arial"/>
          <w:color w:val="000000" w:themeColor="text1"/>
        </w:rPr>
      </w:pPr>
      <w:bookmarkStart w:id="48" w:name="sub_37"/>
      <w:bookmarkEnd w:id="47"/>
      <w:r w:rsidRPr="009A1AC6">
        <w:rPr>
          <w:rFonts w:ascii="Arial" w:hAnsi="Arial" w:cs="Arial"/>
          <w:color w:val="000000" w:themeColor="text1"/>
        </w:rPr>
        <w:tab/>
        <w:t xml:space="preserve">7.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w:t>
      </w:r>
      <w:r w:rsidRPr="009A1AC6">
        <w:rPr>
          <w:rFonts w:ascii="Arial" w:hAnsi="Arial" w:cs="Arial"/>
          <w:color w:val="000000" w:themeColor="text1"/>
        </w:rPr>
        <w:lastRenderedPageBreak/>
        <w:t>информации, элементы защиты участков озеленения, скамьи, урны и другие элементы.</w:t>
      </w:r>
    </w:p>
    <w:bookmarkEnd w:id="48"/>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rsidR="00121BA0" w:rsidRPr="009A1AC6" w:rsidRDefault="00121BA0" w:rsidP="00121BA0">
      <w:pPr>
        <w:ind w:left="-709" w:firstLine="993"/>
        <w:jc w:val="both"/>
        <w:rPr>
          <w:rFonts w:ascii="Arial" w:hAnsi="Arial" w:cs="Arial"/>
          <w:color w:val="000000" w:themeColor="text1"/>
        </w:rPr>
      </w:pPr>
    </w:p>
    <w:p w:rsidR="00121BA0" w:rsidRPr="009A1AC6" w:rsidRDefault="00121BA0" w:rsidP="00121BA0">
      <w:pPr>
        <w:ind w:left="-709" w:firstLine="993"/>
        <w:jc w:val="both"/>
        <w:rPr>
          <w:rFonts w:ascii="Arial" w:hAnsi="Arial" w:cs="Arial"/>
          <w:b/>
          <w:color w:val="000000" w:themeColor="text1"/>
        </w:rPr>
      </w:pPr>
      <w:r w:rsidRPr="009A1AC6">
        <w:rPr>
          <w:rFonts w:ascii="Arial" w:hAnsi="Arial" w:cs="Arial"/>
          <w:b/>
          <w:color w:val="000000" w:themeColor="text1"/>
        </w:rPr>
        <w:t>Статья 17. Требования к благоустройству на территориях жилой застройки.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 Объектами благоустройства на территориях жилой застройки являются: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2. Территорию общественных пространств на территориях жилой застройки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3. При невозможности одновременного размещения в общественных пространствах на территориях жилой застройки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4. Безопасность объектов благоустройства на территории жилой застройки рекомендуется обеспечивать их просматриваемостью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5.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6.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7.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автотранспортов, с обеспечением возможности проезда специальной техники.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xml:space="preserve">8. При размещении жилых участков вдоль магистральных улиц рекомендуется не допускать со стороны улицы их сплошное ограждение и размещение площадок </w:t>
      </w:r>
      <w:r w:rsidRPr="009A1AC6">
        <w:rPr>
          <w:rFonts w:ascii="Arial" w:hAnsi="Arial" w:cs="Arial"/>
          <w:color w:val="000000" w:themeColor="text1"/>
        </w:rPr>
        <w:lastRenderedPageBreak/>
        <w:t>(детских, спортивных, для установки мусоросборников).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9.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9.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10. При озеленении территорий детских садов и школ не рекомендуется использовать растения с ядовитыми плодами, а также с колючками и шипами.</w:t>
      </w:r>
    </w:p>
    <w:p w:rsidR="00121BA0" w:rsidRPr="009A1AC6" w:rsidRDefault="00121BA0" w:rsidP="00121BA0">
      <w:pPr>
        <w:ind w:left="-709" w:firstLine="993"/>
        <w:jc w:val="both"/>
        <w:rPr>
          <w:rFonts w:ascii="Arial" w:hAnsi="Arial" w:cs="Arial"/>
          <w:color w:val="000000" w:themeColor="text1"/>
        </w:rPr>
      </w:pPr>
      <w:bookmarkStart w:id="49" w:name="sub_412"/>
      <w:r w:rsidRPr="009A1AC6">
        <w:rPr>
          <w:rFonts w:ascii="Arial" w:hAnsi="Arial" w:cs="Arial"/>
          <w:color w:val="000000" w:themeColor="text1"/>
        </w:rPr>
        <w:tab/>
        <w:t>11. Благоустройство участка территории, автостоянок недопускается остановки, стоянки и хранения автомототранспортных средств на газонах, клумбах, иных участках с зелеными насаждениями.</w:t>
      </w:r>
      <w:bookmarkEnd w:id="49"/>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12.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121BA0" w:rsidRPr="009A1AC6" w:rsidRDefault="00121BA0" w:rsidP="00121BA0">
      <w:pPr>
        <w:ind w:left="-709" w:firstLine="993"/>
        <w:jc w:val="both"/>
        <w:rPr>
          <w:rFonts w:ascii="Arial" w:hAnsi="Arial" w:cs="Arial"/>
          <w:color w:val="000000" w:themeColor="text1"/>
        </w:rPr>
      </w:pPr>
    </w:p>
    <w:p w:rsidR="00121BA0" w:rsidRPr="009A1AC6" w:rsidRDefault="00121BA0" w:rsidP="00121BA0">
      <w:pPr>
        <w:ind w:left="-709" w:firstLine="993"/>
        <w:jc w:val="both"/>
        <w:rPr>
          <w:rFonts w:ascii="Arial" w:hAnsi="Arial" w:cs="Arial"/>
          <w:b/>
          <w:color w:val="000000" w:themeColor="text1"/>
        </w:rPr>
      </w:pPr>
      <w:r w:rsidRPr="009A1AC6">
        <w:rPr>
          <w:rFonts w:ascii="Arial" w:hAnsi="Arial" w:cs="Arial"/>
          <w:b/>
          <w:color w:val="000000" w:themeColor="text1"/>
        </w:rPr>
        <w:t>Статья 18. Требования к благоустройству в границах территорий рекреационного назначения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 К объектам благоустройства на территориях рекреационного назначения относится: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2. При благоустройстве территории рекреационного назначения, характерных для населенных пунктов муниципального образования рекомендуется проектирование благоустройства и содержания всех видов территорий.</w:t>
      </w:r>
    </w:p>
    <w:p w:rsidR="00121BA0" w:rsidRPr="009A1AC6" w:rsidRDefault="00121BA0" w:rsidP="00121BA0">
      <w:pPr>
        <w:ind w:left="-709" w:firstLine="993"/>
        <w:jc w:val="both"/>
        <w:rPr>
          <w:rFonts w:ascii="Arial" w:hAnsi="Arial" w:cs="Arial"/>
          <w:color w:val="000000" w:themeColor="text1"/>
        </w:rPr>
      </w:pPr>
      <w:bookmarkStart w:id="50" w:name="sub_53"/>
      <w:r w:rsidRPr="009A1AC6">
        <w:rPr>
          <w:rFonts w:ascii="Arial" w:hAnsi="Arial" w:cs="Arial"/>
          <w:color w:val="000000" w:themeColor="text1"/>
        </w:rPr>
        <w:tab/>
        <w:t>3. При проектировании и благоустройстве объектов рекреации рекомендуется предусматривать:</w:t>
      </w:r>
    </w:p>
    <w:p w:rsidR="00121BA0" w:rsidRPr="009A1AC6" w:rsidRDefault="00121BA0" w:rsidP="00121BA0">
      <w:pPr>
        <w:ind w:left="-709" w:firstLine="993"/>
        <w:jc w:val="both"/>
        <w:rPr>
          <w:rFonts w:ascii="Arial" w:hAnsi="Arial" w:cs="Arial"/>
          <w:color w:val="000000" w:themeColor="text1"/>
        </w:rPr>
      </w:pPr>
      <w:bookmarkStart w:id="51" w:name="sub_5301"/>
      <w:bookmarkEnd w:id="50"/>
      <w:r w:rsidRPr="009A1AC6">
        <w:rPr>
          <w:rFonts w:ascii="Arial" w:hAnsi="Arial" w:cs="Arial"/>
          <w:color w:val="000000" w:themeColor="text1"/>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121BA0" w:rsidRPr="009A1AC6" w:rsidRDefault="00121BA0" w:rsidP="00121BA0">
      <w:pPr>
        <w:ind w:left="-709" w:firstLine="993"/>
        <w:jc w:val="both"/>
        <w:rPr>
          <w:rFonts w:ascii="Arial" w:hAnsi="Arial" w:cs="Arial"/>
          <w:color w:val="000000" w:themeColor="text1"/>
        </w:rPr>
      </w:pPr>
      <w:bookmarkStart w:id="52" w:name="sub_5302"/>
      <w:bookmarkEnd w:id="51"/>
      <w:r w:rsidRPr="009A1AC6">
        <w:rPr>
          <w:rFonts w:ascii="Arial" w:hAnsi="Arial" w:cs="Arial"/>
          <w:color w:val="000000" w:themeColor="text1"/>
        </w:rPr>
        <w:t>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121BA0" w:rsidRPr="009A1AC6" w:rsidRDefault="00121BA0" w:rsidP="00121BA0">
      <w:pPr>
        <w:ind w:left="-709" w:firstLine="993"/>
        <w:jc w:val="both"/>
        <w:rPr>
          <w:rFonts w:ascii="Arial" w:hAnsi="Arial" w:cs="Arial"/>
          <w:color w:val="000000" w:themeColor="text1"/>
        </w:rPr>
      </w:pPr>
      <w:bookmarkStart w:id="53" w:name="sub_5303"/>
      <w:bookmarkEnd w:id="52"/>
      <w:r w:rsidRPr="009A1AC6">
        <w:rPr>
          <w:rFonts w:ascii="Arial" w:hAnsi="Arial" w:cs="Arial"/>
          <w:color w:val="000000" w:themeColor="text1"/>
        </w:rPr>
        <w:t xml:space="preserve">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w:t>
      </w:r>
      <w:r w:rsidRPr="009A1AC6">
        <w:rPr>
          <w:rFonts w:ascii="Arial" w:hAnsi="Arial" w:cs="Arial"/>
          <w:color w:val="000000" w:themeColor="text1"/>
        </w:rPr>
        <w:lastRenderedPageBreak/>
        <w:t>пешеходных коммуникаций;</w:t>
      </w:r>
    </w:p>
    <w:p w:rsidR="00121BA0" w:rsidRPr="009A1AC6" w:rsidRDefault="00121BA0" w:rsidP="00121BA0">
      <w:pPr>
        <w:ind w:left="-709" w:firstLine="993"/>
        <w:jc w:val="both"/>
        <w:rPr>
          <w:rFonts w:ascii="Arial" w:hAnsi="Arial" w:cs="Arial"/>
          <w:color w:val="000000" w:themeColor="text1"/>
        </w:rPr>
      </w:pPr>
      <w:bookmarkStart w:id="54" w:name="sub_5304"/>
      <w:bookmarkEnd w:id="53"/>
      <w:r w:rsidRPr="009A1AC6">
        <w:rPr>
          <w:rFonts w:ascii="Arial" w:hAnsi="Arial" w:cs="Arial"/>
          <w:color w:val="000000" w:themeColor="text1"/>
        </w:rPr>
        <w:t xml:space="preserve">г) для </w:t>
      </w:r>
      <w:r w:rsidR="00DE0E0E" w:rsidRPr="009A1AC6">
        <w:rPr>
          <w:rFonts w:ascii="Arial" w:hAnsi="Arial" w:cs="Arial"/>
          <w:color w:val="000000" w:themeColor="text1"/>
        </w:rPr>
        <w:t>сельских</w:t>
      </w:r>
      <w:r w:rsidRPr="009A1AC6">
        <w:rPr>
          <w:rFonts w:ascii="Arial" w:hAnsi="Arial" w:cs="Arial"/>
          <w:color w:val="000000" w:themeColor="text1"/>
        </w:rPr>
        <w:t xml:space="preserve">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121BA0" w:rsidRPr="009A1AC6" w:rsidRDefault="00121BA0" w:rsidP="00121BA0">
      <w:pPr>
        <w:ind w:left="-709" w:firstLine="993"/>
        <w:jc w:val="both"/>
        <w:rPr>
          <w:rFonts w:ascii="Arial" w:hAnsi="Arial" w:cs="Arial"/>
          <w:color w:val="000000" w:themeColor="text1"/>
        </w:rPr>
      </w:pPr>
      <w:bookmarkStart w:id="55" w:name="sub_54"/>
      <w:bookmarkEnd w:id="54"/>
      <w:r w:rsidRPr="009A1AC6">
        <w:rPr>
          <w:rFonts w:ascii="Arial" w:hAnsi="Arial" w:cs="Arial"/>
          <w:color w:val="000000" w:themeColor="text1"/>
        </w:rPr>
        <w:tab/>
        <w:t>4. 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121BA0" w:rsidRPr="009A1AC6" w:rsidRDefault="00121BA0" w:rsidP="00121BA0">
      <w:pPr>
        <w:ind w:left="-709" w:firstLine="993"/>
        <w:jc w:val="both"/>
        <w:rPr>
          <w:rFonts w:ascii="Arial" w:hAnsi="Arial" w:cs="Arial"/>
          <w:color w:val="000000" w:themeColor="text1"/>
        </w:rPr>
      </w:pPr>
      <w:bookmarkStart w:id="56" w:name="sub_55"/>
      <w:bookmarkEnd w:id="55"/>
      <w:r w:rsidRPr="009A1AC6">
        <w:rPr>
          <w:rFonts w:ascii="Arial" w:hAnsi="Arial" w:cs="Arial"/>
          <w:color w:val="000000" w:themeColor="text1"/>
        </w:rPr>
        <w:tab/>
        <w:t>5. 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121BA0" w:rsidRPr="009A1AC6" w:rsidRDefault="00121BA0" w:rsidP="00121BA0">
      <w:pPr>
        <w:ind w:left="-709" w:firstLine="993"/>
        <w:jc w:val="both"/>
        <w:rPr>
          <w:rFonts w:ascii="Arial" w:hAnsi="Arial" w:cs="Arial"/>
          <w:color w:val="000000" w:themeColor="text1"/>
        </w:rPr>
      </w:pPr>
      <w:bookmarkStart w:id="57" w:name="sub_56"/>
      <w:bookmarkEnd w:id="56"/>
      <w:r w:rsidRPr="009A1AC6">
        <w:rPr>
          <w:rFonts w:ascii="Arial" w:hAnsi="Arial" w:cs="Arial"/>
          <w:color w:val="000000" w:themeColor="text1"/>
        </w:rPr>
        <w:tab/>
        <w:t>6. 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рекомендуется установка просматриваемого ограждения водных объектов.</w:t>
      </w:r>
    </w:p>
    <w:p w:rsidR="00121BA0" w:rsidRPr="009A1AC6" w:rsidRDefault="00121BA0" w:rsidP="00121BA0">
      <w:pPr>
        <w:ind w:left="-709" w:firstLine="993"/>
        <w:jc w:val="both"/>
        <w:rPr>
          <w:rFonts w:ascii="Arial" w:hAnsi="Arial" w:cs="Arial"/>
          <w:color w:val="000000" w:themeColor="text1"/>
        </w:rPr>
      </w:pPr>
      <w:bookmarkStart w:id="58" w:name="sub_57"/>
      <w:bookmarkEnd w:id="57"/>
      <w:r w:rsidRPr="009A1AC6">
        <w:rPr>
          <w:rFonts w:ascii="Arial" w:hAnsi="Arial" w:cs="Arial"/>
          <w:color w:val="000000" w:themeColor="text1"/>
        </w:rPr>
        <w:tab/>
        <w:t>7. При проектировании озеленения на территории объектов рекреации рекомендуется:</w:t>
      </w:r>
    </w:p>
    <w:bookmarkEnd w:id="58"/>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дать оценку существующей древесно-кустарниковой, цветочно-декоративной растительности и газонных трав, их жизнеспособности и устойчивости;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произвести почвенную диагностику условий питания растений;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обеспечивать озеленение и формирование берегов водоема.</w:t>
      </w:r>
    </w:p>
    <w:p w:rsidR="00121BA0" w:rsidRPr="009A1AC6" w:rsidRDefault="00121BA0" w:rsidP="00121BA0">
      <w:pPr>
        <w:ind w:left="-709" w:firstLine="993"/>
        <w:jc w:val="both"/>
        <w:rPr>
          <w:rFonts w:ascii="Arial" w:hAnsi="Arial" w:cs="Arial"/>
          <w:color w:val="000000" w:themeColor="text1"/>
        </w:rPr>
      </w:pPr>
      <w:bookmarkStart w:id="59" w:name="sub_58"/>
      <w:r w:rsidRPr="009A1AC6">
        <w:rPr>
          <w:rFonts w:ascii="Arial" w:hAnsi="Arial" w:cs="Arial"/>
          <w:color w:val="000000" w:themeColor="text1"/>
        </w:rPr>
        <w:tab/>
        <w:t>8. При проектировании парков рекомендуется учитывать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bookmarkEnd w:id="59"/>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При проектировании озеленения парков рекомендуется использование типов насаждений и видов растений, характерных для данной климатической зоны.</w:t>
      </w:r>
    </w:p>
    <w:p w:rsidR="00121BA0" w:rsidRPr="009A1AC6" w:rsidRDefault="00121BA0" w:rsidP="00121BA0">
      <w:pPr>
        <w:ind w:left="-709" w:firstLine="993"/>
        <w:jc w:val="both"/>
        <w:rPr>
          <w:rFonts w:ascii="Arial" w:hAnsi="Arial" w:cs="Arial"/>
          <w:color w:val="000000" w:themeColor="text1"/>
        </w:rPr>
      </w:pPr>
      <w:bookmarkStart w:id="60" w:name="sub_59"/>
      <w:r w:rsidRPr="009A1AC6">
        <w:rPr>
          <w:rFonts w:ascii="Arial" w:hAnsi="Arial" w:cs="Arial"/>
          <w:color w:val="000000" w:themeColor="text1"/>
        </w:rPr>
        <w:tab/>
        <w:t>9. 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121BA0" w:rsidRPr="009A1AC6" w:rsidRDefault="00121BA0" w:rsidP="00121BA0">
      <w:pPr>
        <w:ind w:left="-709" w:firstLine="993"/>
        <w:jc w:val="both"/>
        <w:rPr>
          <w:rFonts w:ascii="Arial" w:hAnsi="Arial" w:cs="Arial"/>
          <w:color w:val="000000" w:themeColor="text1"/>
        </w:rPr>
      </w:pPr>
      <w:bookmarkStart w:id="61" w:name="sub_510"/>
      <w:bookmarkEnd w:id="60"/>
      <w:r w:rsidRPr="009A1AC6">
        <w:rPr>
          <w:rFonts w:ascii="Arial" w:hAnsi="Arial" w:cs="Arial"/>
          <w:color w:val="000000" w:themeColor="text1"/>
        </w:rPr>
        <w:tab/>
        <w:t>10. На территории муниципального образования рекомендуется формировать следующие виды садов:</w:t>
      </w:r>
    </w:p>
    <w:p w:rsidR="00121BA0" w:rsidRPr="009A1AC6" w:rsidRDefault="00121BA0" w:rsidP="00121BA0">
      <w:pPr>
        <w:ind w:left="-709" w:firstLine="993"/>
        <w:jc w:val="both"/>
        <w:rPr>
          <w:rFonts w:ascii="Arial" w:hAnsi="Arial" w:cs="Arial"/>
          <w:color w:val="000000" w:themeColor="text1"/>
        </w:rPr>
      </w:pPr>
      <w:bookmarkStart w:id="62" w:name="sub_51001"/>
      <w:bookmarkEnd w:id="61"/>
      <w:r w:rsidRPr="009A1AC6">
        <w:rPr>
          <w:rFonts w:ascii="Arial" w:hAnsi="Arial" w:cs="Arial"/>
          <w:color w:val="000000" w:themeColor="text1"/>
        </w:rPr>
        <w:t>а) сады отдыха, предназначенные для организации кратковременного отдыха населения и прогулок;</w:t>
      </w:r>
    </w:p>
    <w:p w:rsidR="00121BA0" w:rsidRPr="009A1AC6" w:rsidRDefault="00121BA0" w:rsidP="00121BA0">
      <w:pPr>
        <w:ind w:left="-709" w:firstLine="993"/>
        <w:jc w:val="both"/>
        <w:rPr>
          <w:rFonts w:ascii="Arial" w:hAnsi="Arial" w:cs="Arial"/>
          <w:color w:val="000000" w:themeColor="text1"/>
        </w:rPr>
      </w:pPr>
      <w:bookmarkStart w:id="63" w:name="sub_51002"/>
      <w:bookmarkEnd w:id="62"/>
      <w:r w:rsidRPr="009A1AC6">
        <w:rPr>
          <w:rFonts w:ascii="Arial" w:hAnsi="Arial" w:cs="Arial"/>
          <w:color w:val="000000" w:themeColor="text1"/>
        </w:rPr>
        <w:t>б) сады при зданиях и сооружениях социально значимых объектов, учреждений культуры и спорта;</w:t>
      </w:r>
    </w:p>
    <w:p w:rsidR="00121BA0" w:rsidRPr="009A1AC6" w:rsidRDefault="00121BA0" w:rsidP="00121BA0">
      <w:pPr>
        <w:ind w:left="-709" w:firstLine="993"/>
        <w:jc w:val="both"/>
        <w:rPr>
          <w:rFonts w:ascii="Arial" w:hAnsi="Arial" w:cs="Arial"/>
          <w:color w:val="000000" w:themeColor="text1"/>
        </w:rPr>
      </w:pPr>
      <w:bookmarkStart w:id="64" w:name="sub_51003"/>
      <w:bookmarkEnd w:id="63"/>
      <w:r w:rsidRPr="009A1AC6">
        <w:rPr>
          <w:rFonts w:ascii="Arial" w:hAnsi="Arial" w:cs="Arial"/>
          <w:color w:val="000000" w:themeColor="text1"/>
        </w:rPr>
        <w:t xml:space="preserve">в) сады-выставки, представляющие собой экспозиционную территорию, </w:t>
      </w:r>
      <w:r w:rsidRPr="009A1AC6">
        <w:rPr>
          <w:rFonts w:ascii="Arial" w:hAnsi="Arial" w:cs="Arial"/>
          <w:color w:val="000000" w:themeColor="text1"/>
        </w:rPr>
        <w:lastRenderedPageBreak/>
        <w:t>функционирующую как самостоятельный объект или как часть парка;</w:t>
      </w:r>
    </w:p>
    <w:p w:rsidR="00121BA0" w:rsidRPr="009A1AC6" w:rsidRDefault="00121BA0" w:rsidP="00121BA0">
      <w:pPr>
        <w:ind w:left="-709" w:firstLine="993"/>
        <w:jc w:val="both"/>
        <w:rPr>
          <w:rFonts w:ascii="Arial" w:hAnsi="Arial" w:cs="Arial"/>
          <w:color w:val="000000" w:themeColor="text1"/>
        </w:rPr>
      </w:pPr>
      <w:bookmarkStart w:id="65" w:name="sub_51004"/>
      <w:bookmarkEnd w:id="64"/>
      <w:r w:rsidRPr="009A1AC6">
        <w:rPr>
          <w:rFonts w:ascii="Arial" w:hAnsi="Arial" w:cs="Arial"/>
          <w:color w:val="000000" w:themeColor="text1"/>
        </w:rPr>
        <w:t>г)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rsidR="00121BA0" w:rsidRPr="009A1AC6" w:rsidRDefault="00121BA0" w:rsidP="00121BA0">
      <w:pPr>
        <w:ind w:left="-709" w:firstLine="993"/>
        <w:jc w:val="both"/>
        <w:rPr>
          <w:rFonts w:ascii="Arial" w:hAnsi="Arial" w:cs="Arial"/>
          <w:color w:val="000000" w:themeColor="text1"/>
        </w:rPr>
      </w:pPr>
      <w:bookmarkStart w:id="66" w:name="sub_511"/>
      <w:bookmarkEnd w:id="65"/>
      <w:r w:rsidRPr="009A1AC6">
        <w:rPr>
          <w:rFonts w:ascii="Arial" w:hAnsi="Arial" w:cs="Arial"/>
          <w:color w:val="000000" w:themeColor="text1"/>
        </w:rPr>
        <w:tab/>
        <w:t xml:space="preserve">11. 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указанных в </w:t>
      </w:r>
      <w:hyperlink w:anchor="sub_54" w:history="1">
        <w:r w:rsidRPr="009A1AC6">
          <w:rPr>
            <w:rStyle w:val="a6"/>
            <w:rFonts w:ascii="Arial" w:hAnsi="Arial" w:cs="Arial"/>
            <w:color w:val="000000" w:themeColor="text1"/>
          </w:rPr>
          <w:t>пунктах 4</w:t>
        </w:r>
      </w:hyperlink>
      <w:r w:rsidRPr="009A1AC6">
        <w:rPr>
          <w:rFonts w:ascii="Arial" w:hAnsi="Arial" w:cs="Arial"/>
          <w:color w:val="000000" w:themeColor="text1"/>
        </w:rPr>
        <w:t xml:space="preserve"> и </w:t>
      </w:r>
      <w:hyperlink w:anchor="sub_55" w:history="1">
        <w:r w:rsidRPr="009A1AC6">
          <w:rPr>
            <w:rStyle w:val="a6"/>
            <w:rFonts w:ascii="Arial" w:hAnsi="Arial" w:cs="Arial"/>
            <w:color w:val="000000" w:themeColor="text1"/>
          </w:rPr>
          <w:t>5</w:t>
        </w:r>
      </w:hyperlink>
      <w:r w:rsidRPr="009A1AC6">
        <w:rPr>
          <w:rFonts w:ascii="Arial" w:hAnsi="Arial" w:cs="Arial"/>
          <w:color w:val="000000" w:themeColor="text1"/>
        </w:rPr>
        <w:t xml:space="preserve"> настоящих Правил,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оборудование пляжа (навесы от солнца, лежаки, кабинки для переодевания).</w:t>
      </w:r>
    </w:p>
    <w:bookmarkEnd w:id="66"/>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12. Благоустройство памятников истории и архитектуры, как правило, включает реконструкцию или реставрацию их исторического облика, планировки.</w:t>
      </w:r>
    </w:p>
    <w:p w:rsidR="00121BA0" w:rsidRPr="009A1AC6" w:rsidRDefault="00121BA0" w:rsidP="00121BA0">
      <w:pPr>
        <w:ind w:left="-709" w:firstLine="993"/>
        <w:jc w:val="both"/>
        <w:rPr>
          <w:rFonts w:ascii="Arial" w:hAnsi="Arial" w:cs="Arial"/>
          <w:color w:val="000000" w:themeColor="text1"/>
        </w:rPr>
      </w:pPr>
    </w:p>
    <w:p w:rsidR="00121BA0" w:rsidRPr="009A1AC6" w:rsidRDefault="00121BA0" w:rsidP="00121BA0">
      <w:pPr>
        <w:ind w:left="-709" w:firstLine="993"/>
        <w:jc w:val="both"/>
        <w:rPr>
          <w:rFonts w:ascii="Arial" w:hAnsi="Arial" w:cs="Arial"/>
          <w:b/>
          <w:color w:val="000000" w:themeColor="text1"/>
        </w:rPr>
      </w:pPr>
      <w:r w:rsidRPr="009A1AC6">
        <w:rPr>
          <w:rFonts w:ascii="Arial" w:hAnsi="Arial" w:cs="Arial"/>
          <w:b/>
          <w:color w:val="000000" w:themeColor="text1"/>
        </w:rPr>
        <w:t>Статья 19. Требования к благоустройству на территориях транспортной и инженерной инфраструктуры</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парковочные места, пешеходные коммуникации, в том числе тротуары, аллеи, дорожки, тропинки.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2. Ко всем видам транспортных коммуникаций при благоустройстве производится планирование развития транспортных коммуникаций муниципального образования и подготовка проектов благоустройства территорий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ab/>
        <w:t>3.На общественных и дворовых территориях населенного пункта могут размещаться в том числе площадки автостоянок и парковок следующих видов: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прочие автомобильные стоянки (грузовые, перехватывающие и др.) в специально выделенных и обозначенных знаками и (или) разметкой местах.</w:t>
      </w:r>
    </w:p>
    <w:p w:rsidR="00121BA0" w:rsidRPr="009A1AC6" w:rsidRDefault="00121BA0" w:rsidP="00121BA0">
      <w:pPr>
        <w:ind w:left="-709" w:firstLine="993"/>
        <w:jc w:val="both"/>
        <w:rPr>
          <w:rFonts w:ascii="Arial" w:hAnsi="Arial" w:cs="Arial"/>
          <w:color w:val="000000" w:themeColor="text1"/>
        </w:rPr>
      </w:pPr>
      <w:bookmarkStart w:id="67" w:name="sub_133"/>
      <w:r w:rsidRPr="009A1AC6">
        <w:rPr>
          <w:rFonts w:ascii="Arial" w:hAnsi="Arial" w:cs="Arial"/>
          <w:color w:val="000000" w:themeColor="text1"/>
        </w:rPr>
        <w:tab/>
        <w:t>3.1. В перечень элементов благоустройства на площадках автостоянок и парковок рекомендуется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121BA0" w:rsidRPr="009A1AC6" w:rsidRDefault="00121BA0" w:rsidP="00121BA0">
      <w:pPr>
        <w:ind w:left="-709" w:firstLine="993"/>
        <w:jc w:val="both"/>
        <w:rPr>
          <w:rFonts w:ascii="Arial" w:hAnsi="Arial" w:cs="Arial"/>
          <w:color w:val="000000" w:themeColor="text1"/>
        </w:rPr>
      </w:pPr>
      <w:bookmarkStart w:id="68" w:name="sub_134"/>
      <w:bookmarkEnd w:id="67"/>
      <w:r w:rsidRPr="009A1AC6">
        <w:rPr>
          <w:rFonts w:ascii="Arial" w:hAnsi="Arial" w:cs="Arial"/>
          <w:color w:val="000000" w:themeColor="text1"/>
        </w:rPr>
        <w:tab/>
        <w:t>3.2. 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rsidR="00121BA0" w:rsidRPr="009A1AC6" w:rsidRDefault="00121BA0" w:rsidP="00121BA0">
      <w:pPr>
        <w:ind w:left="-709" w:firstLine="993"/>
        <w:jc w:val="both"/>
        <w:rPr>
          <w:rFonts w:ascii="Arial" w:hAnsi="Arial" w:cs="Arial"/>
          <w:color w:val="000000" w:themeColor="text1"/>
        </w:rPr>
      </w:pPr>
      <w:bookmarkStart w:id="69" w:name="sub_135"/>
      <w:bookmarkEnd w:id="68"/>
      <w:r w:rsidRPr="009A1AC6">
        <w:rPr>
          <w:rFonts w:ascii="Arial" w:hAnsi="Arial" w:cs="Arial"/>
          <w:color w:val="000000" w:themeColor="text1"/>
        </w:rPr>
        <w:tab/>
        <w:t xml:space="preserve">3.3. При планировке общественных и дворовых территорий рекомендуется </w:t>
      </w:r>
      <w:r w:rsidRPr="009A1AC6">
        <w:rPr>
          <w:rFonts w:ascii="Arial" w:hAnsi="Arial" w:cs="Arial"/>
          <w:color w:val="000000" w:themeColor="text1"/>
        </w:rPr>
        <w:lastRenderedPageBreak/>
        <w:t>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121BA0" w:rsidRPr="009A1AC6" w:rsidRDefault="00121BA0" w:rsidP="00121BA0">
      <w:pPr>
        <w:ind w:left="-709" w:firstLine="993"/>
        <w:jc w:val="both"/>
        <w:rPr>
          <w:rFonts w:ascii="Arial" w:hAnsi="Arial" w:cs="Arial"/>
          <w:color w:val="000000" w:themeColor="text1"/>
        </w:rPr>
      </w:pPr>
      <w:bookmarkStart w:id="70" w:name="sub_136"/>
      <w:bookmarkEnd w:id="69"/>
      <w:r w:rsidRPr="009A1AC6">
        <w:rPr>
          <w:rFonts w:ascii="Arial" w:hAnsi="Arial" w:cs="Arial"/>
          <w:color w:val="000000" w:themeColor="text1"/>
        </w:rPr>
        <w:tab/>
        <w:t>3.4.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121BA0" w:rsidRPr="009A1AC6" w:rsidRDefault="00121BA0" w:rsidP="00121BA0">
      <w:pPr>
        <w:ind w:left="-709" w:firstLine="993"/>
        <w:jc w:val="both"/>
        <w:rPr>
          <w:rFonts w:ascii="Arial" w:hAnsi="Arial" w:cs="Arial"/>
          <w:color w:val="000000" w:themeColor="text1"/>
        </w:rPr>
      </w:pPr>
      <w:bookmarkStart w:id="71" w:name="sub_137"/>
      <w:bookmarkEnd w:id="70"/>
      <w:r w:rsidRPr="009A1AC6">
        <w:rPr>
          <w:rFonts w:ascii="Arial" w:hAnsi="Arial" w:cs="Arial"/>
          <w:color w:val="000000" w:themeColor="text1"/>
        </w:rPr>
        <w:tab/>
        <w:t>3.5.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bookmarkEnd w:id="71"/>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rsidR="00121BA0" w:rsidRPr="009A1AC6" w:rsidRDefault="00121BA0" w:rsidP="00121BA0">
      <w:pPr>
        <w:ind w:left="-709" w:firstLine="993"/>
        <w:jc w:val="both"/>
        <w:rPr>
          <w:rFonts w:ascii="Arial" w:hAnsi="Arial" w:cs="Arial"/>
          <w:color w:val="000000" w:themeColor="text1"/>
        </w:rPr>
      </w:pPr>
      <w:bookmarkStart w:id="72" w:name="sub_138"/>
      <w:r w:rsidRPr="009A1AC6">
        <w:rPr>
          <w:rFonts w:ascii="Arial" w:hAnsi="Arial" w:cs="Arial"/>
          <w:color w:val="000000" w:themeColor="text1"/>
        </w:rPr>
        <w:tab/>
        <w:t>4. В правила благоустройства территории муниципального образования рекомендуется включать положения, регулирующие вопросы проектирования, благоустройства и содержания тротуаров, аллей, пешеходных дорожек и тропинок на территории жилого назначения (далее - пешеходные коммуникации).</w:t>
      </w:r>
    </w:p>
    <w:p w:rsidR="00121BA0" w:rsidRPr="009A1AC6" w:rsidRDefault="00121BA0" w:rsidP="00121BA0">
      <w:pPr>
        <w:ind w:left="-709" w:firstLine="993"/>
        <w:jc w:val="both"/>
        <w:rPr>
          <w:rFonts w:ascii="Arial" w:hAnsi="Arial" w:cs="Arial"/>
          <w:color w:val="000000" w:themeColor="text1"/>
        </w:rPr>
      </w:pPr>
      <w:bookmarkStart w:id="73" w:name="sub_152"/>
      <w:r w:rsidRPr="009A1AC6">
        <w:rPr>
          <w:rFonts w:ascii="Arial" w:hAnsi="Arial" w:cs="Arial"/>
          <w:color w:val="000000" w:themeColor="text1"/>
        </w:rPr>
        <w:tab/>
        <w:t>4.1. При благоустройстве содержания тротуаров, аллей, пешеходных дорожек и тропинок (далее-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bookmarkEnd w:id="73"/>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121BA0" w:rsidRPr="009A1AC6" w:rsidRDefault="00121BA0" w:rsidP="00121BA0">
      <w:pPr>
        <w:ind w:left="-709" w:firstLine="993"/>
        <w:jc w:val="both"/>
        <w:rPr>
          <w:rFonts w:ascii="Arial" w:hAnsi="Arial" w:cs="Arial"/>
          <w:color w:val="000000" w:themeColor="text1"/>
        </w:rPr>
      </w:pPr>
      <w:bookmarkStart w:id="74" w:name="sub_153"/>
      <w:r w:rsidRPr="009A1AC6">
        <w:rPr>
          <w:rFonts w:ascii="Arial" w:hAnsi="Arial" w:cs="Arial"/>
          <w:color w:val="000000" w:themeColor="text1"/>
        </w:rPr>
        <w:tab/>
        <w:t>4.2.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bookmarkEnd w:id="74"/>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Рекомендуется учитывать интенсивность пешеходных потоков в различное время суток.</w:t>
      </w:r>
    </w:p>
    <w:p w:rsidR="00121BA0" w:rsidRPr="009A1AC6" w:rsidRDefault="00121BA0" w:rsidP="00121BA0">
      <w:pPr>
        <w:ind w:left="-709" w:firstLine="993"/>
        <w:jc w:val="both"/>
        <w:rPr>
          <w:rFonts w:ascii="Arial" w:hAnsi="Arial" w:cs="Arial"/>
          <w:color w:val="000000" w:themeColor="text1"/>
        </w:rPr>
      </w:pPr>
      <w:bookmarkStart w:id="75" w:name="sub_154"/>
      <w:r w:rsidRPr="009A1AC6">
        <w:rPr>
          <w:rFonts w:ascii="Arial" w:hAnsi="Arial" w:cs="Arial"/>
          <w:color w:val="000000" w:themeColor="text1"/>
        </w:rPr>
        <w:tab/>
        <w:t>4.3.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bookmarkEnd w:id="75"/>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 xml:space="preserve">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w:t>
      </w:r>
      <w:hyperlink r:id="rId19" w:history="1">
        <w:r w:rsidRPr="009A1AC6">
          <w:rPr>
            <w:rStyle w:val="a6"/>
            <w:rFonts w:ascii="Arial" w:hAnsi="Arial" w:cs="Arial"/>
            <w:color w:val="000000" w:themeColor="text1"/>
          </w:rPr>
          <w:t>СП 59.13330.2020</w:t>
        </w:r>
      </w:hyperlink>
      <w:r w:rsidRPr="009A1AC6">
        <w:rPr>
          <w:rFonts w:ascii="Arial" w:hAnsi="Arial" w:cs="Arial"/>
          <w:color w:val="000000" w:themeColor="text1"/>
        </w:rPr>
        <w:t xml:space="preserve"> "Свод правил. Доступность зданий и сооружений для маломобильных групп населения. СНиП 35-01-2001".</w:t>
      </w:r>
    </w:p>
    <w:p w:rsidR="00121BA0" w:rsidRPr="009A1AC6" w:rsidRDefault="00121BA0" w:rsidP="00121BA0">
      <w:pPr>
        <w:ind w:left="-709" w:firstLine="993"/>
        <w:jc w:val="both"/>
        <w:rPr>
          <w:rFonts w:ascii="Arial" w:hAnsi="Arial" w:cs="Arial"/>
          <w:color w:val="000000" w:themeColor="text1"/>
        </w:rPr>
      </w:pPr>
      <w:bookmarkStart w:id="76" w:name="sub_155"/>
      <w:r w:rsidRPr="009A1AC6">
        <w:rPr>
          <w:rFonts w:ascii="Arial" w:hAnsi="Arial" w:cs="Arial"/>
          <w:color w:val="000000" w:themeColor="text1"/>
        </w:rPr>
        <w:tab/>
        <w:t xml:space="preserve">4.4. При проектировании пешеходных коммуникаций, прилегающих к объектам транспортной инфраструктуры, рекомендуется организовать разделение </w:t>
      </w:r>
      <w:r w:rsidRPr="009A1AC6">
        <w:rPr>
          <w:rFonts w:ascii="Arial" w:hAnsi="Arial" w:cs="Arial"/>
          <w:color w:val="000000" w:themeColor="text1"/>
        </w:rPr>
        <w:lastRenderedPageBreak/>
        <w:t>пешеходных потоков.</w:t>
      </w:r>
    </w:p>
    <w:p w:rsidR="00121BA0" w:rsidRPr="009A1AC6" w:rsidRDefault="00121BA0" w:rsidP="00121BA0">
      <w:pPr>
        <w:ind w:left="-709" w:firstLine="993"/>
        <w:jc w:val="both"/>
        <w:rPr>
          <w:rFonts w:ascii="Arial" w:hAnsi="Arial" w:cs="Arial"/>
          <w:color w:val="000000" w:themeColor="text1"/>
        </w:rPr>
      </w:pPr>
      <w:bookmarkStart w:id="77" w:name="sub_156"/>
      <w:bookmarkEnd w:id="76"/>
      <w:r w:rsidRPr="009A1AC6">
        <w:rPr>
          <w:rFonts w:ascii="Arial" w:hAnsi="Arial" w:cs="Arial"/>
          <w:color w:val="000000" w:themeColor="text1"/>
        </w:rPr>
        <w:tab/>
        <w:t>4.5.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121BA0" w:rsidRPr="009A1AC6" w:rsidRDefault="00121BA0" w:rsidP="00121BA0">
      <w:pPr>
        <w:ind w:left="-709" w:firstLine="993"/>
        <w:jc w:val="both"/>
        <w:rPr>
          <w:rFonts w:ascii="Arial" w:hAnsi="Arial" w:cs="Arial"/>
          <w:color w:val="000000" w:themeColor="text1"/>
        </w:rPr>
      </w:pPr>
      <w:bookmarkStart w:id="78" w:name="sub_157"/>
      <w:bookmarkEnd w:id="77"/>
      <w:r w:rsidRPr="009A1AC6">
        <w:rPr>
          <w:rFonts w:ascii="Arial" w:hAnsi="Arial" w:cs="Arial"/>
          <w:color w:val="000000" w:themeColor="text1"/>
        </w:rPr>
        <w:tab/>
        <w:t>4.6.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bookmarkEnd w:id="78"/>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Количество элементов благоустройства рекомендуется определять с учетом интенсивности пешеходного движения.</w:t>
      </w:r>
    </w:p>
    <w:p w:rsidR="00121BA0" w:rsidRPr="009A1AC6" w:rsidRDefault="00121BA0" w:rsidP="00121BA0">
      <w:pPr>
        <w:ind w:left="-709" w:firstLine="993"/>
        <w:jc w:val="both"/>
        <w:rPr>
          <w:rFonts w:ascii="Arial" w:hAnsi="Arial" w:cs="Arial"/>
          <w:color w:val="000000" w:themeColor="text1"/>
        </w:rPr>
      </w:pPr>
      <w:bookmarkStart w:id="79" w:name="sub_158"/>
      <w:r w:rsidRPr="009A1AC6">
        <w:rPr>
          <w:rFonts w:ascii="Arial" w:hAnsi="Arial" w:cs="Arial"/>
          <w:color w:val="000000" w:themeColor="text1"/>
        </w:rPr>
        <w:tab/>
        <w:t>4.7. Покрытие пешеходных дорожек рекомендуется предусматривать удобным при ходьбе и устойчивым к износу.</w:t>
      </w:r>
    </w:p>
    <w:p w:rsidR="00121BA0" w:rsidRPr="009A1AC6" w:rsidRDefault="00121BA0" w:rsidP="00121BA0">
      <w:pPr>
        <w:ind w:left="-709" w:firstLine="993"/>
        <w:jc w:val="both"/>
        <w:rPr>
          <w:rFonts w:ascii="Arial" w:hAnsi="Arial" w:cs="Arial"/>
          <w:color w:val="000000" w:themeColor="text1"/>
        </w:rPr>
      </w:pPr>
      <w:bookmarkStart w:id="80" w:name="sub_159"/>
      <w:bookmarkEnd w:id="79"/>
      <w:r w:rsidRPr="009A1AC6">
        <w:rPr>
          <w:rFonts w:ascii="Arial" w:hAnsi="Arial" w:cs="Arial"/>
          <w:color w:val="000000" w:themeColor="text1"/>
        </w:rPr>
        <w:tab/>
        <w:t>4.8. Пешеходные дорожки и тротуары в составе активно используемых общественных территорий в целях избежания скопления людей рекомендуется предусматривать шириной не менее 2 метров.</w:t>
      </w:r>
    </w:p>
    <w:bookmarkEnd w:id="80"/>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rsidR="00121BA0" w:rsidRPr="009A1AC6" w:rsidRDefault="00121BA0" w:rsidP="00121BA0">
      <w:pPr>
        <w:ind w:left="-709" w:firstLine="993"/>
        <w:jc w:val="both"/>
        <w:rPr>
          <w:rFonts w:ascii="Arial" w:hAnsi="Arial" w:cs="Arial"/>
          <w:color w:val="000000" w:themeColor="text1"/>
        </w:rPr>
      </w:pPr>
      <w:bookmarkStart w:id="81" w:name="sub_1510"/>
      <w:r w:rsidRPr="009A1AC6">
        <w:rPr>
          <w:rFonts w:ascii="Arial" w:hAnsi="Arial" w:cs="Arial"/>
          <w:color w:val="000000" w:themeColor="text1"/>
        </w:rPr>
        <w:tab/>
        <w:t>4.9. Пешеходные коммуникации в составе общественных территорий рекомендуется предусмотреть хорошо просматриваемыми и освещенными.</w:t>
      </w:r>
    </w:p>
    <w:p w:rsidR="00121BA0" w:rsidRPr="009A1AC6" w:rsidRDefault="00121BA0" w:rsidP="00121BA0">
      <w:pPr>
        <w:ind w:left="-709" w:firstLine="993"/>
        <w:jc w:val="both"/>
        <w:rPr>
          <w:rFonts w:ascii="Arial" w:hAnsi="Arial" w:cs="Arial"/>
          <w:color w:val="000000" w:themeColor="text1"/>
        </w:rPr>
      </w:pPr>
      <w:bookmarkStart w:id="82" w:name="sub_1511"/>
      <w:bookmarkEnd w:id="81"/>
      <w:r w:rsidRPr="009A1AC6">
        <w:rPr>
          <w:rFonts w:ascii="Arial" w:hAnsi="Arial" w:cs="Arial"/>
          <w:color w:val="000000" w:themeColor="text1"/>
        </w:rPr>
        <w:tab/>
        <w:t>4.10.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rsidR="00121BA0" w:rsidRPr="009A1AC6" w:rsidRDefault="00121BA0" w:rsidP="00121BA0">
      <w:pPr>
        <w:ind w:left="-709" w:firstLine="993"/>
        <w:jc w:val="both"/>
        <w:rPr>
          <w:rFonts w:ascii="Arial" w:hAnsi="Arial" w:cs="Arial"/>
          <w:color w:val="000000" w:themeColor="text1"/>
        </w:rPr>
      </w:pPr>
      <w:bookmarkStart w:id="83" w:name="sub_1512"/>
      <w:bookmarkEnd w:id="82"/>
      <w:r w:rsidRPr="009A1AC6">
        <w:rPr>
          <w:rFonts w:ascii="Arial" w:hAnsi="Arial" w:cs="Arial"/>
          <w:color w:val="000000" w:themeColor="text1"/>
        </w:rPr>
        <w:tab/>
        <w:t>4.11. При планировании пешеходных коммуникаций рекомендуется создание мест для кратковременного отдыха пешеходов, в том числе МГН (например, скамьи).</w:t>
      </w:r>
    </w:p>
    <w:p w:rsidR="00121BA0" w:rsidRPr="009A1AC6" w:rsidRDefault="00121BA0" w:rsidP="00121BA0">
      <w:pPr>
        <w:ind w:left="-709" w:firstLine="993"/>
        <w:jc w:val="both"/>
        <w:rPr>
          <w:rFonts w:ascii="Arial" w:hAnsi="Arial" w:cs="Arial"/>
          <w:color w:val="000000" w:themeColor="text1"/>
        </w:rPr>
      </w:pPr>
      <w:bookmarkStart w:id="84" w:name="sub_1513"/>
      <w:bookmarkEnd w:id="83"/>
      <w:r w:rsidRPr="009A1AC6">
        <w:rPr>
          <w:rFonts w:ascii="Arial" w:hAnsi="Arial" w:cs="Arial"/>
          <w:color w:val="000000" w:themeColor="text1"/>
        </w:rPr>
        <w:tab/>
        <w:t>4.12.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rsidR="00121BA0" w:rsidRPr="009A1AC6" w:rsidRDefault="00121BA0" w:rsidP="00121BA0">
      <w:pPr>
        <w:ind w:left="-709" w:firstLine="993"/>
        <w:jc w:val="both"/>
        <w:rPr>
          <w:rFonts w:ascii="Arial" w:hAnsi="Arial" w:cs="Arial"/>
          <w:color w:val="000000" w:themeColor="text1"/>
        </w:rPr>
      </w:pPr>
      <w:bookmarkStart w:id="85" w:name="sub_1514"/>
      <w:bookmarkEnd w:id="84"/>
      <w:r w:rsidRPr="009A1AC6">
        <w:rPr>
          <w:rFonts w:ascii="Arial" w:hAnsi="Arial" w:cs="Arial"/>
          <w:color w:val="000000" w:themeColor="text1"/>
        </w:rPr>
        <w:tab/>
        <w:t>4.13. При создании основных пешеходных коммуникаций рекомендуется использовать твердые виды покрытия.</w:t>
      </w:r>
    </w:p>
    <w:bookmarkEnd w:id="85"/>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Лестницы, пандусы, мостики и другие подобные элементы рекомендуется выполнять с соблюдением равновеликой пропускной способности.</w:t>
      </w:r>
    </w:p>
    <w:p w:rsidR="00121BA0" w:rsidRPr="009A1AC6" w:rsidRDefault="00121BA0" w:rsidP="00121BA0">
      <w:pPr>
        <w:ind w:left="-709" w:firstLine="993"/>
        <w:jc w:val="both"/>
        <w:rPr>
          <w:rFonts w:ascii="Arial" w:hAnsi="Arial" w:cs="Arial"/>
          <w:color w:val="000000" w:themeColor="text1"/>
        </w:rPr>
      </w:pPr>
      <w:bookmarkStart w:id="86" w:name="sub_1515"/>
      <w:r w:rsidRPr="009A1AC6">
        <w:rPr>
          <w:rFonts w:ascii="Arial" w:hAnsi="Arial" w:cs="Arial"/>
          <w:color w:val="000000" w:themeColor="text1"/>
        </w:rPr>
        <w:tab/>
        <w:t>4.14. При создании второстепенных пешеходных коммуникаций рекомендуется использовать различные виды покрытия:</w:t>
      </w:r>
    </w:p>
    <w:p w:rsidR="00121BA0" w:rsidRPr="009A1AC6" w:rsidRDefault="00121BA0" w:rsidP="00121BA0">
      <w:pPr>
        <w:ind w:left="-709" w:firstLine="993"/>
        <w:jc w:val="both"/>
        <w:rPr>
          <w:rFonts w:ascii="Arial" w:hAnsi="Arial" w:cs="Arial"/>
          <w:color w:val="000000" w:themeColor="text1"/>
        </w:rPr>
      </w:pPr>
      <w:bookmarkStart w:id="87" w:name="sub_151501"/>
      <w:bookmarkEnd w:id="86"/>
      <w:r w:rsidRPr="009A1AC6">
        <w:rPr>
          <w:rFonts w:ascii="Arial" w:hAnsi="Arial" w:cs="Arial"/>
          <w:color w:val="000000" w:themeColor="text1"/>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rsidR="00121BA0" w:rsidRPr="009A1AC6" w:rsidRDefault="00121BA0" w:rsidP="00121BA0">
      <w:pPr>
        <w:ind w:left="-709" w:firstLine="993"/>
        <w:jc w:val="both"/>
        <w:rPr>
          <w:rFonts w:ascii="Arial" w:hAnsi="Arial" w:cs="Arial"/>
          <w:color w:val="000000" w:themeColor="text1"/>
        </w:rPr>
      </w:pPr>
      <w:bookmarkStart w:id="88" w:name="sub_151502"/>
      <w:bookmarkEnd w:id="87"/>
      <w:r w:rsidRPr="009A1AC6">
        <w:rPr>
          <w:rFonts w:ascii="Arial" w:hAnsi="Arial" w:cs="Arial"/>
          <w:color w:val="000000" w:themeColor="text1"/>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rsidR="00121BA0" w:rsidRPr="009A1AC6" w:rsidRDefault="00121BA0" w:rsidP="00121BA0">
      <w:pPr>
        <w:ind w:left="-709" w:firstLine="993"/>
        <w:jc w:val="both"/>
        <w:rPr>
          <w:rFonts w:ascii="Arial" w:hAnsi="Arial" w:cs="Arial"/>
          <w:color w:val="000000" w:themeColor="text1"/>
        </w:rPr>
      </w:pPr>
      <w:bookmarkStart w:id="89" w:name="sub_1516"/>
      <w:bookmarkEnd w:id="88"/>
      <w:r w:rsidRPr="009A1AC6">
        <w:rPr>
          <w:rFonts w:ascii="Arial" w:hAnsi="Arial" w:cs="Arial"/>
          <w:color w:val="000000" w:themeColor="text1"/>
        </w:rPr>
        <w:tab/>
        <w:t>4.15.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bookmarkEnd w:id="89"/>
    </w:p>
    <w:p w:rsidR="00121BA0" w:rsidRPr="009A1AC6" w:rsidRDefault="00121BA0" w:rsidP="00121BA0">
      <w:pPr>
        <w:ind w:left="-709" w:firstLine="993"/>
        <w:jc w:val="both"/>
        <w:rPr>
          <w:rFonts w:ascii="Arial" w:hAnsi="Arial" w:cs="Arial"/>
          <w:color w:val="000000" w:themeColor="text1"/>
        </w:rPr>
      </w:pPr>
      <w:bookmarkStart w:id="90" w:name="sub_1518"/>
      <w:r w:rsidRPr="009A1AC6">
        <w:rPr>
          <w:rFonts w:ascii="Arial" w:hAnsi="Arial" w:cs="Arial"/>
          <w:color w:val="000000" w:themeColor="text1"/>
        </w:rPr>
        <w:tab/>
        <w:t xml:space="preserve">4.16. При проектировании и (или) благоустройстве пешеходной зоны рекомендуется произвести осмотр территории совместно с представителями жителей </w:t>
      </w:r>
      <w:r w:rsidRPr="009A1AC6">
        <w:rPr>
          <w:rFonts w:ascii="Arial" w:hAnsi="Arial" w:cs="Arial"/>
          <w:color w:val="000000" w:themeColor="text1"/>
        </w:rPr>
        <w:lastRenderedPageBreak/>
        <w:t>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121BA0" w:rsidRPr="009A1AC6" w:rsidRDefault="00121BA0" w:rsidP="00121BA0">
      <w:pPr>
        <w:ind w:left="-709" w:firstLine="993"/>
        <w:jc w:val="both"/>
        <w:rPr>
          <w:rFonts w:ascii="Arial" w:hAnsi="Arial" w:cs="Arial"/>
          <w:color w:val="000000" w:themeColor="text1"/>
        </w:rPr>
      </w:pPr>
      <w:bookmarkStart w:id="91" w:name="sub_1519"/>
      <w:bookmarkEnd w:id="90"/>
      <w:r w:rsidRPr="009A1AC6">
        <w:rPr>
          <w:rFonts w:ascii="Arial" w:hAnsi="Arial" w:cs="Arial"/>
          <w:color w:val="000000" w:themeColor="text1"/>
        </w:rPr>
        <w:tab/>
        <w:t>4.17. При создании сети велосипедных и велопешеходных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bookmarkEnd w:id="91"/>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rsidR="00121BA0" w:rsidRPr="009A1AC6" w:rsidRDefault="00121BA0" w:rsidP="00121BA0">
      <w:pPr>
        <w:ind w:left="-709" w:firstLine="993"/>
        <w:jc w:val="both"/>
        <w:rPr>
          <w:rFonts w:ascii="Arial" w:hAnsi="Arial" w:cs="Arial"/>
          <w:color w:val="000000" w:themeColor="text1"/>
        </w:rPr>
      </w:pPr>
      <w:bookmarkStart w:id="92" w:name="sub_1520"/>
      <w:r w:rsidRPr="009A1AC6">
        <w:rPr>
          <w:rFonts w:ascii="Arial" w:hAnsi="Arial" w:cs="Arial"/>
          <w:color w:val="000000" w:themeColor="text1"/>
        </w:rPr>
        <w:tab/>
        <w:t>4.18.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bookmarkEnd w:id="92"/>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rsidR="00121BA0" w:rsidRPr="009A1AC6" w:rsidRDefault="00121BA0" w:rsidP="00121BA0">
      <w:pPr>
        <w:ind w:left="-709" w:firstLine="993"/>
        <w:jc w:val="both"/>
        <w:rPr>
          <w:rFonts w:ascii="Arial" w:hAnsi="Arial" w:cs="Arial"/>
          <w:color w:val="000000" w:themeColor="text1"/>
        </w:rPr>
      </w:pPr>
      <w:bookmarkStart w:id="93" w:name="sub_1521"/>
      <w:r w:rsidRPr="009A1AC6">
        <w:rPr>
          <w:rFonts w:ascii="Arial" w:hAnsi="Arial" w:cs="Arial"/>
          <w:color w:val="000000" w:themeColor="text1"/>
        </w:rPr>
        <w:tab/>
        <w:t>4.19. Для эффективного использования велосипедных коммуникаций рекомендуется предусматривать:</w:t>
      </w:r>
    </w:p>
    <w:p w:rsidR="00121BA0" w:rsidRPr="009A1AC6" w:rsidRDefault="00121BA0" w:rsidP="00121BA0">
      <w:pPr>
        <w:ind w:left="-709" w:firstLine="993"/>
        <w:jc w:val="both"/>
        <w:rPr>
          <w:rFonts w:ascii="Arial" w:hAnsi="Arial" w:cs="Arial"/>
          <w:color w:val="000000" w:themeColor="text1"/>
        </w:rPr>
      </w:pPr>
      <w:bookmarkStart w:id="94" w:name="sub_152101"/>
      <w:bookmarkEnd w:id="93"/>
      <w:r w:rsidRPr="009A1AC6">
        <w:rPr>
          <w:rFonts w:ascii="Arial" w:hAnsi="Arial" w:cs="Arial"/>
          <w:color w:val="000000" w:themeColor="text1"/>
        </w:rPr>
        <w:t>а) маршруты велодорожек, интегрированные в единую замкнутую систему;</w:t>
      </w:r>
    </w:p>
    <w:p w:rsidR="00121BA0" w:rsidRPr="009A1AC6" w:rsidRDefault="00121BA0" w:rsidP="00121BA0">
      <w:pPr>
        <w:ind w:left="-709" w:firstLine="993"/>
        <w:jc w:val="both"/>
        <w:rPr>
          <w:rFonts w:ascii="Arial" w:hAnsi="Arial" w:cs="Arial"/>
          <w:color w:val="000000" w:themeColor="text1"/>
        </w:rPr>
      </w:pPr>
      <w:bookmarkStart w:id="95" w:name="sub_152102"/>
      <w:bookmarkEnd w:id="94"/>
      <w:r w:rsidRPr="009A1AC6">
        <w:rPr>
          <w:rFonts w:ascii="Arial" w:hAnsi="Arial" w:cs="Arial"/>
          <w:color w:val="000000" w:themeColor="text1"/>
        </w:rPr>
        <w:t>б) комфортные и безопасные пересечения веломаршрутов на перекрестках с пешеходными и автомобильными коммуникациями;</w:t>
      </w:r>
    </w:p>
    <w:p w:rsidR="00121BA0" w:rsidRPr="009A1AC6" w:rsidRDefault="00121BA0" w:rsidP="00121BA0">
      <w:pPr>
        <w:ind w:left="-709" w:firstLine="993"/>
        <w:jc w:val="both"/>
        <w:rPr>
          <w:rFonts w:ascii="Arial" w:hAnsi="Arial" w:cs="Arial"/>
          <w:color w:val="000000" w:themeColor="text1"/>
        </w:rPr>
      </w:pPr>
      <w:bookmarkStart w:id="96" w:name="sub_152103"/>
      <w:bookmarkEnd w:id="95"/>
      <w:r w:rsidRPr="009A1AC6">
        <w:rPr>
          <w:rFonts w:ascii="Arial" w:hAnsi="Arial" w:cs="Arial"/>
          <w:color w:val="000000" w:themeColor="text1"/>
        </w:rPr>
        <w:t>в) снижение общей скорости движения автомобильного транспорта на территории, в которую интегрируется велодвижение;</w:t>
      </w:r>
    </w:p>
    <w:p w:rsidR="00121BA0" w:rsidRPr="009A1AC6" w:rsidRDefault="00121BA0" w:rsidP="00121BA0">
      <w:pPr>
        <w:ind w:left="-709" w:firstLine="993"/>
        <w:jc w:val="both"/>
        <w:rPr>
          <w:rFonts w:ascii="Arial" w:hAnsi="Arial" w:cs="Arial"/>
          <w:color w:val="000000" w:themeColor="text1"/>
        </w:rPr>
      </w:pPr>
      <w:bookmarkStart w:id="97" w:name="sub_152104"/>
      <w:bookmarkEnd w:id="96"/>
      <w:r w:rsidRPr="009A1AC6">
        <w:rPr>
          <w:rFonts w:ascii="Arial" w:hAnsi="Arial" w:cs="Arial"/>
          <w:color w:val="000000" w:themeColor="text1"/>
        </w:rPr>
        <w:t>г) организацию безбарьерной среды в зонах перепада высот на маршруте;</w:t>
      </w:r>
    </w:p>
    <w:p w:rsidR="00121BA0" w:rsidRPr="009A1AC6" w:rsidRDefault="00121BA0" w:rsidP="00121BA0">
      <w:pPr>
        <w:ind w:left="-709" w:firstLine="993"/>
        <w:jc w:val="both"/>
        <w:rPr>
          <w:rFonts w:ascii="Arial" w:hAnsi="Arial" w:cs="Arial"/>
          <w:color w:val="000000" w:themeColor="text1"/>
        </w:rPr>
      </w:pPr>
      <w:bookmarkStart w:id="98" w:name="sub_152105"/>
      <w:bookmarkEnd w:id="97"/>
      <w:r w:rsidRPr="009A1AC6">
        <w:rPr>
          <w:rFonts w:ascii="Arial" w:hAnsi="Arial" w:cs="Arial"/>
          <w:color w:val="000000" w:themeColor="text1"/>
        </w:rPr>
        <w:t>д) организацию велодорожек на маршрутах, ведущих к зонам транспортно-пересадочных узлов и остановкам внеуличного транспорта;</w:t>
      </w:r>
    </w:p>
    <w:p w:rsidR="00121BA0" w:rsidRPr="009A1AC6" w:rsidRDefault="00121BA0" w:rsidP="00121BA0">
      <w:pPr>
        <w:ind w:left="-709" w:firstLine="993"/>
        <w:jc w:val="both"/>
        <w:rPr>
          <w:rFonts w:ascii="Arial" w:hAnsi="Arial" w:cs="Arial"/>
          <w:color w:val="000000" w:themeColor="text1"/>
        </w:rPr>
      </w:pPr>
      <w:bookmarkStart w:id="99" w:name="sub_152106"/>
      <w:bookmarkEnd w:id="98"/>
      <w:r w:rsidRPr="009A1AC6">
        <w:rPr>
          <w:rFonts w:ascii="Arial" w:hAnsi="Arial" w:cs="Arial"/>
          <w:color w:val="000000" w:themeColor="text1"/>
        </w:rPr>
        <w:t>е) 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bookmarkEnd w:id="72"/>
    <w:bookmarkEnd w:id="99"/>
    <w:p w:rsidR="00121BA0" w:rsidRPr="009A1AC6" w:rsidRDefault="00121BA0" w:rsidP="00121BA0">
      <w:pPr>
        <w:spacing w:before="120" w:after="120"/>
        <w:ind w:left="-709" w:firstLine="993"/>
        <w:jc w:val="both"/>
        <w:rPr>
          <w:rFonts w:ascii="Arial" w:hAnsi="Arial" w:cs="Arial"/>
          <w:b/>
          <w:color w:val="000000" w:themeColor="text1"/>
        </w:rPr>
      </w:pPr>
      <w:r w:rsidRPr="009A1AC6">
        <w:rPr>
          <w:rFonts w:ascii="Arial" w:hAnsi="Arial" w:cs="Arial"/>
          <w:b/>
          <w:color w:val="000000" w:themeColor="text1"/>
        </w:rPr>
        <w:t>Статья 20. Требования к благоустройству внешнего вида фасадов и ограждающих конструкций зданий, строений, сооружений.</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1. В целях обеспечения привлекательности архитектурно-художественного облика внешнего вида фасадов и ограждающих конструкций зданий, строений, сооружений на территории муниципального образования, рекомендуется включать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w:t>
      </w:r>
    </w:p>
    <w:p w:rsidR="00121BA0" w:rsidRPr="009A1AC6" w:rsidRDefault="00121BA0" w:rsidP="00121BA0">
      <w:pPr>
        <w:ind w:left="-709" w:firstLine="993"/>
        <w:jc w:val="both"/>
        <w:rPr>
          <w:rFonts w:ascii="Arial" w:hAnsi="Arial" w:cs="Arial"/>
          <w:color w:val="000000" w:themeColor="text1"/>
        </w:rPr>
      </w:pPr>
      <w:bookmarkStart w:id="100" w:name="sub_72"/>
      <w:r w:rsidRPr="009A1AC6">
        <w:rPr>
          <w:rFonts w:ascii="Arial" w:hAnsi="Arial" w:cs="Arial"/>
          <w:color w:val="000000" w:themeColor="text1"/>
        </w:rPr>
        <w:t xml:space="preserve">2. В соответствии с настоящими Правилами  рекомендуется включать положения по созданию дизайн-кода населенного пункта, в том числе  по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w:t>
      </w:r>
      <w:r w:rsidRPr="009A1AC6">
        <w:rPr>
          <w:rFonts w:ascii="Arial" w:hAnsi="Arial" w:cs="Arial"/>
          <w:color w:val="000000" w:themeColor="text1"/>
        </w:rPr>
        <w:lastRenderedPageBreak/>
        <w:t>в том числе средств размещения информации, рекламы, вывесок.</w:t>
      </w:r>
      <w:bookmarkStart w:id="101" w:name="sub_73"/>
      <w:bookmarkEnd w:id="100"/>
      <w:r w:rsidRPr="009A1AC6">
        <w:rPr>
          <w:rFonts w:ascii="Arial" w:hAnsi="Arial" w:cs="Arial"/>
          <w:color w:val="000000" w:themeColor="text1"/>
        </w:rPr>
        <w:t xml:space="preserve"> </w:t>
      </w:r>
      <w:bookmarkEnd w:id="101"/>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При создании дизайн – кода населенного пункта необходимо учитывать:</w:t>
      </w:r>
    </w:p>
    <w:p w:rsidR="00121BA0" w:rsidRPr="009A1AC6" w:rsidRDefault="00121BA0" w:rsidP="00121BA0">
      <w:pPr>
        <w:ind w:left="-709" w:firstLine="993"/>
        <w:jc w:val="both"/>
        <w:rPr>
          <w:rFonts w:ascii="Arial" w:hAnsi="Arial" w:cs="Arial"/>
          <w:color w:val="000000" w:themeColor="text1"/>
        </w:rPr>
      </w:pPr>
      <w:bookmarkStart w:id="102" w:name="sub_74"/>
      <w:r w:rsidRPr="009A1AC6">
        <w:rPr>
          <w:rFonts w:ascii="Arial" w:hAnsi="Arial" w:cs="Arial"/>
          <w:color w:val="000000" w:themeColor="text1"/>
        </w:rPr>
        <w:t xml:space="preserve">- Средства размещения информации, в том числе информационные указатели, реклама и вывески, размещаемые на одной улице, на одном здании, сооружении рекомендуется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w:t>
      </w:r>
      <w:r w:rsidR="00F77B68" w:rsidRPr="009A1AC6">
        <w:rPr>
          <w:rFonts w:ascii="Arial" w:hAnsi="Arial" w:cs="Arial"/>
          <w:color w:val="000000" w:themeColor="text1"/>
        </w:rPr>
        <w:t>поселения</w:t>
      </w:r>
      <w:r w:rsidRPr="009A1AC6">
        <w:rPr>
          <w:rFonts w:ascii="Arial" w:hAnsi="Arial" w:cs="Arial"/>
          <w:color w:val="000000" w:themeColor="text1"/>
        </w:rPr>
        <w:t xml:space="preserve"> (при его наличии).</w:t>
      </w:r>
    </w:p>
    <w:p w:rsidR="00121BA0" w:rsidRPr="009A1AC6" w:rsidRDefault="00121BA0" w:rsidP="00121BA0">
      <w:pPr>
        <w:ind w:left="-709" w:firstLine="993"/>
        <w:jc w:val="both"/>
        <w:rPr>
          <w:rFonts w:ascii="Arial" w:hAnsi="Arial" w:cs="Arial"/>
          <w:color w:val="000000" w:themeColor="text1"/>
        </w:rPr>
      </w:pPr>
      <w:bookmarkStart w:id="103" w:name="sub_75"/>
      <w:bookmarkEnd w:id="102"/>
      <w:r w:rsidRPr="009A1AC6">
        <w:rPr>
          <w:rFonts w:ascii="Arial" w:hAnsi="Arial" w:cs="Arial"/>
          <w:color w:val="000000" w:themeColor="text1"/>
        </w:rPr>
        <w:t>- Входные группы зданий жилого и общественного назначения (участки входов в здания) рекомендуется оборудовать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121BA0" w:rsidRPr="009A1AC6" w:rsidRDefault="00121BA0" w:rsidP="00121BA0">
      <w:pPr>
        <w:ind w:left="-709" w:firstLine="993"/>
        <w:jc w:val="both"/>
        <w:rPr>
          <w:rFonts w:ascii="Arial" w:hAnsi="Arial" w:cs="Arial"/>
          <w:color w:val="000000" w:themeColor="text1"/>
        </w:rPr>
      </w:pPr>
      <w:bookmarkStart w:id="104" w:name="sub_76"/>
      <w:bookmarkEnd w:id="103"/>
      <w:r w:rsidRPr="009A1AC6">
        <w:rPr>
          <w:rFonts w:ascii="Arial" w:hAnsi="Arial" w:cs="Arial"/>
          <w:color w:val="000000" w:themeColor="text1"/>
        </w:rPr>
        <w:t>- Возможность остекления лоджий и балконов, замены рам, окраски внешних поверхностей зданий, строений и сооружений, расположенных в исторических центрах населенных пунктов, рекомендуется предусматривать в составе градостроительного регламента и дизайн-кода города (при его наличии).</w:t>
      </w:r>
    </w:p>
    <w:p w:rsidR="00121BA0" w:rsidRPr="009A1AC6" w:rsidRDefault="00121BA0" w:rsidP="00121BA0">
      <w:pPr>
        <w:ind w:left="-709" w:firstLine="993"/>
        <w:jc w:val="both"/>
        <w:rPr>
          <w:rFonts w:ascii="Arial" w:hAnsi="Arial" w:cs="Arial"/>
          <w:color w:val="000000" w:themeColor="text1"/>
        </w:rPr>
      </w:pPr>
      <w:bookmarkStart w:id="105" w:name="sub_77"/>
      <w:bookmarkEnd w:id="104"/>
      <w:r w:rsidRPr="009A1AC6">
        <w:rPr>
          <w:rFonts w:ascii="Arial" w:hAnsi="Arial" w:cs="Arial"/>
          <w:color w:val="000000" w:themeColor="text1"/>
        </w:rPr>
        <w:t>- Антенны, дымоходы, наружные кондиционеры, размещаемые на зданиях, расположенных вдоль магистральных улиц населенного пункта, рекомендуется устанавливать со стороны дворовых фасадов.</w:t>
      </w:r>
    </w:p>
    <w:bookmarkEnd w:id="105"/>
    <w:p w:rsidR="00121BA0" w:rsidRPr="009A1AC6" w:rsidRDefault="00121BA0" w:rsidP="00121BA0">
      <w:pPr>
        <w:spacing w:before="120"/>
        <w:ind w:left="-709" w:firstLine="993"/>
        <w:jc w:val="both"/>
        <w:rPr>
          <w:rFonts w:ascii="Arial" w:hAnsi="Arial" w:cs="Arial"/>
          <w:color w:val="000000" w:themeColor="text1"/>
        </w:rPr>
      </w:pPr>
      <w:r w:rsidRPr="009A1AC6">
        <w:rPr>
          <w:rFonts w:ascii="Arial" w:hAnsi="Arial" w:cs="Arial"/>
          <w:color w:val="000000" w:themeColor="text1"/>
        </w:rPr>
        <w:t>- При создании, содержании, реконструкции и иных работах на внешних поверхностях зданий, строений, сооружений рекомендуется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документов муниципального образования.</w:t>
      </w:r>
    </w:p>
    <w:p w:rsidR="00121BA0" w:rsidRPr="009A1AC6" w:rsidRDefault="00121BA0" w:rsidP="00121BA0">
      <w:pPr>
        <w:ind w:left="-709" w:firstLine="993"/>
        <w:jc w:val="both"/>
        <w:rPr>
          <w:rFonts w:ascii="Arial" w:hAnsi="Arial" w:cs="Arial"/>
          <w:color w:val="000000" w:themeColor="text1"/>
        </w:rPr>
      </w:pPr>
      <w:r w:rsidRPr="009A1AC6">
        <w:rPr>
          <w:rFonts w:ascii="Arial" w:hAnsi="Arial" w:cs="Arial"/>
          <w:color w:val="000000" w:themeColor="text1"/>
        </w:rPr>
        <w:t>Дизайн – код населенного пункта регламентирует колористические решения внешних поверхностей зданий, строений и сооружений, в том числе при размещении на них изображений, для различных территорий общего пользования.</w:t>
      </w:r>
    </w:p>
    <w:p w:rsidR="00121BA0" w:rsidRPr="009A1AC6" w:rsidRDefault="00121BA0" w:rsidP="00121BA0">
      <w:pPr>
        <w:ind w:left="-709" w:firstLine="993"/>
        <w:rPr>
          <w:rFonts w:ascii="Arial" w:hAnsi="Arial" w:cs="Arial"/>
          <w:color w:val="000000" w:themeColor="text1"/>
        </w:rPr>
      </w:pPr>
      <w:r w:rsidRPr="009A1AC6">
        <w:rPr>
          <w:rFonts w:ascii="Arial" w:hAnsi="Arial" w:cs="Arial"/>
          <w:color w:val="000000" w:themeColor="text1"/>
        </w:rPr>
        <w:t>Колористическое решение внешних поверхностей зданий, строений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121BA0" w:rsidRPr="009A1AC6" w:rsidRDefault="00121BA0" w:rsidP="00121BA0">
      <w:pPr>
        <w:ind w:left="-709" w:firstLine="993"/>
        <w:rPr>
          <w:rFonts w:ascii="Arial" w:hAnsi="Arial" w:cs="Arial"/>
          <w:color w:val="000000" w:themeColor="text1"/>
        </w:rPr>
      </w:pPr>
    </w:p>
    <w:p w:rsidR="00121BA0" w:rsidRPr="009A1AC6" w:rsidRDefault="00121BA0" w:rsidP="00121BA0">
      <w:pPr>
        <w:ind w:left="-709" w:firstLine="993"/>
        <w:rPr>
          <w:rFonts w:ascii="Arial" w:hAnsi="Arial" w:cs="Arial"/>
          <w:b/>
          <w:color w:val="000000" w:themeColor="text1"/>
        </w:rPr>
      </w:pPr>
      <w:r w:rsidRPr="009A1AC6">
        <w:rPr>
          <w:rFonts w:ascii="Arial" w:hAnsi="Arial" w:cs="Arial"/>
          <w:b/>
          <w:color w:val="000000" w:themeColor="text1"/>
        </w:rPr>
        <w:t>Статья 21. Требования по проведению земельных работ.</w:t>
      </w:r>
    </w:p>
    <w:p w:rsidR="00121BA0" w:rsidRPr="009A1AC6" w:rsidRDefault="00121BA0" w:rsidP="00121BA0">
      <w:pPr>
        <w:ind w:left="-709" w:firstLine="993"/>
        <w:rPr>
          <w:rFonts w:ascii="Arial" w:hAnsi="Arial" w:cs="Arial"/>
          <w:b/>
          <w:color w:val="000000" w:themeColor="text1"/>
        </w:rPr>
      </w:pP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xml:space="preserve">1. Настоящими правилами регламентируются работы, связанные  с разработкой и отсыпкой грунта, в том числе земляных работ, проводимых при возведении зданий, строений сооружений и элементов благоустройства, устройстве и ремонте подземных и наземных инженерных сетей и коммуникаций, проведении аварийных и других видов земляных </w:t>
      </w:r>
      <w:bookmarkStart w:id="106" w:name="sub_192"/>
      <w:r w:rsidRPr="009A1AC6">
        <w:rPr>
          <w:rFonts w:ascii="Arial" w:hAnsi="Arial" w:cs="Arial"/>
          <w:color w:val="000000" w:themeColor="text1"/>
        </w:rPr>
        <w:t>работ (далее - земляные работы), а так же предусматривающих вскрытие дорожных покрытий, тротуаров, газонов, разрытие грунта при строительстве или ремонте подземных инженерных сетей и коммуникаций и надземных сооружений на общественных и дворовых территориях муниципального образования, иных земляных работ, характерных для муниципального образования.</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2. В соответствии с настоящими правилами разрабатывается положение, регламентирующее порядок проведения земельных работ, которое включает в себя следующие условия:</w:t>
      </w:r>
    </w:p>
    <w:p w:rsidR="00121BA0" w:rsidRPr="009A1AC6" w:rsidRDefault="00121BA0" w:rsidP="00121BA0">
      <w:pPr>
        <w:ind w:left="-567" w:firstLine="851"/>
        <w:jc w:val="both"/>
        <w:rPr>
          <w:rFonts w:ascii="Arial" w:hAnsi="Arial" w:cs="Arial"/>
          <w:color w:val="000000" w:themeColor="text1"/>
        </w:rPr>
      </w:pPr>
      <w:bookmarkStart w:id="107" w:name="sub_193"/>
      <w:bookmarkEnd w:id="106"/>
      <w:r w:rsidRPr="009A1AC6">
        <w:rPr>
          <w:rFonts w:ascii="Arial" w:hAnsi="Arial" w:cs="Arial"/>
          <w:color w:val="000000" w:themeColor="text1"/>
        </w:rPr>
        <w:t xml:space="preserve">а) земляные работы проводятся при наличии разрешения </w:t>
      </w:r>
      <w:r w:rsidR="00F77B68" w:rsidRPr="009A1AC6">
        <w:rPr>
          <w:rFonts w:ascii="Arial" w:hAnsi="Arial" w:cs="Arial"/>
          <w:color w:val="000000" w:themeColor="text1"/>
        </w:rPr>
        <w:t>А</w:t>
      </w:r>
      <w:r w:rsidRPr="009A1AC6">
        <w:rPr>
          <w:rFonts w:ascii="Arial" w:hAnsi="Arial" w:cs="Arial"/>
          <w:color w:val="000000" w:themeColor="text1"/>
        </w:rPr>
        <w:t>дминистрации</w:t>
      </w:r>
      <w:r w:rsidR="008B45F4" w:rsidRPr="009A1AC6">
        <w:rPr>
          <w:rFonts w:ascii="Arial" w:hAnsi="Arial" w:cs="Arial"/>
          <w:color w:val="000000" w:themeColor="text1"/>
        </w:rPr>
        <w:t xml:space="preserve"> Нийского</w:t>
      </w:r>
      <w:r w:rsidRPr="009A1AC6">
        <w:rPr>
          <w:rFonts w:ascii="Arial" w:hAnsi="Arial" w:cs="Arial"/>
          <w:color w:val="000000" w:themeColor="text1"/>
        </w:rPr>
        <w:t xml:space="preserve"> </w:t>
      </w:r>
      <w:r w:rsidR="00A31E29" w:rsidRPr="009A1AC6">
        <w:rPr>
          <w:rFonts w:ascii="Arial" w:hAnsi="Arial" w:cs="Arial"/>
          <w:color w:val="000000" w:themeColor="text1"/>
        </w:rPr>
        <w:t>сельского поселения</w:t>
      </w:r>
      <w:r w:rsidRPr="009A1AC6">
        <w:rPr>
          <w:rFonts w:ascii="Arial" w:hAnsi="Arial" w:cs="Arial"/>
          <w:color w:val="000000" w:themeColor="text1"/>
        </w:rPr>
        <w:t xml:space="preserve"> на проведение земляных работ (далее - разрешение на проведение земляных работ) в случаях отсутствия разрешения на строительство на участке проведения земляных работ.</w:t>
      </w:r>
    </w:p>
    <w:bookmarkEnd w:id="107"/>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xml:space="preserve">В разрешении на проведение земляных работ указывается следующая </w:t>
      </w:r>
      <w:r w:rsidRPr="009A1AC6">
        <w:rPr>
          <w:rFonts w:ascii="Arial" w:hAnsi="Arial" w:cs="Arial"/>
          <w:color w:val="000000" w:themeColor="text1"/>
        </w:rPr>
        <w:lastRenderedPageBreak/>
        <w:t>информация: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rsidR="00121BA0" w:rsidRPr="009A1AC6" w:rsidRDefault="00121BA0" w:rsidP="00121BA0">
      <w:pPr>
        <w:ind w:left="-567" w:firstLine="851"/>
        <w:jc w:val="both"/>
        <w:rPr>
          <w:rFonts w:ascii="Arial" w:hAnsi="Arial" w:cs="Arial"/>
          <w:color w:val="000000" w:themeColor="text1"/>
        </w:rPr>
      </w:pPr>
      <w:bookmarkStart w:id="108" w:name="sub_19401"/>
      <w:r w:rsidRPr="009A1AC6">
        <w:rPr>
          <w:rFonts w:ascii="Arial" w:hAnsi="Arial" w:cs="Arial"/>
          <w:color w:val="000000" w:themeColor="text1"/>
        </w:rPr>
        <w:t>б) случаи и порядок получения разрешения на проведение земляных работ, в том числе при проведении аварийных работ;</w:t>
      </w:r>
    </w:p>
    <w:p w:rsidR="00121BA0" w:rsidRPr="009A1AC6" w:rsidRDefault="00121BA0" w:rsidP="00121BA0">
      <w:pPr>
        <w:ind w:left="-567" w:firstLine="851"/>
        <w:jc w:val="both"/>
        <w:rPr>
          <w:rFonts w:ascii="Arial" w:hAnsi="Arial" w:cs="Arial"/>
          <w:color w:val="000000" w:themeColor="text1"/>
        </w:rPr>
      </w:pPr>
      <w:bookmarkStart w:id="109" w:name="sub_19402"/>
      <w:bookmarkEnd w:id="108"/>
      <w:r w:rsidRPr="009A1AC6">
        <w:rPr>
          <w:rFonts w:ascii="Arial" w:hAnsi="Arial" w:cs="Arial"/>
          <w:color w:val="000000" w:themeColor="text1"/>
        </w:rPr>
        <w:t>в) перечень документов, необходимых для получения разрешения (продления разрешения) на проведение земляных работ, в том числе на проведение аварийных работ;</w:t>
      </w:r>
    </w:p>
    <w:p w:rsidR="00121BA0" w:rsidRPr="009A1AC6" w:rsidRDefault="00121BA0" w:rsidP="00121BA0">
      <w:pPr>
        <w:ind w:left="-567" w:firstLine="851"/>
        <w:jc w:val="both"/>
        <w:rPr>
          <w:rFonts w:ascii="Arial" w:hAnsi="Arial" w:cs="Arial"/>
          <w:color w:val="000000" w:themeColor="text1"/>
        </w:rPr>
      </w:pPr>
      <w:bookmarkStart w:id="110" w:name="sub_19403"/>
      <w:bookmarkEnd w:id="109"/>
      <w:r w:rsidRPr="009A1AC6">
        <w:rPr>
          <w:rFonts w:ascii="Arial" w:hAnsi="Arial" w:cs="Arial"/>
          <w:color w:val="000000" w:themeColor="text1"/>
        </w:rPr>
        <w:t>г) сроки рассмотрения документов и выдачи разрешения на проведение земляных работ;</w:t>
      </w:r>
    </w:p>
    <w:p w:rsidR="00121BA0" w:rsidRPr="009A1AC6" w:rsidRDefault="00121BA0" w:rsidP="00121BA0">
      <w:pPr>
        <w:ind w:left="-567" w:firstLine="851"/>
        <w:jc w:val="both"/>
        <w:rPr>
          <w:rFonts w:ascii="Arial" w:hAnsi="Arial" w:cs="Arial"/>
          <w:color w:val="000000" w:themeColor="text1"/>
        </w:rPr>
      </w:pPr>
      <w:bookmarkStart w:id="111" w:name="sub_19404"/>
      <w:bookmarkEnd w:id="110"/>
      <w:r w:rsidRPr="009A1AC6">
        <w:rPr>
          <w:rFonts w:ascii="Arial" w:hAnsi="Arial" w:cs="Arial"/>
          <w:color w:val="000000" w:themeColor="text1"/>
        </w:rPr>
        <w:t>д) основания отказа в выдаче разрешения на выполнение земляных работ;</w:t>
      </w:r>
    </w:p>
    <w:p w:rsidR="00121BA0" w:rsidRPr="009A1AC6" w:rsidRDefault="00121BA0" w:rsidP="00121BA0">
      <w:pPr>
        <w:ind w:left="-567" w:firstLine="851"/>
        <w:jc w:val="both"/>
        <w:rPr>
          <w:rFonts w:ascii="Arial" w:hAnsi="Arial" w:cs="Arial"/>
          <w:color w:val="000000" w:themeColor="text1"/>
        </w:rPr>
      </w:pPr>
      <w:bookmarkStart w:id="112" w:name="sub_19405"/>
      <w:bookmarkEnd w:id="111"/>
      <w:r w:rsidRPr="009A1AC6">
        <w:rPr>
          <w:rFonts w:ascii="Arial" w:hAnsi="Arial" w:cs="Arial"/>
          <w:color w:val="000000" w:themeColor="text1"/>
        </w:rPr>
        <w:t>е) порядок переоформления разрешения на выполнение земляных работ в случае изменения организации, производящей работы.</w:t>
      </w:r>
    </w:p>
    <w:p w:rsidR="00121BA0" w:rsidRPr="009A1AC6" w:rsidRDefault="00121BA0" w:rsidP="00121BA0">
      <w:pPr>
        <w:ind w:left="-567" w:firstLine="851"/>
        <w:jc w:val="both"/>
        <w:rPr>
          <w:rFonts w:ascii="Arial" w:hAnsi="Arial" w:cs="Arial"/>
          <w:color w:val="000000" w:themeColor="text1"/>
        </w:rPr>
      </w:pPr>
      <w:bookmarkStart w:id="113" w:name="sub_195"/>
      <w:bookmarkEnd w:id="112"/>
      <w:r w:rsidRPr="009A1AC6">
        <w:rPr>
          <w:rFonts w:ascii="Arial" w:hAnsi="Arial" w:cs="Arial"/>
          <w:color w:val="000000" w:themeColor="text1"/>
        </w:rPr>
        <w:t>ж) уполномоченным органам осуществляется контроль за ходом производства земляных работ и исполнением разрешения на выполнение земляных работ.</w:t>
      </w:r>
    </w:p>
    <w:p w:rsidR="00121BA0" w:rsidRPr="009A1AC6" w:rsidRDefault="00121BA0" w:rsidP="00121BA0">
      <w:pPr>
        <w:ind w:left="-567" w:firstLine="851"/>
        <w:jc w:val="both"/>
        <w:rPr>
          <w:rFonts w:ascii="Arial" w:hAnsi="Arial" w:cs="Arial"/>
          <w:color w:val="000000" w:themeColor="text1"/>
        </w:rPr>
      </w:pPr>
      <w:bookmarkStart w:id="114" w:name="sub_196"/>
      <w:bookmarkEnd w:id="113"/>
      <w:r w:rsidRPr="009A1AC6">
        <w:rPr>
          <w:rFonts w:ascii="Arial" w:hAnsi="Arial" w:cs="Arial"/>
          <w:color w:val="000000" w:themeColor="text1"/>
        </w:rPr>
        <w:t>3. При производстве земляных работ необходимо:</w:t>
      </w:r>
    </w:p>
    <w:p w:rsidR="00121BA0" w:rsidRPr="009A1AC6" w:rsidRDefault="00121BA0" w:rsidP="00121BA0">
      <w:pPr>
        <w:ind w:left="-567" w:firstLine="851"/>
        <w:jc w:val="both"/>
        <w:rPr>
          <w:rFonts w:ascii="Arial" w:hAnsi="Arial" w:cs="Arial"/>
          <w:color w:val="000000" w:themeColor="text1"/>
        </w:rPr>
      </w:pPr>
      <w:bookmarkStart w:id="115" w:name="sub_19601"/>
      <w:bookmarkEnd w:id="114"/>
      <w:r w:rsidRPr="009A1AC6">
        <w:rPr>
          <w:rFonts w:ascii="Arial" w:hAnsi="Arial" w:cs="Arial"/>
          <w:color w:val="000000" w:themeColor="text1"/>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121BA0" w:rsidRPr="009A1AC6" w:rsidRDefault="00121BA0" w:rsidP="00121BA0">
      <w:pPr>
        <w:ind w:left="-567" w:firstLine="851"/>
        <w:jc w:val="both"/>
        <w:rPr>
          <w:rFonts w:ascii="Arial" w:hAnsi="Arial" w:cs="Arial"/>
          <w:color w:val="000000" w:themeColor="text1"/>
        </w:rPr>
      </w:pPr>
      <w:bookmarkStart w:id="116" w:name="sub_19602"/>
      <w:bookmarkEnd w:id="115"/>
      <w:r w:rsidRPr="009A1AC6">
        <w:rPr>
          <w:rFonts w:ascii="Arial" w:hAnsi="Arial" w:cs="Arial"/>
          <w:color w:val="000000" w:themeColor="text1"/>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необходимо выполнять после завершения работ на предыдущих, включая благоустройство и уборку территории;</w:t>
      </w:r>
    </w:p>
    <w:p w:rsidR="00121BA0" w:rsidRPr="009A1AC6" w:rsidRDefault="00121BA0" w:rsidP="00121BA0">
      <w:pPr>
        <w:ind w:left="-567" w:firstLine="851"/>
        <w:jc w:val="both"/>
        <w:rPr>
          <w:rFonts w:ascii="Arial" w:hAnsi="Arial" w:cs="Arial"/>
          <w:color w:val="000000" w:themeColor="text1"/>
        </w:rPr>
      </w:pPr>
      <w:bookmarkStart w:id="117" w:name="sub_19603"/>
      <w:bookmarkEnd w:id="116"/>
      <w:r w:rsidRPr="009A1AC6">
        <w:rPr>
          <w:rFonts w:ascii="Arial" w:hAnsi="Arial" w:cs="Arial"/>
          <w:color w:val="000000" w:themeColor="text1"/>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121BA0" w:rsidRPr="009A1AC6" w:rsidRDefault="00121BA0" w:rsidP="00121BA0">
      <w:pPr>
        <w:ind w:left="-567" w:firstLine="851"/>
        <w:jc w:val="both"/>
        <w:rPr>
          <w:rFonts w:ascii="Arial" w:hAnsi="Arial" w:cs="Arial"/>
          <w:color w:val="000000" w:themeColor="text1"/>
        </w:rPr>
      </w:pPr>
      <w:bookmarkStart w:id="118" w:name="sub_19604"/>
      <w:bookmarkEnd w:id="117"/>
      <w:r w:rsidRPr="009A1AC6">
        <w:rPr>
          <w:rFonts w:ascii="Arial" w:hAnsi="Arial" w:cs="Arial"/>
          <w:color w:val="000000" w:themeColor="text1"/>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121BA0" w:rsidRPr="009A1AC6" w:rsidRDefault="00121BA0" w:rsidP="00121BA0">
      <w:pPr>
        <w:ind w:left="-567" w:firstLine="851"/>
        <w:jc w:val="both"/>
        <w:rPr>
          <w:rFonts w:ascii="Arial" w:hAnsi="Arial" w:cs="Arial"/>
          <w:color w:val="000000" w:themeColor="text1"/>
        </w:rPr>
      </w:pPr>
      <w:bookmarkStart w:id="119" w:name="sub_19605"/>
      <w:bookmarkEnd w:id="118"/>
      <w:r w:rsidRPr="009A1AC6">
        <w:rPr>
          <w:rFonts w:ascii="Arial" w:hAnsi="Arial" w:cs="Arial"/>
          <w:color w:val="000000" w:themeColor="text1"/>
        </w:rPr>
        <w:t>д) при выезде автотранспорта со строительных площадок и участков производства земляных работ обеспечить очистку или мойку колес;</w:t>
      </w:r>
    </w:p>
    <w:p w:rsidR="00121BA0" w:rsidRPr="009A1AC6" w:rsidRDefault="00121BA0" w:rsidP="00121BA0">
      <w:pPr>
        <w:ind w:left="-567" w:firstLine="851"/>
        <w:jc w:val="both"/>
        <w:rPr>
          <w:rFonts w:ascii="Arial" w:hAnsi="Arial" w:cs="Arial"/>
          <w:color w:val="000000" w:themeColor="text1"/>
        </w:rPr>
      </w:pPr>
      <w:bookmarkStart w:id="120" w:name="sub_19606"/>
      <w:bookmarkEnd w:id="119"/>
      <w:r w:rsidRPr="009A1AC6">
        <w:rPr>
          <w:rFonts w:ascii="Arial" w:hAnsi="Arial" w:cs="Arial"/>
          <w:color w:val="000000" w:themeColor="text1"/>
        </w:rPr>
        <w:t>е) при производстве аварийных работ выполнять их круглосуточно, без выходных и праздничных дней;</w:t>
      </w:r>
    </w:p>
    <w:p w:rsidR="00121BA0" w:rsidRPr="009A1AC6" w:rsidRDefault="00121BA0" w:rsidP="00121BA0">
      <w:pPr>
        <w:ind w:left="-567" w:firstLine="851"/>
        <w:jc w:val="both"/>
        <w:rPr>
          <w:rFonts w:ascii="Arial" w:hAnsi="Arial" w:cs="Arial"/>
          <w:color w:val="000000" w:themeColor="text1"/>
        </w:rPr>
      </w:pPr>
      <w:bookmarkStart w:id="121" w:name="sub_19607"/>
      <w:bookmarkEnd w:id="120"/>
      <w:r w:rsidRPr="009A1AC6">
        <w:rPr>
          <w:rFonts w:ascii="Arial" w:hAnsi="Arial" w:cs="Arial"/>
          <w:color w:val="000000" w:themeColor="text1"/>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bookmarkStart w:id="122" w:name="sub_197"/>
      <w:bookmarkEnd w:id="121"/>
      <w:r w:rsidRPr="009A1AC6">
        <w:rPr>
          <w:rFonts w:ascii="Arial" w:hAnsi="Arial" w:cs="Arial"/>
          <w:color w:val="000000" w:themeColor="text1"/>
        </w:rPr>
        <w:t>.</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4. При производстве земляных работ недопустимо:</w:t>
      </w:r>
    </w:p>
    <w:p w:rsidR="00121BA0" w:rsidRPr="009A1AC6" w:rsidRDefault="00121BA0" w:rsidP="00121BA0">
      <w:pPr>
        <w:ind w:left="-567" w:firstLine="851"/>
        <w:jc w:val="both"/>
        <w:rPr>
          <w:rFonts w:ascii="Arial" w:hAnsi="Arial" w:cs="Arial"/>
          <w:color w:val="000000" w:themeColor="text1"/>
        </w:rPr>
      </w:pPr>
      <w:bookmarkStart w:id="123" w:name="sub_19701"/>
      <w:bookmarkEnd w:id="122"/>
      <w:r w:rsidRPr="009A1AC6">
        <w:rPr>
          <w:rFonts w:ascii="Arial" w:hAnsi="Arial" w:cs="Arial"/>
          <w:color w:val="000000" w:themeColor="text1"/>
        </w:rPr>
        <w:t>а) допускать повреждение инженерных сетей и коммуникаций, существующих сооружений, зеленых насаждений и элементов благоустройства;</w:t>
      </w:r>
    </w:p>
    <w:p w:rsidR="00121BA0" w:rsidRPr="009A1AC6" w:rsidRDefault="00121BA0" w:rsidP="00121BA0">
      <w:pPr>
        <w:ind w:left="-567" w:firstLine="851"/>
        <w:jc w:val="both"/>
        <w:rPr>
          <w:rFonts w:ascii="Arial" w:hAnsi="Arial" w:cs="Arial"/>
          <w:color w:val="000000" w:themeColor="text1"/>
        </w:rPr>
      </w:pPr>
      <w:bookmarkStart w:id="124" w:name="sub_19702"/>
      <w:bookmarkEnd w:id="123"/>
      <w:r w:rsidRPr="009A1AC6">
        <w:rPr>
          <w:rFonts w:ascii="Arial" w:hAnsi="Arial" w:cs="Arial"/>
          <w:color w:val="000000" w:themeColor="text1"/>
        </w:rPr>
        <w:t>б) осуществлять откачку воды из колодцев, траншей, котлованов на тротуары и проезжую часть улиц;</w:t>
      </w:r>
    </w:p>
    <w:p w:rsidR="00121BA0" w:rsidRPr="009A1AC6" w:rsidRDefault="00121BA0" w:rsidP="00121BA0">
      <w:pPr>
        <w:ind w:left="-567" w:firstLine="851"/>
        <w:jc w:val="both"/>
        <w:rPr>
          <w:rFonts w:ascii="Arial" w:hAnsi="Arial" w:cs="Arial"/>
          <w:color w:val="000000" w:themeColor="text1"/>
        </w:rPr>
      </w:pPr>
      <w:bookmarkStart w:id="125" w:name="sub_19703"/>
      <w:bookmarkEnd w:id="124"/>
      <w:r w:rsidRPr="009A1AC6">
        <w:rPr>
          <w:rFonts w:ascii="Arial" w:hAnsi="Arial" w:cs="Arial"/>
          <w:color w:val="000000" w:themeColor="text1"/>
        </w:rPr>
        <w:t>в)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121BA0" w:rsidRPr="009A1AC6" w:rsidRDefault="00121BA0" w:rsidP="00121BA0">
      <w:pPr>
        <w:ind w:left="-567" w:firstLine="851"/>
        <w:jc w:val="both"/>
        <w:rPr>
          <w:rFonts w:ascii="Arial" w:hAnsi="Arial" w:cs="Arial"/>
          <w:color w:val="000000" w:themeColor="text1"/>
        </w:rPr>
      </w:pPr>
      <w:bookmarkStart w:id="126" w:name="sub_19704"/>
      <w:bookmarkEnd w:id="125"/>
      <w:r w:rsidRPr="009A1AC6">
        <w:rPr>
          <w:rFonts w:ascii="Arial" w:hAnsi="Arial" w:cs="Arial"/>
          <w:color w:val="000000" w:themeColor="text1"/>
        </w:rPr>
        <w:t>г) оставлять на проезжей части улиц и тротуарах, газонах землю и строительные материалы после окончания производства земляных работ;</w:t>
      </w:r>
    </w:p>
    <w:p w:rsidR="00121BA0" w:rsidRPr="009A1AC6" w:rsidRDefault="00121BA0" w:rsidP="00121BA0">
      <w:pPr>
        <w:ind w:left="-567" w:firstLine="851"/>
        <w:jc w:val="both"/>
        <w:rPr>
          <w:rFonts w:ascii="Arial" w:hAnsi="Arial" w:cs="Arial"/>
          <w:color w:val="000000" w:themeColor="text1"/>
        </w:rPr>
      </w:pPr>
      <w:bookmarkStart w:id="127" w:name="sub_19705"/>
      <w:bookmarkEnd w:id="126"/>
      <w:r w:rsidRPr="009A1AC6">
        <w:rPr>
          <w:rFonts w:ascii="Arial" w:hAnsi="Arial" w:cs="Arial"/>
          <w:color w:val="000000" w:themeColor="text1"/>
        </w:rPr>
        <w:t xml:space="preserve">д) занимать территорию за пределами границ участка производства земляных </w:t>
      </w:r>
      <w:r w:rsidRPr="009A1AC6">
        <w:rPr>
          <w:rFonts w:ascii="Arial" w:hAnsi="Arial" w:cs="Arial"/>
          <w:color w:val="000000" w:themeColor="text1"/>
        </w:rPr>
        <w:lastRenderedPageBreak/>
        <w:t>работ;</w:t>
      </w:r>
    </w:p>
    <w:p w:rsidR="00121BA0" w:rsidRPr="009A1AC6" w:rsidRDefault="00121BA0" w:rsidP="00121BA0">
      <w:pPr>
        <w:ind w:left="-567" w:firstLine="851"/>
        <w:jc w:val="both"/>
        <w:rPr>
          <w:rFonts w:ascii="Arial" w:hAnsi="Arial" w:cs="Arial"/>
          <w:color w:val="000000" w:themeColor="text1"/>
        </w:rPr>
      </w:pPr>
      <w:bookmarkStart w:id="128" w:name="sub_19706"/>
      <w:bookmarkEnd w:id="127"/>
      <w:r w:rsidRPr="009A1AC6">
        <w:rPr>
          <w:rFonts w:ascii="Arial" w:hAnsi="Arial" w:cs="Arial"/>
          <w:color w:val="000000" w:themeColor="text1"/>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121BA0" w:rsidRPr="009A1AC6" w:rsidRDefault="00121BA0" w:rsidP="00121BA0">
      <w:pPr>
        <w:ind w:left="-567" w:firstLine="851"/>
        <w:jc w:val="both"/>
        <w:rPr>
          <w:rFonts w:ascii="Arial" w:hAnsi="Arial" w:cs="Arial"/>
          <w:color w:val="000000" w:themeColor="text1"/>
        </w:rPr>
      </w:pPr>
      <w:bookmarkStart w:id="129" w:name="sub_19707"/>
      <w:bookmarkEnd w:id="128"/>
      <w:r w:rsidRPr="009A1AC6">
        <w:rPr>
          <w:rFonts w:ascii="Arial" w:hAnsi="Arial" w:cs="Arial"/>
          <w:color w:val="000000" w:themeColor="text1"/>
        </w:rPr>
        <w:t>ж) производить земляные работы по ремонту инженерных коммуникаций неаварийного характера под видом проведения аварийных работ.</w:t>
      </w:r>
    </w:p>
    <w:p w:rsidR="00121BA0" w:rsidRPr="009A1AC6" w:rsidRDefault="00121BA0" w:rsidP="00121BA0">
      <w:pPr>
        <w:ind w:left="-567" w:firstLine="851"/>
        <w:jc w:val="both"/>
        <w:rPr>
          <w:rFonts w:ascii="Arial" w:hAnsi="Arial" w:cs="Arial"/>
          <w:color w:val="000000" w:themeColor="text1"/>
        </w:rPr>
      </w:pPr>
      <w:bookmarkStart w:id="130" w:name="sub_198"/>
      <w:bookmarkEnd w:id="129"/>
      <w:r w:rsidRPr="009A1AC6">
        <w:rPr>
          <w:rFonts w:ascii="Arial" w:hAnsi="Arial" w:cs="Arial"/>
          <w:color w:val="000000" w:themeColor="text1"/>
        </w:rPr>
        <w:t>19.8. Земляные работы считаются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bookmarkEnd w:id="130"/>
    <w:p w:rsidR="00121BA0" w:rsidRPr="009A1AC6" w:rsidRDefault="00121BA0" w:rsidP="00121BA0">
      <w:pPr>
        <w:ind w:left="-709" w:firstLine="993"/>
        <w:rPr>
          <w:rFonts w:ascii="Arial" w:hAnsi="Arial" w:cs="Arial"/>
          <w:b/>
          <w:color w:val="000000" w:themeColor="text1"/>
        </w:rPr>
      </w:pPr>
    </w:p>
    <w:p w:rsidR="00121BA0" w:rsidRPr="009A1AC6" w:rsidRDefault="00121BA0" w:rsidP="00121BA0">
      <w:pPr>
        <w:spacing w:before="120" w:after="120"/>
        <w:ind w:left="-709" w:firstLine="993"/>
        <w:jc w:val="both"/>
        <w:rPr>
          <w:rFonts w:ascii="Arial" w:hAnsi="Arial" w:cs="Arial"/>
          <w:b/>
          <w:color w:val="000000" w:themeColor="text1"/>
        </w:rPr>
      </w:pPr>
      <w:r w:rsidRPr="009A1AC6">
        <w:rPr>
          <w:rFonts w:ascii="Arial" w:hAnsi="Arial" w:cs="Arial"/>
          <w:b/>
          <w:color w:val="000000" w:themeColor="text1"/>
        </w:rPr>
        <w:t>Статья 22. Требования к проектированию, размещению и восстановлению элементов благоустройства, в том числе после проведения земельных работ.</w:t>
      </w:r>
    </w:p>
    <w:p w:rsidR="00121BA0" w:rsidRPr="009A1AC6" w:rsidRDefault="00121BA0" w:rsidP="00121BA0">
      <w:pPr>
        <w:ind w:left="-567" w:firstLine="851"/>
        <w:jc w:val="both"/>
        <w:rPr>
          <w:rFonts w:ascii="Arial" w:hAnsi="Arial" w:cs="Arial"/>
          <w:color w:val="000000" w:themeColor="text1"/>
        </w:rPr>
      </w:pPr>
      <w:bookmarkStart w:id="131" w:name="sub_82"/>
      <w:r w:rsidRPr="009A1AC6">
        <w:rPr>
          <w:rFonts w:ascii="Arial" w:hAnsi="Arial" w:cs="Arial"/>
          <w:color w:val="000000" w:themeColor="text1"/>
        </w:rPr>
        <w:t>1. В проектной документации на создание, реконструкцию объектов благоустройства территории муниципального образования рекомендуется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121BA0" w:rsidRPr="009A1AC6" w:rsidRDefault="00121BA0" w:rsidP="00121BA0">
      <w:pPr>
        <w:ind w:left="-567" w:firstLine="851"/>
        <w:jc w:val="both"/>
        <w:rPr>
          <w:rFonts w:ascii="Arial" w:hAnsi="Arial" w:cs="Arial"/>
          <w:color w:val="000000" w:themeColor="text1"/>
        </w:rPr>
      </w:pPr>
      <w:bookmarkStart w:id="132" w:name="sub_83"/>
      <w:bookmarkEnd w:id="131"/>
      <w:r w:rsidRPr="009A1AC6">
        <w:rPr>
          <w:rFonts w:ascii="Arial" w:hAnsi="Arial" w:cs="Arial"/>
          <w:color w:val="000000" w:themeColor="text1"/>
        </w:rPr>
        <w:t>2. При благоустройстве территорий, располагаемых в зоне охраны объектов культурного наследия, проектную документацию рекомендуется согласовывать с органами, уполномоченными в области сохранения, использования, популяризации и государственной охраны объектов культурного наследия.</w:t>
      </w:r>
    </w:p>
    <w:p w:rsidR="00121BA0" w:rsidRPr="009A1AC6" w:rsidRDefault="00121BA0" w:rsidP="00121BA0">
      <w:pPr>
        <w:ind w:left="-567" w:firstLine="851"/>
        <w:jc w:val="both"/>
        <w:rPr>
          <w:rFonts w:ascii="Arial" w:hAnsi="Arial" w:cs="Arial"/>
          <w:color w:val="000000" w:themeColor="text1"/>
        </w:rPr>
      </w:pPr>
      <w:bookmarkStart w:id="133" w:name="sub_84"/>
      <w:bookmarkEnd w:id="132"/>
      <w:r w:rsidRPr="009A1AC6">
        <w:rPr>
          <w:rFonts w:ascii="Arial" w:hAnsi="Arial" w:cs="Arial"/>
          <w:color w:val="000000" w:themeColor="text1"/>
        </w:rPr>
        <w:t>3. Проектирование озеленения при благоустройстве и (или) реконструкции территорий муниципального образования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 муниципального образования.</w:t>
      </w:r>
    </w:p>
    <w:p w:rsidR="00121BA0" w:rsidRPr="009A1AC6" w:rsidRDefault="00121BA0" w:rsidP="00121BA0">
      <w:pPr>
        <w:ind w:left="-567" w:firstLine="851"/>
        <w:jc w:val="both"/>
        <w:rPr>
          <w:rFonts w:ascii="Arial" w:hAnsi="Arial" w:cs="Arial"/>
          <w:color w:val="000000" w:themeColor="text1"/>
        </w:rPr>
      </w:pPr>
      <w:bookmarkStart w:id="134" w:name="sub_85"/>
      <w:bookmarkEnd w:id="133"/>
      <w:r w:rsidRPr="009A1AC6">
        <w:rPr>
          <w:rFonts w:ascii="Arial" w:hAnsi="Arial" w:cs="Arial"/>
          <w:color w:val="000000" w:themeColor="text1"/>
        </w:rPr>
        <w:t>4. Проектирование покрытий при благоустройстве территорий рекомендуется осуществлять с целью обеспечения безопасного и комфортного передвижения граждан, в том числе МГН, а также формирования архитектурного облика населенного пункта.</w:t>
      </w:r>
    </w:p>
    <w:p w:rsidR="00121BA0" w:rsidRPr="009A1AC6" w:rsidRDefault="00121BA0" w:rsidP="00121BA0">
      <w:pPr>
        <w:ind w:left="-567" w:firstLine="851"/>
        <w:jc w:val="both"/>
        <w:rPr>
          <w:rFonts w:ascii="Arial" w:hAnsi="Arial" w:cs="Arial"/>
          <w:color w:val="000000" w:themeColor="text1"/>
        </w:rPr>
      </w:pPr>
      <w:bookmarkStart w:id="135" w:name="sub_86"/>
      <w:bookmarkEnd w:id="134"/>
      <w:r w:rsidRPr="009A1AC6">
        <w:rPr>
          <w:rFonts w:ascii="Arial" w:hAnsi="Arial" w:cs="Arial"/>
          <w:color w:val="000000" w:themeColor="text1"/>
        </w:rPr>
        <w:t>5. При выборе покрытия рекомендуется использовать прочные, ремонтопригодные, антискользящие, экологичные покрытия.</w:t>
      </w:r>
    </w:p>
    <w:p w:rsidR="00121BA0" w:rsidRPr="009A1AC6" w:rsidRDefault="00121BA0" w:rsidP="00121BA0">
      <w:pPr>
        <w:ind w:left="-567" w:firstLine="851"/>
        <w:jc w:val="both"/>
        <w:rPr>
          <w:rFonts w:ascii="Arial" w:hAnsi="Arial" w:cs="Arial"/>
          <w:color w:val="000000" w:themeColor="text1"/>
        </w:rPr>
      </w:pPr>
      <w:bookmarkStart w:id="136" w:name="sub_87"/>
      <w:bookmarkEnd w:id="135"/>
      <w:r w:rsidRPr="009A1AC6">
        <w:rPr>
          <w:rFonts w:ascii="Arial" w:hAnsi="Arial" w:cs="Arial"/>
          <w:color w:val="000000" w:themeColor="text1"/>
        </w:rPr>
        <w:t>8.7. В правилах благоустройства территории муниципального образования рекомендуется предусматривать колористические решения видов покрытий, применяемые с учетом цветовых решений формируемой среды населенного пункта, а также рекомендации по размещению покрытий на территориях населенных пунктов муниципального образования.</w:t>
      </w:r>
    </w:p>
    <w:p w:rsidR="00121BA0" w:rsidRPr="009A1AC6" w:rsidRDefault="00121BA0" w:rsidP="00121BA0">
      <w:pPr>
        <w:ind w:left="-567" w:firstLine="851"/>
        <w:jc w:val="both"/>
        <w:rPr>
          <w:rFonts w:ascii="Arial" w:hAnsi="Arial" w:cs="Arial"/>
          <w:color w:val="000000" w:themeColor="text1"/>
        </w:rPr>
      </w:pPr>
      <w:bookmarkStart w:id="137" w:name="sub_88"/>
      <w:bookmarkEnd w:id="136"/>
      <w:r w:rsidRPr="009A1AC6">
        <w:rPr>
          <w:rFonts w:ascii="Arial" w:hAnsi="Arial" w:cs="Arial"/>
          <w:color w:val="000000" w:themeColor="text1"/>
        </w:rPr>
        <w:t>8.8. Рекомендуется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121BA0" w:rsidRPr="009A1AC6" w:rsidRDefault="00121BA0" w:rsidP="00121BA0">
      <w:pPr>
        <w:ind w:left="-567" w:firstLine="851"/>
        <w:jc w:val="both"/>
        <w:rPr>
          <w:rFonts w:ascii="Arial" w:hAnsi="Arial" w:cs="Arial"/>
          <w:color w:val="000000" w:themeColor="text1"/>
        </w:rPr>
      </w:pPr>
      <w:bookmarkStart w:id="138" w:name="sub_89"/>
      <w:bookmarkEnd w:id="137"/>
      <w:r w:rsidRPr="009A1AC6">
        <w:rPr>
          <w:rFonts w:ascii="Arial" w:hAnsi="Arial" w:cs="Arial"/>
          <w:color w:val="000000" w:themeColor="text1"/>
        </w:rPr>
        <w:t xml:space="preserve">8.9. Уступы, ступени, пандусы, осветительное, информационное и уличное техническое оборудование, иные преграды, а также край тротуара в зонах </w:t>
      </w:r>
      <w:r w:rsidRPr="009A1AC6">
        <w:rPr>
          <w:rFonts w:ascii="Arial" w:hAnsi="Arial" w:cs="Arial"/>
          <w:color w:val="000000" w:themeColor="text1"/>
        </w:rPr>
        <w:lastRenderedPageBreak/>
        <w:t>остановочных пунктов и переходов через улицу рекомендуется выделять с помощью тактильного покрытия.</w:t>
      </w:r>
    </w:p>
    <w:p w:rsidR="00121BA0" w:rsidRPr="009A1AC6" w:rsidRDefault="00121BA0" w:rsidP="00121BA0">
      <w:pPr>
        <w:ind w:left="-567" w:firstLine="851"/>
        <w:jc w:val="both"/>
        <w:rPr>
          <w:rFonts w:ascii="Arial" w:hAnsi="Arial" w:cs="Arial"/>
          <w:color w:val="000000" w:themeColor="text1"/>
        </w:rPr>
      </w:pPr>
      <w:bookmarkStart w:id="139" w:name="sub_810"/>
      <w:bookmarkEnd w:id="138"/>
      <w:r w:rsidRPr="009A1AC6">
        <w:rPr>
          <w:rFonts w:ascii="Arial" w:hAnsi="Arial" w:cs="Arial"/>
          <w:color w:val="000000" w:themeColor="text1"/>
        </w:rPr>
        <w:t>8.10. Для деревьев, расположенных в мощении, при отсутствии иных видов защиты, в том числе приствольных решеток, бордюров, скамеек, рекомендуется предусматривать защитное приствольное покрытие, выполненное на одном уровне или выше покрытия пешеходных коммуникаций.</w:t>
      </w:r>
    </w:p>
    <w:p w:rsidR="00121BA0" w:rsidRPr="009A1AC6" w:rsidRDefault="00121BA0" w:rsidP="00121BA0">
      <w:pPr>
        <w:ind w:left="-567" w:firstLine="851"/>
        <w:jc w:val="both"/>
        <w:rPr>
          <w:rFonts w:ascii="Arial" w:hAnsi="Arial" w:cs="Arial"/>
          <w:color w:val="000000" w:themeColor="text1"/>
        </w:rPr>
      </w:pPr>
      <w:bookmarkStart w:id="140" w:name="sub_811"/>
      <w:bookmarkEnd w:id="139"/>
      <w:r w:rsidRPr="009A1AC6">
        <w:rPr>
          <w:rFonts w:ascii="Arial" w:hAnsi="Arial" w:cs="Arial"/>
          <w:color w:val="000000" w:themeColor="text1"/>
        </w:rPr>
        <w:t>8.11. При сопряжении покрытия пешеходных коммуникаций с газоном (грунтом, мягкими покрытиями) рекомендуется предусматривать установку бортовых камней различных видов. Бортовые камни рекомендуется устанавливать на одном уровне с пешеходными коммуникациями.</w:t>
      </w:r>
    </w:p>
    <w:p w:rsidR="00121BA0" w:rsidRPr="009A1AC6" w:rsidRDefault="00121BA0" w:rsidP="00121BA0">
      <w:pPr>
        <w:ind w:left="-567" w:firstLine="851"/>
        <w:jc w:val="both"/>
        <w:rPr>
          <w:rFonts w:ascii="Arial" w:hAnsi="Arial" w:cs="Arial"/>
          <w:color w:val="000000" w:themeColor="text1"/>
        </w:rPr>
      </w:pPr>
      <w:bookmarkStart w:id="141" w:name="sub_812"/>
      <w:bookmarkEnd w:id="140"/>
      <w:r w:rsidRPr="009A1AC6">
        <w:rPr>
          <w:rFonts w:ascii="Arial" w:hAnsi="Arial" w:cs="Arial"/>
          <w:color w:val="000000" w:themeColor="text1"/>
        </w:rPr>
        <w:t>8.12. Устройство ограждения при благоустройстве территорий рекомендуется предусматривать в качестве дополнительного элемента благоустройства, основной целью установки которого рекомендуется рассматривать обеспечение безопасности граждан.</w:t>
      </w:r>
    </w:p>
    <w:p w:rsidR="00121BA0" w:rsidRPr="009A1AC6" w:rsidRDefault="00121BA0" w:rsidP="00121BA0">
      <w:pPr>
        <w:ind w:left="-567" w:firstLine="851"/>
        <w:jc w:val="both"/>
        <w:rPr>
          <w:rFonts w:ascii="Arial" w:hAnsi="Arial" w:cs="Arial"/>
          <w:color w:val="000000" w:themeColor="text1"/>
        </w:rPr>
      </w:pPr>
      <w:bookmarkStart w:id="142" w:name="sub_813"/>
      <w:bookmarkEnd w:id="141"/>
      <w:r w:rsidRPr="009A1AC6">
        <w:rPr>
          <w:rFonts w:ascii="Arial" w:hAnsi="Arial" w:cs="Arial"/>
          <w:color w:val="000000" w:themeColor="text1"/>
        </w:rPr>
        <w:t>8.13. 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ограждений.</w:t>
      </w:r>
    </w:p>
    <w:p w:rsidR="00121BA0" w:rsidRPr="009A1AC6" w:rsidRDefault="00121BA0" w:rsidP="00121BA0">
      <w:pPr>
        <w:ind w:left="-567" w:firstLine="851"/>
        <w:jc w:val="both"/>
        <w:rPr>
          <w:rFonts w:ascii="Arial" w:hAnsi="Arial" w:cs="Arial"/>
          <w:color w:val="000000" w:themeColor="text1"/>
        </w:rPr>
      </w:pPr>
      <w:bookmarkStart w:id="143" w:name="sub_814"/>
      <w:bookmarkEnd w:id="142"/>
      <w:r w:rsidRPr="009A1AC6">
        <w:rPr>
          <w:rFonts w:ascii="Arial" w:hAnsi="Arial" w:cs="Arial"/>
          <w:color w:val="000000" w:themeColor="text1"/>
        </w:rPr>
        <w:t>8.14. Рекомендуется использовать ограждения, выполненные из высококачественных материалов.</w:t>
      </w:r>
    </w:p>
    <w:p w:rsidR="00121BA0" w:rsidRPr="009A1AC6" w:rsidRDefault="00121BA0" w:rsidP="00121BA0">
      <w:pPr>
        <w:ind w:left="-567" w:firstLine="851"/>
        <w:jc w:val="both"/>
        <w:rPr>
          <w:rFonts w:ascii="Arial" w:hAnsi="Arial" w:cs="Arial"/>
          <w:color w:val="000000" w:themeColor="text1"/>
        </w:rPr>
      </w:pPr>
      <w:bookmarkStart w:id="144" w:name="sub_815"/>
      <w:bookmarkEnd w:id="143"/>
      <w:r w:rsidRPr="009A1AC6">
        <w:rPr>
          <w:rFonts w:ascii="Arial" w:hAnsi="Arial" w:cs="Arial"/>
          <w:color w:val="000000" w:themeColor="text1"/>
        </w:rPr>
        <w:t>8.15. Архитектурно-художественное решение ограждений рекомендуется выбирать в едином дизайнерском стиле в границах объекта благоустройства, с учетом архитектурного окружения территории населенного пункта.</w:t>
      </w:r>
    </w:p>
    <w:bookmarkEnd w:id="144"/>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Рекомендуется 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rsidR="00121BA0" w:rsidRPr="009A1AC6" w:rsidRDefault="00121BA0" w:rsidP="00121BA0">
      <w:pPr>
        <w:ind w:left="-567" w:firstLine="851"/>
        <w:jc w:val="both"/>
        <w:rPr>
          <w:rFonts w:ascii="Arial" w:hAnsi="Arial" w:cs="Arial"/>
          <w:color w:val="000000" w:themeColor="text1"/>
        </w:rPr>
      </w:pPr>
      <w:bookmarkStart w:id="145" w:name="sub_816"/>
      <w:r w:rsidRPr="009A1AC6">
        <w:rPr>
          <w:rFonts w:ascii="Arial" w:hAnsi="Arial" w:cs="Arial"/>
          <w:color w:val="000000" w:themeColor="text1"/>
        </w:rPr>
        <w:t>8.16. На участках, где существует возможность заезда автотранспорта на тротуары, пешеходные дорожки, грунт, мягкие покрытия, газоны и озелененные территории, рекомендуется устанавливать устройства, препятствующие заезду автотранспорта, в том числе парковочные ограждения.</w:t>
      </w:r>
    </w:p>
    <w:bookmarkEnd w:id="145"/>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Ограждение территорий объектов культурного наследия рекомендуется выполнять в соответствии с градостроительными регламентами, установленными для данных территорий.</w:t>
      </w:r>
    </w:p>
    <w:p w:rsidR="00121BA0" w:rsidRPr="009A1AC6" w:rsidRDefault="00121BA0" w:rsidP="00121BA0">
      <w:pPr>
        <w:ind w:left="-567" w:firstLine="851"/>
        <w:jc w:val="both"/>
        <w:rPr>
          <w:rFonts w:ascii="Arial" w:hAnsi="Arial" w:cs="Arial"/>
          <w:color w:val="000000" w:themeColor="text1"/>
        </w:rPr>
      </w:pPr>
      <w:bookmarkStart w:id="146" w:name="sub_817"/>
      <w:r w:rsidRPr="009A1AC6">
        <w:rPr>
          <w:rFonts w:ascii="Arial" w:hAnsi="Arial" w:cs="Arial"/>
          <w:color w:val="000000" w:themeColor="text1"/>
        </w:rPr>
        <w:t>8.17. 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МАФ.</w:t>
      </w:r>
    </w:p>
    <w:p w:rsidR="00121BA0" w:rsidRPr="009A1AC6" w:rsidRDefault="00121BA0" w:rsidP="00121BA0">
      <w:pPr>
        <w:ind w:left="-567" w:firstLine="851"/>
        <w:jc w:val="both"/>
        <w:rPr>
          <w:rFonts w:ascii="Arial" w:hAnsi="Arial" w:cs="Arial"/>
          <w:color w:val="000000" w:themeColor="text1"/>
        </w:rPr>
      </w:pPr>
      <w:bookmarkStart w:id="147" w:name="sub_818"/>
      <w:bookmarkEnd w:id="146"/>
      <w:r w:rsidRPr="009A1AC6">
        <w:rPr>
          <w:rFonts w:ascii="Arial" w:hAnsi="Arial" w:cs="Arial"/>
          <w:color w:val="000000" w:themeColor="text1"/>
        </w:rPr>
        <w:t>8.18. При выборе МАФ рекомендуется использовать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муниципального образования.</w:t>
      </w:r>
    </w:p>
    <w:p w:rsidR="00121BA0" w:rsidRPr="009A1AC6" w:rsidRDefault="00121BA0" w:rsidP="00121BA0">
      <w:pPr>
        <w:ind w:left="-567" w:firstLine="851"/>
        <w:jc w:val="both"/>
        <w:rPr>
          <w:rFonts w:ascii="Arial" w:hAnsi="Arial" w:cs="Arial"/>
          <w:color w:val="000000" w:themeColor="text1"/>
        </w:rPr>
      </w:pPr>
      <w:bookmarkStart w:id="148" w:name="sub_819"/>
      <w:bookmarkEnd w:id="147"/>
      <w:r w:rsidRPr="009A1AC6">
        <w:rPr>
          <w:rFonts w:ascii="Arial" w:hAnsi="Arial" w:cs="Arial"/>
          <w:color w:val="000000" w:themeColor="text1"/>
        </w:rPr>
        <w:t>8.19. При благоустройстве часто посещаемых жителями муниципального образования и туристами центров притяжения, в том числе общественных территорий, расположенных в центре населенного пункта, зон исторической застройки территорий и объектов культурного наследия, МАФ рекомендуется проектировать на основании индивидуальных проектных разработок.</w:t>
      </w:r>
    </w:p>
    <w:p w:rsidR="00121BA0" w:rsidRPr="009A1AC6" w:rsidRDefault="00121BA0" w:rsidP="00121BA0">
      <w:pPr>
        <w:ind w:left="-567" w:firstLine="851"/>
        <w:jc w:val="both"/>
        <w:rPr>
          <w:rFonts w:ascii="Arial" w:hAnsi="Arial" w:cs="Arial"/>
          <w:color w:val="000000" w:themeColor="text1"/>
        </w:rPr>
      </w:pPr>
      <w:bookmarkStart w:id="149" w:name="sub_820"/>
      <w:bookmarkEnd w:id="148"/>
      <w:r w:rsidRPr="009A1AC6">
        <w:rPr>
          <w:rFonts w:ascii="Arial" w:hAnsi="Arial" w:cs="Arial"/>
          <w:color w:val="000000" w:themeColor="text1"/>
        </w:rPr>
        <w:t>8.20. На время проведения земляных, строительных, дорожных, аварийных и других видов работ, в том числе работ по благоустройству, рекомендуется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bookmarkEnd w:id="149"/>
    <w:p w:rsidR="00121BA0" w:rsidRPr="009A1AC6" w:rsidRDefault="00121BA0" w:rsidP="00121BA0">
      <w:pPr>
        <w:ind w:left="-567" w:firstLine="851"/>
        <w:jc w:val="both"/>
        <w:rPr>
          <w:rFonts w:ascii="Arial" w:hAnsi="Arial" w:cs="Arial"/>
          <w:b/>
          <w:color w:val="000000" w:themeColor="text1"/>
        </w:rPr>
      </w:pPr>
    </w:p>
    <w:p w:rsidR="00121BA0" w:rsidRPr="009A1AC6" w:rsidRDefault="00121BA0" w:rsidP="00121BA0">
      <w:pPr>
        <w:ind w:left="-567" w:firstLine="851"/>
        <w:jc w:val="both"/>
        <w:rPr>
          <w:rFonts w:ascii="Arial" w:hAnsi="Arial" w:cs="Arial"/>
          <w:b/>
          <w:color w:val="000000" w:themeColor="text1"/>
        </w:rPr>
      </w:pPr>
      <w:r w:rsidRPr="009A1AC6">
        <w:rPr>
          <w:rFonts w:ascii="Arial" w:hAnsi="Arial" w:cs="Arial"/>
          <w:b/>
          <w:color w:val="000000" w:themeColor="text1"/>
        </w:rPr>
        <w:lastRenderedPageBreak/>
        <w:t>Статья 23. Требования по организации приема поверхностных сточных вод</w:t>
      </w:r>
    </w:p>
    <w:p w:rsidR="00121BA0" w:rsidRPr="009A1AC6" w:rsidRDefault="00121BA0" w:rsidP="00121BA0">
      <w:pPr>
        <w:ind w:left="-567" w:firstLine="851"/>
        <w:jc w:val="both"/>
        <w:rPr>
          <w:rFonts w:ascii="Arial" w:hAnsi="Arial" w:cs="Arial"/>
          <w:b/>
          <w:color w:val="000000" w:themeColor="text1"/>
        </w:rPr>
      </w:pP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1. Настоящими Правилами регламентируются вопросы организации приема поверхностных (дождевых, ливневых, талых) сточных вод, которые образуются в процессе выпадения дождей и таяния снега (далее - поверхностные сточные воды), в том числе вопросы устройства, эксплуатации и содержания систем водоотведения (канализации), предназначенных для приема поверхностных сточных вод, в населенных пунктах муниципального образования.</w:t>
      </w:r>
      <w:bookmarkStart w:id="150" w:name="sub_182"/>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2. Организацию приема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rsidR="00121BA0" w:rsidRPr="009A1AC6" w:rsidRDefault="00121BA0" w:rsidP="00121BA0">
      <w:pPr>
        <w:ind w:left="-567" w:firstLine="851"/>
        <w:jc w:val="both"/>
        <w:rPr>
          <w:rFonts w:ascii="Arial" w:hAnsi="Arial" w:cs="Arial"/>
          <w:color w:val="000000" w:themeColor="text1"/>
        </w:rPr>
      </w:pPr>
      <w:bookmarkStart w:id="151" w:name="sub_184"/>
      <w:bookmarkEnd w:id="150"/>
      <w:r w:rsidRPr="009A1AC6">
        <w:rPr>
          <w:rFonts w:ascii="Arial" w:hAnsi="Arial" w:cs="Arial"/>
          <w:color w:val="000000" w:themeColor="text1"/>
        </w:rPr>
        <w:t>3.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рекомендуется осуществлять:</w:t>
      </w:r>
    </w:p>
    <w:p w:rsidR="00121BA0" w:rsidRPr="009A1AC6" w:rsidRDefault="00121BA0" w:rsidP="00121BA0">
      <w:pPr>
        <w:ind w:left="-567" w:firstLine="851"/>
        <w:jc w:val="both"/>
        <w:rPr>
          <w:rFonts w:ascii="Arial" w:hAnsi="Arial" w:cs="Arial"/>
          <w:color w:val="000000" w:themeColor="text1"/>
        </w:rPr>
      </w:pPr>
      <w:bookmarkStart w:id="152" w:name="sub_18401"/>
      <w:bookmarkEnd w:id="151"/>
      <w:r w:rsidRPr="009A1AC6">
        <w:rPr>
          <w:rFonts w:ascii="Arial" w:hAnsi="Arial" w:cs="Arial"/>
          <w:color w:val="000000" w:themeColor="text1"/>
        </w:rPr>
        <w:t>а) внутриквартальной закрытой сетью водостоков;</w:t>
      </w:r>
    </w:p>
    <w:p w:rsidR="00121BA0" w:rsidRPr="009A1AC6" w:rsidRDefault="00121BA0" w:rsidP="00121BA0">
      <w:pPr>
        <w:ind w:left="-567" w:firstLine="851"/>
        <w:jc w:val="both"/>
        <w:rPr>
          <w:rFonts w:ascii="Arial" w:hAnsi="Arial" w:cs="Arial"/>
          <w:color w:val="000000" w:themeColor="text1"/>
        </w:rPr>
      </w:pPr>
      <w:bookmarkStart w:id="153" w:name="sub_18402"/>
      <w:bookmarkEnd w:id="152"/>
      <w:r w:rsidRPr="009A1AC6">
        <w:rPr>
          <w:rFonts w:ascii="Arial" w:hAnsi="Arial" w:cs="Arial"/>
          <w:color w:val="000000" w:themeColor="text1"/>
        </w:rPr>
        <w:t>б) по лоткам внутриквартальных проездов до дождеприемников, установленных в пределах квартала на въездах с улицы;</w:t>
      </w:r>
    </w:p>
    <w:p w:rsidR="00121BA0" w:rsidRPr="009A1AC6" w:rsidRDefault="00121BA0" w:rsidP="00121BA0">
      <w:pPr>
        <w:ind w:left="-567" w:firstLine="851"/>
        <w:jc w:val="both"/>
        <w:rPr>
          <w:rFonts w:ascii="Arial" w:hAnsi="Arial" w:cs="Arial"/>
          <w:color w:val="000000" w:themeColor="text1"/>
        </w:rPr>
      </w:pPr>
      <w:bookmarkStart w:id="154" w:name="sub_18403"/>
      <w:bookmarkEnd w:id="153"/>
      <w:r w:rsidRPr="009A1AC6">
        <w:rPr>
          <w:rFonts w:ascii="Arial" w:hAnsi="Arial" w:cs="Arial"/>
          <w:color w:val="000000" w:themeColor="text1"/>
        </w:rPr>
        <w:t>в) по лоткам внутриквартальных проездов в лотки улиц местного значения (при площади дворовой территории менее 1 га).</w:t>
      </w:r>
    </w:p>
    <w:p w:rsidR="00121BA0" w:rsidRPr="009A1AC6" w:rsidRDefault="00121BA0" w:rsidP="00121BA0">
      <w:pPr>
        <w:ind w:left="-567" w:firstLine="851"/>
        <w:jc w:val="both"/>
        <w:rPr>
          <w:rFonts w:ascii="Arial" w:hAnsi="Arial" w:cs="Arial"/>
          <w:color w:val="000000" w:themeColor="text1"/>
        </w:rPr>
      </w:pPr>
      <w:bookmarkStart w:id="155" w:name="sub_185"/>
      <w:bookmarkEnd w:id="154"/>
      <w:r w:rsidRPr="009A1AC6">
        <w:rPr>
          <w:rFonts w:ascii="Arial" w:hAnsi="Arial" w:cs="Arial"/>
          <w:color w:val="000000" w:themeColor="text1"/>
        </w:rPr>
        <w:t>4. Дождеприемные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bookmarkEnd w:id="155"/>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rsidR="00121BA0" w:rsidRPr="009A1AC6" w:rsidRDefault="00121BA0" w:rsidP="00121BA0">
      <w:pPr>
        <w:ind w:left="-567" w:firstLine="851"/>
        <w:jc w:val="both"/>
        <w:rPr>
          <w:rFonts w:ascii="Arial" w:hAnsi="Arial" w:cs="Arial"/>
          <w:color w:val="000000" w:themeColor="text1"/>
        </w:rPr>
      </w:pPr>
      <w:bookmarkStart w:id="156" w:name="sub_186"/>
      <w:r w:rsidRPr="009A1AC6">
        <w:rPr>
          <w:rFonts w:ascii="Arial" w:hAnsi="Arial" w:cs="Arial"/>
          <w:color w:val="000000" w:themeColor="text1"/>
        </w:rPr>
        <w:t>5.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rsidR="00121BA0" w:rsidRPr="009A1AC6" w:rsidRDefault="00121BA0" w:rsidP="00121BA0">
      <w:pPr>
        <w:ind w:left="-567" w:firstLine="851"/>
        <w:jc w:val="both"/>
        <w:rPr>
          <w:rFonts w:ascii="Arial" w:hAnsi="Arial" w:cs="Arial"/>
          <w:color w:val="000000" w:themeColor="text1"/>
        </w:rPr>
      </w:pPr>
      <w:bookmarkStart w:id="157" w:name="sub_187"/>
      <w:bookmarkEnd w:id="156"/>
      <w:r w:rsidRPr="009A1AC6">
        <w:rPr>
          <w:rFonts w:ascii="Arial" w:hAnsi="Arial" w:cs="Arial"/>
          <w:color w:val="000000" w:themeColor="text1"/>
        </w:rPr>
        <w:t>6.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rsidR="00121BA0" w:rsidRPr="009A1AC6" w:rsidRDefault="00121BA0" w:rsidP="00121BA0">
      <w:pPr>
        <w:ind w:left="-567" w:firstLine="851"/>
        <w:jc w:val="both"/>
        <w:rPr>
          <w:rFonts w:ascii="Arial" w:hAnsi="Arial" w:cs="Arial"/>
          <w:color w:val="000000" w:themeColor="text1"/>
        </w:rPr>
      </w:pPr>
      <w:bookmarkStart w:id="158" w:name="sub_188"/>
      <w:bookmarkEnd w:id="157"/>
      <w:r w:rsidRPr="009A1AC6">
        <w:rPr>
          <w:rFonts w:ascii="Arial" w:hAnsi="Arial" w:cs="Arial"/>
          <w:color w:val="000000" w:themeColor="text1"/>
        </w:rPr>
        <w:t>7. К элементам системы водоотведения (канализации), предназначенной для приема поверхностных сточных вод, рекомендуется относить:</w:t>
      </w:r>
    </w:p>
    <w:bookmarkEnd w:id="158"/>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линейный водоотвод;</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дождеприемные решетки;</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инфильтрующие элементы;</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дренажные колодцы;</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дренажные траншеи, полосы проницаемого покрытия;</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биодренажные канавы;</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дождевые сады;</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водно-болотные угодья.</w:t>
      </w:r>
    </w:p>
    <w:p w:rsidR="00121BA0" w:rsidRPr="009A1AC6" w:rsidRDefault="00121BA0" w:rsidP="00121BA0">
      <w:pPr>
        <w:ind w:left="-567" w:firstLine="851"/>
        <w:jc w:val="both"/>
        <w:rPr>
          <w:rFonts w:ascii="Arial" w:hAnsi="Arial" w:cs="Arial"/>
          <w:color w:val="000000" w:themeColor="text1"/>
        </w:rPr>
      </w:pPr>
      <w:bookmarkStart w:id="159" w:name="sub_189"/>
      <w:r w:rsidRPr="009A1AC6">
        <w:rPr>
          <w:rFonts w:ascii="Arial" w:hAnsi="Arial" w:cs="Arial"/>
          <w:color w:val="000000" w:themeColor="text1"/>
        </w:rPr>
        <w:t xml:space="preserve">8.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w:t>
      </w:r>
      <w:r w:rsidRPr="009A1AC6">
        <w:rPr>
          <w:rFonts w:ascii="Arial" w:hAnsi="Arial" w:cs="Arial"/>
          <w:color w:val="000000" w:themeColor="text1"/>
        </w:rPr>
        <w:lastRenderedPageBreak/>
        <w:t>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bookmarkEnd w:id="159"/>
    <w:p w:rsidR="00121BA0" w:rsidRPr="009A1AC6" w:rsidRDefault="00121BA0" w:rsidP="00121BA0">
      <w:pPr>
        <w:ind w:left="-567" w:firstLine="851"/>
        <w:jc w:val="both"/>
        <w:rPr>
          <w:rFonts w:ascii="Arial" w:hAnsi="Arial" w:cs="Arial"/>
          <w:color w:val="000000" w:themeColor="text1"/>
        </w:rPr>
      </w:pPr>
    </w:p>
    <w:p w:rsidR="00121BA0" w:rsidRPr="009A1AC6" w:rsidRDefault="00121BA0" w:rsidP="00121BA0">
      <w:pPr>
        <w:pStyle w:val="1"/>
        <w:spacing w:after="0"/>
        <w:ind w:left="-567" w:firstLine="851"/>
        <w:jc w:val="both"/>
        <w:rPr>
          <w:color w:val="000000" w:themeColor="text1"/>
        </w:rPr>
      </w:pPr>
      <w:bookmarkStart w:id="160" w:name="sub_1009"/>
      <w:r w:rsidRPr="009A1AC6">
        <w:rPr>
          <w:color w:val="000000" w:themeColor="text1"/>
        </w:rPr>
        <w:t>Статья 24. Требования по организации освещения территории муниципального образования, включая архитектурную подсветку зданий, строений, сооружений</w:t>
      </w:r>
    </w:p>
    <w:bookmarkEnd w:id="160"/>
    <w:p w:rsidR="00121BA0" w:rsidRPr="009A1AC6" w:rsidRDefault="00121BA0" w:rsidP="00121BA0">
      <w:pPr>
        <w:ind w:left="-567" w:firstLine="851"/>
        <w:jc w:val="both"/>
        <w:rPr>
          <w:rFonts w:ascii="Arial" w:hAnsi="Arial" w:cs="Arial"/>
          <w:color w:val="000000" w:themeColor="text1"/>
        </w:rPr>
      </w:pPr>
    </w:p>
    <w:p w:rsidR="00121BA0" w:rsidRPr="009A1AC6" w:rsidRDefault="00121BA0" w:rsidP="00121BA0">
      <w:pPr>
        <w:ind w:left="-567" w:firstLine="851"/>
        <w:jc w:val="both"/>
        <w:rPr>
          <w:rFonts w:ascii="Arial" w:hAnsi="Arial" w:cs="Arial"/>
          <w:color w:val="000000" w:themeColor="text1"/>
        </w:rPr>
      </w:pPr>
      <w:bookmarkStart w:id="161" w:name="sub_91"/>
      <w:r w:rsidRPr="009A1AC6">
        <w:rPr>
          <w:rFonts w:ascii="Arial" w:hAnsi="Arial" w:cs="Arial"/>
          <w:color w:val="000000" w:themeColor="text1"/>
        </w:rPr>
        <w:t>1.</w:t>
      </w:r>
      <w:bookmarkStart w:id="162" w:name="sub_92"/>
      <w:bookmarkEnd w:id="161"/>
      <w:r w:rsidRPr="009A1AC6">
        <w:rPr>
          <w:rFonts w:ascii="Arial" w:hAnsi="Arial" w:cs="Arial"/>
          <w:color w:val="000000" w:themeColor="text1"/>
        </w:rPr>
        <w:t xml:space="preserve"> При создании и благоустройстве освещения и осветительного оборудования на объектах благоустройства рекомендуется учитывать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rsidR="00121BA0" w:rsidRPr="009A1AC6" w:rsidRDefault="00121BA0" w:rsidP="00121BA0">
      <w:pPr>
        <w:ind w:left="-567" w:firstLine="851"/>
        <w:jc w:val="both"/>
        <w:rPr>
          <w:rFonts w:ascii="Arial" w:hAnsi="Arial" w:cs="Arial"/>
          <w:color w:val="000000" w:themeColor="text1"/>
        </w:rPr>
      </w:pPr>
      <w:bookmarkStart w:id="163" w:name="sub_93"/>
      <w:bookmarkEnd w:id="162"/>
      <w:r w:rsidRPr="009A1AC6">
        <w:rPr>
          <w:rFonts w:ascii="Arial" w:hAnsi="Arial" w:cs="Arial"/>
          <w:color w:val="000000" w:themeColor="text1"/>
        </w:rPr>
        <w:t>2. При проектировании освещения и осветительного оборудования рекомендуется обеспечивать:</w:t>
      </w:r>
    </w:p>
    <w:bookmarkEnd w:id="163"/>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экономичность и энергоэффективность применяемых осветительных установок, рациональное распределение и использование электроэнергии;</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эстетику элементов осветительных установок, их дизайн, качество материалов и изделий с учетом восприятия в дневное и ночное время;</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удобство обслуживания и управления при разных режимах работы установок.</w:t>
      </w:r>
    </w:p>
    <w:p w:rsidR="00121BA0" w:rsidRPr="009A1AC6" w:rsidRDefault="00121BA0" w:rsidP="00121BA0">
      <w:pPr>
        <w:ind w:left="-567" w:firstLine="851"/>
        <w:jc w:val="both"/>
        <w:rPr>
          <w:rFonts w:ascii="Arial" w:hAnsi="Arial" w:cs="Arial"/>
          <w:color w:val="000000" w:themeColor="text1"/>
        </w:rPr>
      </w:pPr>
      <w:bookmarkStart w:id="164" w:name="sub_94"/>
      <w:r w:rsidRPr="009A1AC6">
        <w:rPr>
          <w:rFonts w:ascii="Arial" w:hAnsi="Arial" w:cs="Arial"/>
          <w:color w:val="000000" w:themeColor="text1"/>
        </w:rPr>
        <w:t>3. 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bookmarkEnd w:id="164"/>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газонные, которые рекомендуется использовать для освещения газонов, цветников, пешеходных дорожек и площадок;</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121BA0" w:rsidRPr="009A1AC6" w:rsidRDefault="00121BA0" w:rsidP="00121BA0">
      <w:pPr>
        <w:ind w:left="-567" w:firstLine="851"/>
        <w:jc w:val="both"/>
        <w:rPr>
          <w:rFonts w:ascii="Arial" w:hAnsi="Arial" w:cs="Arial"/>
          <w:color w:val="000000" w:themeColor="text1"/>
        </w:rPr>
      </w:pPr>
      <w:bookmarkStart w:id="165" w:name="sub_95"/>
      <w:r w:rsidRPr="009A1AC6">
        <w:rPr>
          <w:rFonts w:ascii="Arial" w:hAnsi="Arial" w:cs="Arial"/>
          <w:color w:val="000000" w:themeColor="text1"/>
        </w:rPr>
        <w:t>4.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121BA0" w:rsidRPr="009A1AC6" w:rsidRDefault="00121BA0" w:rsidP="00121BA0">
      <w:pPr>
        <w:ind w:left="-567" w:firstLine="851"/>
        <w:jc w:val="both"/>
        <w:rPr>
          <w:rFonts w:ascii="Arial" w:hAnsi="Arial" w:cs="Arial"/>
          <w:color w:val="000000" w:themeColor="text1"/>
        </w:rPr>
      </w:pPr>
      <w:bookmarkStart w:id="166" w:name="sub_96"/>
      <w:bookmarkEnd w:id="165"/>
      <w:r w:rsidRPr="009A1AC6">
        <w:rPr>
          <w:rFonts w:ascii="Arial" w:hAnsi="Arial" w:cs="Arial"/>
          <w:color w:val="000000" w:themeColor="text1"/>
        </w:rPr>
        <w:t xml:space="preserve">5. В стационарных установках утилитарного наружного и архитектурного </w:t>
      </w:r>
      <w:r w:rsidRPr="009A1AC6">
        <w:rPr>
          <w:rFonts w:ascii="Arial" w:hAnsi="Arial" w:cs="Arial"/>
          <w:color w:val="000000" w:themeColor="text1"/>
        </w:rPr>
        <w:lastRenderedPageBreak/>
        <w:t>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121BA0" w:rsidRPr="009A1AC6" w:rsidRDefault="00121BA0" w:rsidP="00121BA0">
      <w:pPr>
        <w:ind w:left="-567" w:firstLine="851"/>
        <w:jc w:val="both"/>
        <w:rPr>
          <w:rFonts w:ascii="Arial" w:hAnsi="Arial" w:cs="Arial"/>
          <w:color w:val="000000" w:themeColor="text1"/>
        </w:rPr>
      </w:pPr>
      <w:bookmarkStart w:id="167" w:name="sub_97"/>
      <w:bookmarkEnd w:id="166"/>
      <w:r w:rsidRPr="009A1AC6">
        <w:rPr>
          <w:rFonts w:ascii="Arial" w:hAnsi="Arial" w:cs="Arial"/>
          <w:color w:val="000000" w:themeColor="text1"/>
        </w:rPr>
        <w:t>6.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121BA0" w:rsidRPr="009A1AC6" w:rsidRDefault="00121BA0" w:rsidP="00121BA0">
      <w:pPr>
        <w:ind w:left="-567" w:firstLine="851"/>
        <w:jc w:val="both"/>
        <w:rPr>
          <w:rFonts w:ascii="Arial" w:hAnsi="Arial" w:cs="Arial"/>
          <w:color w:val="000000" w:themeColor="text1"/>
        </w:rPr>
      </w:pPr>
      <w:bookmarkStart w:id="168" w:name="sub_98"/>
      <w:bookmarkEnd w:id="167"/>
      <w:r w:rsidRPr="009A1AC6">
        <w:rPr>
          <w:rFonts w:ascii="Arial" w:hAnsi="Arial" w:cs="Arial"/>
          <w:color w:val="000000" w:themeColor="text1"/>
        </w:rPr>
        <w:t>7.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bookmarkEnd w:id="168"/>
    <w:p w:rsidR="00121BA0" w:rsidRPr="009A1AC6" w:rsidRDefault="00121BA0" w:rsidP="00121BA0">
      <w:pPr>
        <w:ind w:left="-567" w:firstLine="851"/>
        <w:jc w:val="both"/>
        <w:rPr>
          <w:rFonts w:ascii="Arial" w:hAnsi="Arial" w:cs="Arial"/>
          <w:color w:val="000000" w:themeColor="text1"/>
        </w:rPr>
      </w:pPr>
    </w:p>
    <w:p w:rsidR="00121BA0" w:rsidRPr="009A1AC6" w:rsidRDefault="00121BA0" w:rsidP="00121BA0">
      <w:pPr>
        <w:pStyle w:val="1"/>
        <w:spacing w:after="0"/>
        <w:ind w:left="-567" w:firstLine="709"/>
        <w:jc w:val="both"/>
        <w:rPr>
          <w:color w:val="000000" w:themeColor="text1"/>
        </w:rPr>
      </w:pPr>
      <w:bookmarkStart w:id="169" w:name="sub_10010"/>
      <w:r w:rsidRPr="009A1AC6">
        <w:rPr>
          <w:color w:val="000000" w:themeColor="text1"/>
        </w:rPr>
        <w:t>Статья 25. Требования по организации озеленения территории муниципального образования, включая порядок создания, восстановления и охраны, расположенных в границах населенных пунктов газонов, цветников и иных территорий, занятых травянистыми растениями</w:t>
      </w:r>
    </w:p>
    <w:bookmarkEnd w:id="169"/>
    <w:p w:rsidR="00121BA0" w:rsidRPr="009A1AC6" w:rsidRDefault="00121BA0" w:rsidP="00121BA0">
      <w:pPr>
        <w:ind w:left="-567" w:firstLine="709"/>
        <w:jc w:val="both"/>
        <w:rPr>
          <w:rFonts w:ascii="Arial" w:hAnsi="Arial" w:cs="Arial"/>
          <w:color w:val="000000" w:themeColor="text1"/>
        </w:rPr>
      </w:pPr>
    </w:p>
    <w:p w:rsidR="00121BA0" w:rsidRPr="009A1AC6" w:rsidRDefault="00121BA0" w:rsidP="00121BA0">
      <w:pPr>
        <w:ind w:left="-567" w:firstLine="709"/>
        <w:jc w:val="both"/>
        <w:rPr>
          <w:rFonts w:ascii="Arial" w:hAnsi="Arial" w:cs="Arial"/>
          <w:color w:val="000000" w:themeColor="text1"/>
        </w:rPr>
      </w:pPr>
      <w:bookmarkStart w:id="170" w:name="sub_102"/>
      <w:r w:rsidRPr="009A1AC6">
        <w:rPr>
          <w:rFonts w:ascii="Arial" w:hAnsi="Arial" w:cs="Arial"/>
          <w:color w:val="000000" w:themeColor="text1"/>
        </w:rPr>
        <w:t>1. При проектировании озелененных территорий рекомендуется создавать проекты "зеленых каркасов" муниципального образования, направленные в том числе на улучшение визуальных и экологических характеристик городской среды в населенном пункте, обеспечение биоразнообразия и непрерывности озелененных элементов городской среды, а также на обеспечение для жителей 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 (далее - "зеленый каркас").</w:t>
      </w:r>
    </w:p>
    <w:bookmarkEnd w:id="170"/>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Организацию озеленения, создание, содержание, восстановление и охрану элементов озеленения существующих и(или) создаваемых природных территорий рекомендуется планировать в комплексе и в контексте общего "зеленого каркаса" муниципального образования.</w:t>
      </w:r>
    </w:p>
    <w:p w:rsidR="00121BA0" w:rsidRPr="009A1AC6" w:rsidRDefault="00121BA0" w:rsidP="00121BA0">
      <w:pPr>
        <w:ind w:left="-567" w:firstLine="709"/>
        <w:jc w:val="both"/>
        <w:rPr>
          <w:rFonts w:ascii="Arial" w:hAnsi="Arial" w:cs="Arial"/>
          <w:color w:val="000000" w:themeColor="text1"/>
        </w:rPr>
      </w:pPr>
      <w:bookmarkStart w:id="171" w:name="sub_103"/>
      <w:r w:rsidRPr="009A1AC6">
        <w:rPr>
          <w:rFonts w:ascii="Arial" w:hAnsi="Arial" w:cs="Arial"/>
          <w:color w:val="000000" w:themeColor="text1"/>
        </w:rPr>
        <w:t>2. В качестве задач проведения мероприятий по озеленению рекомендуется рассматривать в том числе: организацию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rsidR="00121BA0" w:rsidRPr="009A1AC6" w:rsidRDefault="00121BA0" w:rsidP="00121BA0">
      <w:pPr>
        <w:ind w:left="-567" w:firstLine="709"/>
        <w:jc w:val="both"/>
        <w:rPr>
          <w:rFonts w:ascii="Arial" w:hAnsi="Arial" w:cs="Arial"/>
          <w:color w:val="000000" w:themeColor="text1"/>
        </w:rPr>
      </w:pPr>
      <w:bookmarkStart w:id="172" w:name="sub_104"/>
      <w:bookmarkEnd w:id="171"/>
      <w:r w:rsidRPr="009A1AC6">
        <w:rPr>
          <w:rFonts w:ascii="Arial" w:hAnsi="Arial" w:cs="Arial"/>
          <w:color w:val="000000" w:themeColor="text1"/>
        </w:rPr>
        <w:t>3. Визуально-композиционные и функциональные связи участков озелененных территорий между собой и с застройкой населенного пункта рекомендуется обеспечивать с помощью объемно-пространственной структуры различных типов зеленых насаждений.</w:t>
      </w:r>
    </w:p>
    <w:p w:rsidR="00121BA0" w:rsidRPr="009A1AC6" w:rsidRDefault="00121BA0" w:rsidP="00121BA0">
      <w:pPr>
        <w:ind w:left="-567" w:firstLine="709"/>
        <w:jc w:val="both"/>
        <w:rPr>
          <w:rFonts w:ascii="Arial" w:hAnsi="Arial" w:cs="Arial"/>
          <w:color w:val="000000" w:themeColor="text1"/>
        </w:rPr>
      </w:pPr>
      <w:bookmarkStart w:id="173" w:name="sub_105"/>
      <w:bookmarkEnd w:id="172"/>
      <w:r w:rsidRPr="009A1AC6">
        <w:rPr>
          <w:rFonts w:ascii="Arial" w:hAnsi="Arial" w:cs="Arial"/>
          <w:color w:val="000000" w:themeColor="text1"/>
        </w:rPr>
        <w:t>4.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121BA0" w:rsidRPr="009A1AC6" w:rsidRDefault="00121BA0" w:rsidP="00121BA0">
      <w:pPr>
        <w:ind w:left="-567" w:firstLine="709"/>
        <w:jc w:val="both"/>
        <w:rPr>
          <w:rFonts w:ascii="Arial" w:hAnsi="Arial" w:cs="Arial"/>
          <w:color w:val="000000" w:themeColor="text1"/>
        </w:rPr>
      </w:pPr>
      <w:bookmarkStart w:id="174" w:name="sub_106"/>
      <w:bookmarkEnd w:id="173"/>
      <w:r w:rsidRPr="009A1AC6">
        <w:rPr>
          <w:rFonts w:ascii="Arial" w:hAnsi="Arial" w:cs="Arial"/>
          <w:color w:val="000000" w:themeColor="text1"/>
        </w:rPr>
        <w:t>5. В шаговой доступности от многоквартирных домов рекомендуется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121BA0" w:rsidRPr="009A1AC6" w:rsidRDefault="00121BA0" w:rsidP="00121BA0">
      <w:pPr>
        <w:ind w:left="-567" w:firstLine="709"/>
        <w:jc w:val="both"/>
        <w:rPr>
          <w:rFonts w:ascii="Arial" w:hAnsi="Arial" w:cs="Arial"/>
          <w:color w:val="000000" w:themeColor="text1"/>
        </w:rPr>
      </w:pPr>
      <w:bookmarkStart w:id="175" w:name="sub_107"/>
      <w:bookmarkEnd w:id="174"/>
      <w:r w:rsidRPr="009A1AC6">
        <w:rPr>
          <w:rFonts w:ascii="Arial" w:hAnsi="Arial" w:cs="Arial"/>
          <w:color w:val="000000" w:themeColor="text1"/>
        </w:rPr>
        <w:t xml:space="preserve">6. Работы по созданию элементов озеленения рекомендуется проводить по </w:t>
      </w:r>
      <w:r w:rsidRPr="009A1AC6">
        <w:rPr>
          <w:rFonts w:ascii="Arial" w:hAnsi="Arial" w:cs="Arial"/>
          <w:color w:val="000000" w:themeColor="text1"/>
        </w:rPr>
        <w:lastRenderedPageBreak/>
        <w:t>предварительно разработанному и утвержденному ответственными органами муниципального образования проекту благоустройства.</w:t>
      </w:r>
    </w:p>
    <w:bookmarkEnd w:id="175"/>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Проект благоустройства территории, определяющий основные планировочные решения, рекомендуется разрабатывать на основании геоподосновы и инвентаризационного плана зеленых насаждений. При этом на стадии разработки проекта благоустройства рекомендуется определить количество деревьев и кустарников, попадающих в зону строительства, определить объемы вырубок и пересадок зеленых насаждений, осуществить расчет компенсационной стоимости данного вида работ, без разработки топографического плана территории, отображающего размещение деревьев и кустарников и полученного в результате геодезической съемки в сопровождении перечетной в</w:t>
      </w:r>
      <w:bookmarkStart w:id="176" w:name="sub_108"/>
      <w:r w:rsidRPr="009A1AC6">
        <w:rPr>
          <w:rFonts w:ascii="Arial" w:hAnsi="Arial" w:cs="Arial"/>
          <w:color w:val="000000" w:themeColor="text1"/>
        </w:rPr>
        <w:t>едомостью (далее - дендроплан).</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7. При разработке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составлять дендроплан.</w:t>
      </w:r>
    </w:p>
    <w:p w:rsidR="00121BA0" w:rsidRPr="009A1AC6" w:rsidRDefault="00121BA0" w:rsidP="00121BA0">
      <w:pPr>
        <w:ind w:left="-567" w:firstLine="709"/>
        <w:jc w:val="both"/>
        <w:rPr>
          <w:rFonts w:ascii="Arial" w:hAnsi="Arial" w:cs="Arial"/>
          <w:color w:val="000000" w:themeColor="text1"/>
        </w:rPr>
      </w:pPr>
      <w:bookmarkStart w:id="177" w:name="sub_109"/>
      <w:bookmarkEnd w:id="176"/>
      <w:r w:rsidRPr="009A1AC6">
        <w:rPr>
          <w:rFonts w:ascii="Arial" w:hAnsi="Arial" w:cs="Arial"/>
          <w:color w:val="000000" w:themeColor="text1"/>
        </w:rPr>
        <w:t>8. Составление дендроплана рекомендуется осуществлять на основании геоподосновы с инвентаризационным планом зеленых насаждений на весь участок, планируемый к благоустройству с выделением зоны работ, нанесением условных обозначений древесных и кустарниковых растений, подлежащих сохранению, вырубке и пересадке.</w:t>
      </w:r>
    </w:p>
    <w:bookmarkEnd w:id="177"/>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При разработке дендроплана рекомендуется сохранять нумерацию растений в соответствии с инвентаризационным планом.</w:t>
      </w:r>
    </w:p>
    <w:p w:rsidR="00121BA0" w:rsidRPr="009A1AC6" w:rsidRDefault="00121BA0" w:rsidP="00121BA0">
      <w:pPr>
        <w:ind w:left="-567" w:firstLine="709"/>
        <w:jc w:val="both"/>
        <w:rPr>
          <w:rFonts w:ascii="Arial" w:hAnsi="Arial" w:cs="Arial"/>
          <w:color w:val="000000" w:themeColor="text1"/>
        </w:rPr>
      </w:pPr>
      <w:bookmarkStart w:id="178" w:name="sub_1010"/>
      <w:r w:rsidRPr="009A1AC6">
        <w:rPr>
          <w:rFonts w:ascii="Arial" w:hAnsi="Arial" w:cs="Arial"/>
          <w:color w:val="000000" w:themeColor="text1"/>
        </w:rPr>
        <w:t>9. После утверждения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w:t>
      </w:r>
    </w:p>
    <w:p w:rsidR="00121BA0" w:rsidRPr="009A1AC6" w:rsidRDefault="00121BA0" w:rsidP="00121BA0">
      <w:pPr>
        <w:ind w:left="-567" w:firstLine="709"/>
        <w:jc w:val="both"/>
        <w:rPr>
          <w:rFonts w:ascii="Arial" w:hAnsi="Arial" w:cs="Arial"/>
          <w:color w:val="000000" w:themeColor="text1"/>
        </w:rPr>
      </w:pPr>
      <w:bookmarkStart w:id="179" w:name="sub_1012"/>
      <w:bookmarkEnd w:id="178"/>
      <w:r w:rsidRPr="009A1AC6">
        <w:rPr>
          <w:rFonts w:ascii="Arial" w:hAnsi="Arial" w:cs="Arial"/>
          <w:color w:val="000000" w:themeColor="text1"/>
        </w:rPr>
        <w:t>10. При организации озеленения рекомендуется сохранять существующие ландшафты.</w:t>
      </w:r>
    </w:p>
    <w:bookmarkEnd w:id="179"/>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Для озеленения рекомендуется использовать преимущественно многолетние виды и сорта растений, произрастающие на территории данного региона и не нуждающиеся в специальном укрытии в зимний период.</w:t>
      </w:r>
    </w:p>
    <w:p w:rsidR="00121BA0" w:rsidRPr="009A1AC6" w:rsidRDefault="00121BA0" w:rsidP="00121BA0">
      <w:pPr>
        <w:pStyle w:val="1"/>
        <w:spacing w:after="0"/>
        <w:ind w:left="-567" w:firstLine="709"/>
        <w:jc w:val="both"/>
        <w:rPr>
          <w:color w:val="000000" w:themeColor="text1"/>
        </w:rPr>
      </w:pPr>
      <w:bookmarkStart w:id="180" w:name="sub_10011"/>
      <w:r w:rsidRPr="009A1AC6">
        <w:rPr>
          <w:color w:val="000000" w:themeColor="text1"/>
        </w:rPr>
        <w:t>Статья 26. Требования по размещения информации на территории муниципального образования, в том числе установки указателей с наименованиями улиц и номерами домов, вывесок</w:t>
      </w:r>
    </w:p>
    <w:bookmarkEnd w:id="180"/>
    <w:p w:rsidR="00121BA0" w:rsidRPr="009A1AC6" w:rsidRDefault="00121BA0" w:rsidP="00121BA0">
      <w:pPr>
        <w:ind w:left="-567" w:firstLine="709"/>
        <w:jc w:val="both"/>
        <w:rPr>
          <w:rFonts w:ascii="Arial" w:hAnsi="Arial" w:cs="Arial"/>
          <w:color w:val="000000" w:themeColor="text1"/>
        </w:rPr>
      </w:pPr>
    </w:p>
    <w:p w:rsidR="00121BA0" w:rsidRPr="009A1AC6" w:rsidRDefault="00121BA0" w:rsidP="00121BA0">
      <w:pPr>
        <w:ind w:left="-567" w:firstLine="709"/>
        <w:jc w:val="both"/>
        <w:rPr>
          <w:rFonts w:ascii="Arial" w:hAnsi="Arial" w:cs="Arial"/>
          <w:color w:val="000000" w:themeColor="text1"/>
        </w:rPr>
      </w:pPr>
      <w:bookmarkStart w:id="181" w:name="sub_112"/>
      <w:r w:rsidRPr="009A1AC6">
        <w:rPr>
          <w:rFonts w:ascii="Arial" w:hAnsi="Arial" w:cs="Arial"/>
          <w:color w:val="000000" w:themeColor="text1"/>
        </w:rPr>
        <w:t>1. Настоящими правилами регламентируются отдельные положения в части размещения информации:</w:t>
      </w:r>
    </w:p>
    <w:bookmarkEnd w:id="181"/>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размещения информационных конструкций и других графических объектов, для районов с исторической застройкой, а также зданий, строений и сооружений, являющихся объектами культурного наследия федерального, регионального и местного значения;</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размещения и эксплуатации рекламных конструкций, в том числе крупноформатных и (или) световых рекламных конструкций;</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рекомендуется применять единый визуальный стиль соответствующих национальных и федеральных проектов.</w:t>
      </w:r>
    </w:p>
    <w:p w:rsidR="00121BA0" w:rsidRPr="009A1AC6" w:rsidRDefault="00121BA0" w:rsidP="00121BA0">
      <w:pPr>
        <w:ind w:left="-567" w:firstLine="709"/>
        <w:jc w:val="both"/>
        <w:rPr>
          <w:rFonts w:ascii="Arial" w:hAnsi="Arial" w:cs="Arial"/>
          <w:color w:val="000000" w:themeColor="text1"/>
        </w:rPr>
      </w:pPr>
      <w:bookmarkStart w:id="182" w:name="sub_113"/>
      <w:r w:rsidRPr="009A1AC6">
        <w:rPr>
          <w:rFonts w:ascii="Arial" w:hAnsi="Arial" w:cs="Arial"/>
          <w:color w:val="000000" w:themeColor="text1"/>
        </w:rPr>
        <w:t xml:space="preserve">2. Не рекомендуется размещать на зданиях информационные конструкции и рекламу, перекрывающие архитектурные элементы зданий, такие как оконные проемы, </w:t>
      </w:r>
      <w:r w:rsidRPr="009A1AC6">
        <w:rPr>
          <w:rFonts w:ascii="Arial" w:hAnsi="Arial" w:cs="Arial"/>
          <w:color w:val="000000" w:themeColor="text1"/>
        </w:rPr>
        <w:lastRenderedPageBreak/>
        <w:t>колонны, орнамент и прочие.</w:t>
      </w:r>
    </w:p>
    <w:p w:rsidR="00121BA0" w:rsidRPr="009A1AC6" w:rsidRDefault="00121BA0" w:rsidP="00121BA0">
      <w:pPr>
        <w:ind w:left="-567" w:firstLine="709"/>
        <w:jc w:val="both"/>
        <w:rPr>
          <w:rFonts w:ascii="Arial" w:hAnsi="Arial" w:cs="Arial"/>
          <w:color w:val="000000" w:themeColor="text1"/>
        </w:rPr>
      </w:pPr>
      <w:bookmarkStart w:id="183" w:name="sub_114"/>
      <w:bookmarkEnd w:id="182"/>
      <w:r w:rsidRPr="009A1AC6">
        <w:rPr>
          <w:rFonts w:ascii="Arial" w:hAnsi="Arial" w:cs="Arial"/>
          <w:color w:val="000000" w:themeColor="text1"/>
        </w:rPr>
        <w:t>3. Для торговых комплексов рекомендуется разработка собственных архитектурно-художественных концепций, определяющих размещение и информационных конструкций.</w:t>
      </w:r>
    </w:p>
    <w:p w:rsidR="00121BA0" w:rsidRPr="009A1AC6" w:rsidRDefault="00121BA0" w:rsidP="00121BA0">
      <w:pPr>
        <w:ind w:left="-567" w:firstLine="709"/>
        <w:jc w:val="both"/>
        <w:rPr>
          <w:rFonts w:ascii="Arial" w:hAnsi="Arial" w:cs="Arial"/>
          <w:color w:val="000000" w:themeColor="text1"/>
        </w:rPr>
      </w:pPr>
      <w:bookmarkStart w:id="184" w:name="sub_115"/>
      <w:bookmarkEnd w:id="183"/>
      <w:r w:rsidRPr="009A1AC6">
        <w:rPr>
          <w:rFonts w:ascii="Arial" w:hAnsi="Arial" w:cs="Arial"/>
          <w:color w:val="000000" w:themeColor="text1"/>
        </w:rPr>
        <w:t>4. Расклейку газет, афиш, плакатов, разли</w:t>
      </w:r>
      <w:r w:rsidR="00AF7CF8" w:rsidRPr="009A1AC6">
        <w:rPr>
          <w:rFonts w:ascii="Arial" w:hAnsi="Arial" w:cs="Arial"/>
          <w:color w:val="000000" w:themeColor="text1"/>
        </w:rPr>
        <w:t>чного рода объявлений и рекламы</w:t>
      </w:r>
      <w:r w:rsidRPr="009A1AC6">
        <w:rPr>
          <w:rFonts w:ascii="Arial" w:hAnsi="Arial" w:cs="Arial"/>
          <w:color w:val="000000" w:themeColor="text1"/>
        </w:rPr>
        <w:t xml:space="preserve"> размещается на специально установленных стендах.</w:t>
      </w:r>
    </w:p>
    <w:p w:rsidR="00121BA0" w:rsidRPr="009A1AC6" w:rsidRDefault="00121BA0" w:rsidP="00121BA0">
      <w:pPr>
        <w:ind w:left="-567" w:firstLine="709"/>
        <w:jc w:val="both"/>
        <w:rPr>
          <w:rFonts w:ascii="Arial" w:hAnsi="Arial" w:cs="Arial"/>
          <w:color w:val="000000" w:themeColor="text1"/>
        </w:rPr>
      </w:pPr>
      <w:bookmarkStart w:id="185" w:name="sub_116"/>
      <w:bookmarkEnd w:id="184"/>
      <w:r w:rsidRPr="009A1AC6">
        <w:rPr>
          <w:rFonts w:ascii="Arial" w:hAnsi="Arial" w:cs="Arial"/>
          <w:color w:val="000000" w:themeColor="text1"/>
        </w:rPr>
        <w:t>5. Указатели с наименованиями улиц и номерами домов, а также иные указатели, используемые для навигации, размещаются в удобных местах, не перекрывая архитектурные элементы зданий.</w:t>
      </w:r>
    </w:p>
    <w:p w:rsidR="00AF7CF8" w:rsidRPr="009A1AC6" w:rsidRDefault="00AF7CF8" w:rsidP="00121BA0">
      <w:pPr>
        <w:pStyle w:val="1"/>
        <w:spacing w:after="0"/>
        <w:ind w:left="-567" w:firstLine="709"/>
        <w:jc w:val="both"/>
        <w:rPr>
          <w:color w:val="000000" w:themeColor="text1"/>
        </w:rPr>
      </w:pPr>
      <w:bookmarkStart w:id="186" w:name="sub_10012"/>
      <w:bookmarkEnd w:id="185"/>
    </w:p>
    <w:p w:rsidR="00121BA0" w:rsidRPr="009A1AC6" w:rsidRDefault="00121BA0" w:rsidP="00121BA0">
      <w:pPr>
        <w:pStyle w:val="1"/>
        <w:spacing w:after="0"/>
        <w:ind w:left="-567" w:firstLine="709"/>
        <w:jc w:val="both"/>
        <w:rPr>
          <w:color w:val="000000" w:themeColor="text1"/>
        </w:rPr>
      </w:pPr>
      <w:r w:rsidRPr="009A1AC6">
        <w:rPr>
          <w:color w:val="000000" w:themeColor="text1"/>
        </w:rPr>
        <w:t>Статья 27. Требования регулирующие вопросы размещения детских и спортивных площадок</w:t>
      </w:r>
    </w:p>
    <w:bookmarkEnd w:id="186"/>
    <w:p w:rsidR="00121BA0" w:rsidRPr="009A1AC6" w:rsidRDefault="00121BA0" w:rsidP="00121BA0">
      <w:pPr>
        <w:ind w:left="-567" w:firstLine="709"/>
        <w:jc w:val="both"/>
        <w:rPr>
          <w:rFonts w:ascii="Arial" w:hAnsi="Arial" w:cs="Arial"/>
          <w:color w:val="000000" w:themeColor="text1"/>
        </w:rPr>
      </w:pPr>
    </w:p>
    <w:p w:rsidR="00121BA0" w:rsidRPr="009A1AC6" w:rsidRDefault="00121BA0" w:rsidP="00121BA0">
      <w:pPr>
        <w:ind w:left="-567" w:firstLine="709"/>
        <w:jc w:val="both"/>
        <w:rPr>
          <w:rFonts w:ascii="Arial" w:hAnsi="Arial" w:cs="Arial"/>
          <w:color w:val="000000" w:themeColor="text1"/>
        </w:rPr>
      </w:pPr>
      <w:bookmarkStart w:id="187" w:name="sub_121"/>
      <w:r w:rsidRPr="009A1AC6">
        <w:rPr>
          <w:rFonts w:ascii="Arial" w:hAnsi="Arial" w:cs="Arial"/>
          <w:color w:val="000000" w:themeColor="text1"/>
        </w:rPr>
        <w:t>1. Проектирование, строительство, реконструкцию, капитальный ремонт, детских и спортивных площадок различного функционального назначения рекомендуется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121BA0" w:rsidRPr="009A1AC6" w:rsidRDefault="00121BA0" w:rsidP="00121BA0">
      <w:pPr>
        <w:ind w:left="-567" w:firstLine="709"/>
        <w:jc w:val="both"/>
        <w:rPr>
          <w:rFonts w:ascii="Arial" w:hAnsi="Arial" w:cs="Arial"/>
          <w:color w:val="000000" w:themeColor="text1"/>
        </w:rPr>
      </w:pPr>
      <w:bookmarkStart w:id="188" w:name="sub_122"/>
      <w:bookmarkEnd w:id="187"/>
      <w:r w:rsidRPr="009A1AC6">
        <w:rPr>
          <w:rFonts w:ascii="Arial" w:hAnsi="Arial" w:cs="Arial"/>
          <w:color w:val="000000" w:themeColor="text1"/>
        </w:rPr>
        <w:t>2. При осуществлении деятельности по благоустройству территории путем создания детских и спортивных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121BA0" w:rsidRPr="009A1AC6" w:rsidRDefault="00121BA0" w:rsidP="00121BA0">
      <w:pPr>
        <w:ind w:left="-567" w:firstLine="709"/>
        <w:jc w:val="both"/>
        <w:rPr>
          <w:rFonts w:ascii="Arial" w:hAnsi="Arial" w:cs="Arial"/>
          <w:color w:val="000000" w:themeColor="text1"/>
        </w:rPr>
      </w:pPr>
      <w:bookmarkStart w:id="189" w:name="sub_123"/>
      <w:bookmarkEnd w:id="188"/>
      <w:r w:rsidRPr="009A1AC6">
        <w:rPr>
          <w:rFonts w:ascii="Arial" w:hAnsi="Arial" w:cs="Arial"/>
          <w:color w:val="000000" w:themeColor="text1"/>
        </w:rPr>
        <w:t>3. На общественных и дворовых территориях населенного пункта могут размещаться в том числе площадки следующих видов:</w:t>
      </w:r>
    </w:p>
    <w:bookmarkEnd w:id="189"/>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детские игровые площадки;</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детские спортивные площадки;</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спортивные площадки;</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детские инклюзивные площадки;</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инклюзивные спортивные площадки;</w:t>
      </w:r>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 площадки для занятий активными видами спорта, в том числе скейт-площадки.</w:t>
      </w:r>
    </w:p>
    <w:p w:rsidR="00121BA0" w:rsidRPr="009A1AC6" w:rsidRDefault="00121BA0" w:rsidP="00121BA0">
      <w:pPr>
        <w:ind w:left="-567" w:firstLine="709"/>
        <w:jc w:val="both"/>
        <w:rPr>
          <w:rFonts w:ascii="Arial" w:hAnsi="Arial" w:cs="Arial"/>
          <w:color w:val="000000" w:themeColor="text1"/>
        </w:rPr>
      </w:pPr>
      <w:bookmarkStart w:id="190" w:name="sub_124"/>
      <w:r w:rsidRPr="009A1AC6">
        <w:rPr>
          <w:rFonts w:ascii="Arial" w:hAnsi="Arial" w:cs="Arial"/>
          <w:color w:val="000000" w:themeColor="text1"/>
        </w:rPr>
        <w:t>4.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121BA0" w:rsidRPr="009A1AC6" w:rsidRDefault="00121BA0" w:rsidP="00121BA0">
      <w:pPr>
        <w:ind w:left="-567" w:firstLine="709"/>
        <w:jc w:val="both"/>
        <w:rPr>
          <w:rFonts w:ascii="Arial" w:hAnsi="Arial" w:cs="Arial"/>
          <w:color w:val="000000" w:themeColor="text1"/>
        </w:rPr>
      </w:pPr>
      <w:bookmarkStart w:id="191" w:name="sub_125"/>
      <w:bookmarkEnd w:id="190"/>
      <w:r w:rsidRPr="009A1AC6">
        <w:rPr>
          <w:rFonts w:ascii="Arial" w:hAnsi="Arial" w:cs="Arial"/>
          <w:color w:val="000000" w:themeColor="text1"/>
        </w:rPr>
        <w:t>5. При планировании размеров площадок (функциональных зон площадок) рекомендуется учитывать:</w:t>
      </w:r>
    </w:p>
    <w:p w:rsidR="00121BA0" w:rsidRPr="009A1AC6" w:rsidRDefault="00121BA0" w:rsidP="00121BA0">
      <w:pPr>
        <w:ind w:left="-567" w:firstLine="709"/>
        <w:jc w:val="both"/>
        <w:rPr>
          <w:rFonts w:ascii="Arial" w:hAnsi="Arial" w:cs="Arial"/>
          <w:color w:val="000000" w:themeColor="text1"/>
        </w:rPr>
      </w:pPr>
      <w:bookmarkStart w:id="192" w:name="sub_12501"/>
      <w:bookmarkEnd w:id="191"/>
      <w:r w:rsidRPr="009A1AC6">
        <w:rPr>
          <w:rFonts w:ascii="Arial" w:hAnsi="Arial" w:cs="Arial"/>
          <w:color w:val="000000" w:themeColor="text1"/>
        </w:rPr>
        <w:t>а) размеры территории, на которой будет располагаться площадка;</w:t>
      </w:r>
    </w:p>
    <w:p w:rsidR="00121BA0" w:rsidRPr="009A1AC6" w:rsidRDefault="00121BA0" w:rsidP="00121BA0">
      <w:pPr>
        <w:ind w:left="-567" w:firstLine="709"/>
        <w:jc w:val="both"/>
        <w:rPr>
          <w:rFonts w:ascii="Arial" w:hAnsi="Arial" w:cs="Arial"/>
          <w:color w:val="000000" w:themeColor="text1"/>
        </w:rPr>
      </w:pPr>
      <w:bookmarkStart w:id="193" w:name="sub_12502"/>
      <w:bookmarkEnd w:id="192"/>
      <w:r w:rsidRPr="009A1AC6">
        <w:rPr>
          <w:rFonts w:ascii="Arial" w:hAnsi="Arial" w:cs="Arial"/>
          <w:color w:val="000000" w:themeColor="text1"/>
        </w:rPr>
        <w:t>б) функциональное предназначение и состав оборудования;</w:t>
      </w:r>
    </w:p>
    <w:p w:rsidR="00121BA0" w:rsidRPr="009A1AC6" w:rsidRDefault="00121BA0" w:rsidP="00121BA0">
      <w:pPr>
        <w:ind w:left="-567" w:firstLine="709"/>
        <w:jc w:val="both"/>
        <w:rPr>
          <w:rFonts w:ascii="Arial" w:hAnsi="Arial" w:cs="Arial"/>
          <w:color w:val="000000" w:themeColor="text1"/>
        </w:rPr>
      </w:pPr>
      <w:bookmarkStart w:id="194" w:name="sub_12503"/>
      <w:bookmarkEnd w:id="193"/>
      <w:r w:rsidRPr="009A1AC6">
        <w:rPr>
          <w:rFonts w:ascii="Arial" w:hAnsi="Arial" w:cs="Arial"/>
          <w:color w:val="000000" w:themeColor="text1"/>
        </w:rPr>
        <w:t>в) требования документов по безопасности площадок (зоны безопасности оборудования);</w:t>
      </w:r>
    </w:p>
    <w:p w:rsidR="00121BA0" w:rsidRPr="009A1AC6" w:rsidRDefault="00121BA0" w:rsidP="00121BA0">
      <w:pPr>
        <w:ind w:left="-567" w:firstLine="709"/>
        <w:jc w:val="both"/>
        <w:rPr>
          <w:rFonts w:ascii="Arial" w:hAnsi="Arial" w:cs="Arial"/>
          <w:color w:val="000000" w:themeColor="text1"/>
        </w:rPr>
      </w:pPr>
      <w:bookmarkStart w:id="195" w:name="sub_12504"/>
      <w:bookmarkEnd w:id="194"/>
      <w:r w:rsidRPr="009A1AC6">
        <w:rPr>
          <w:rFonts w:ascii="Arial" w:hAnsi="Arial" w:cs="Arial"/>
          <w:color w:val="000000" w:themeColor="text1"/>
        </w:rPr>
        <w:t>г) наличие других элементов благоустройства (разделение различных функциональных зон);</w:t>
      </w:r>
    </w:p>
    <w:p w:rsidR="00121BA0" w:rsidRPr="009A1AC6" w:rsidRDefault="00121BA0" w:rsidP="00121BA0">
      <w:pPr>
        <w:ind w:left="-567" w:firstLine="709"/>
        <w:jc w:val="both"/>
        <w:rPr>
          <w:rFonts w:ascii="Arial" w:hAnsi="Arial" w:cs="Arial"/>
          <w:color w:val="000000" w:themeColor="text1"/>
        </w:rPr>
      </w:pPr>
      <w:bookmarkStart w:id="196" w:name="sub_12505"/>
      <w:bookmarkEnd w:id="195"/>
      <w:r w:rsidRPr="009A1AC6">
        <w:rPr>
          <w:rFonts w:ascii="Arial" w:hAnsi="Arial" w:cs="Arial"/>
          <w:color w:val="000000" w:themeColor="text1"/>
        </w:rPr>
        <w:t>д) расположение подходов к площадке;</w:t>
      </w:r>
    </w:p>
    <w:p w:rsidR="00121BA0" w:rsidRPr="009A1AC6" w:rsidRDefault="00121BA0" w:rsidP="00121BA0">
      <w:pPr>
        <w:ind w:left="-567" w:firstLine="709"/>
        <w:jc w:val="both"/>
        <w:rPr>
          <w:rFonts w:ascii="Arial" w:hAnsi="Arial" w:cs="Arial"/>
          <w:color w:val="000000" w:themeColor="text1"/>
        </w:rPr>
      </w:pPr>
      <w:bookmarkStart w:id="197" w:name="sub_12506"/>
      <w:bookmarkEnd w:id="196"/>
      <w:r w:rsidRPr="009A1AC6">
        <w:rPr>
          <w:rFonts w:ascii="Arial" w:hAnsi="Arial" w:cs="Arial"/>
          <w:color w:val="000000" w:themeColor="text1"/>
        </w:rPr>
        <w:t>е) пропускную способность площадки.</w:t>
      </w:r>
    </w:p>
    <w:p w:rsidR="00121BA0" w:rsidRPr="009A1AC6" w:rsidRDefault="00121BA0" w:rsidP="00121BA0">
      <w:pPr>
        <w:ind w:left="-567" w:firstLine="709"/>
        <w:jc w:val="both"/>
        <w:rPr>
          <w:rFonts w:ascii="Arial" w:hAnsi="Arial" w:cs="Arial"/>
          <w:color w:val="000000" w:themeColor="text1"/>
        </w:rPr>
      </w:pPr>
      <w:bookmarkStart w:id="198" w:name="sub_126"/>
      <w:bookmarkEnd w:id="197"/>
      <w:r w:rsidRPr="009A1AC6">
        <w:rPr>
          <w:rFonts w:ascii="Arial" w:hAnsi="Arial" w:cs="Arial"/>
          <w:color w:val="000000" w:themeColor="text1"/>
        </w:rPr>
        <w:t>6. Планирование функционала и (или) функциональных зон площадок рекомендуется осуществлять с учетом:</w:t>
      </w:r>
    </w:p>
    <w:p w:rsidR="00121BA0" w:rsidRPr="009A1AC6" w:rsidRDefault="00121BA0" w:rsidP="00121BA0">
      <w:pPr>
        <w:ind w:left="-567" w:firstLine="709"/>
        <w:jc w:val="both"/>
        <w:rPr>
          <w:rFonts w:ascii="Arial" w:hAnsi="Arial" w:cs="Arial"/>
          <w:color w:val="000000" w:themeColor="text1"/>
        </w:rPr>
      </w:pPr>
      <w:bookmarkStart w:id="199" w:name="sub_12601"/>
      <w:bookmarkEnd w:id="198"/>
      <w:r w:rsidRPr="009A1AC6">
        <w:rPr>
          <w:rFonts w:ascii="Arial" w:hAnsi="Arial" w:cs="Arial"/>
          <w:color w:val="000000" w:themeColor="text1"/>
        </w:rPr>
        <w:t>а) площади земельного участка, предназначенного для размещения площадки и (или) реконструкции площадки;</w:t>
      </w:r>
    </w:p>
    <w:p w:rsidR="00121BA0" w:rsidRPr="009A1AC6" w:rsidRDefault="00121BA0" w:rsidP="00121BA0">
      <w:pPr>
        <w:ind w:left="-567" w:firstLine="709"/>
        <w:jc w:val="both"/>
        <w:rPr>
          <w:rFonts w:ascii="Arial" w:hAnsi="Arial" w:cs="Arial"/>
          <w:color w:val="000000" w:themeColor="text1"/>
        </w:rPr>
      </w:pPr>
      <w:bookmarkStart w:id="200" w:name="sub_12602"/>
      <w:bookmarkEnd w:id="199"/>
      <w:r w:rsidRPr="009A1AC6">
        <w:rPr>
          <w:rFonts w:ascii="Arial" w:hAnsi="Arial" w:cs="Arial"/>
          <w:color w:val="000000" w:themeColor="text1"/>
        </w:rPr>
        <w:t>б) предпочтений (выбора) жителей;</w:t>
      </w:r>
    </w:p>
    <w:p w:rsidR="00121BA0" w:rsidRPr="009A1AC6" w:rsidRDefault="00121BA0" w:rsidP="00121BA0">
      <w:pPr>
        <w:ind w:left="-567" w:firstLine="709"/>
        <w:jc w:val="both"/>
        <w:rPr>
          <w:rFonts w:ascii="Arial" w:hAnsi="Arial" w:cs="Arial"/>
          <w:color w:val="000000" w:themeColor="text1"/>
        </w:rPr>
      </w:pPr>
      <w:bookmarkStart w:id="201" w:name="sub_12603"/>
      <w:bookmarkEnd w:id="200"/>
      <w:r w:rsidRPr="009A1AC6">
        <w:rPr>
          <w:rFonts w:ascii="Arial" w:hAnsi="Arial" w:cs="Arial"/>
          <w:color w:val="000000" w:themeColor="text1"/>
        </w:rPr>
        <w:t xml:space="preserve">в) развития видов спорта в муниципальном образовании (популярность, возможность обеспечить методическую поддержку, организовать спортивные </w:t>
      </w:r>
      <w:r w:rsidRPr="009A1AC6">
        <w:rPr>
          <w:rFonts w:ascii="Arial" w:hAnsi="Arial" w:cs="Arial"/>
          <w:color w:val="000000" w:themeColor="text1"/>
        </w:rPr>
        <w:lastRenderedPageBreak/>
        <w:t>мероприятия);</w:t>
      </w:r>
    </w:p>
    <w:p w:rsidR="00121BA0" w:rsidRPr="009A1AC6" w:rsidRDefault="00121BA0" w:rsidP="00121BA0">
      <w:pPr>
        <w:ind w:left="-567" w:firstLine="709"/>
        <w:jc w:val="both"/>
        <w:rPr>
          <w:rFonts w:ascii="Arial" w:hAnsi="Arial" w:cs="Arial"/>
          <w:color w:val="000000" w:themeColor="text1"/>
        </w:rPr>
      </w:pPr>
      <w:bookmarkStart w:id="202" w:name="sub_12604"/>
      <w:bookmarkEnd w:id="201"/>
      <w:r w:rsidRPr="009A1AC6">
        <w:rPr>
          <w:rFonts w:ascii="Arial" w:hAnsi="Arial" w:cs="Arial"/>
          <w:color w:val="000000" w:themeColor="text1"/>
        </w:rPr>
        <w:t>г) экономических возможностей для реализации проектов по благоустройству;</w:t>
      </w:r>
    </w:p>
    <w:p w:rsidR="00121BA0" w:rsidRPr="009A1AC6" w:rsidRDefault="00121BA0" w:rsidP="00121BA0">
      <w:pPr>
        <w:ind w:left="-567" w:firstLine="709"/>
        <w:jc w:val="both"/>
        <w:rPr>
          <w:rFonts w:ascii="Arial" w:hAnsi="Arial" w:cs="Arial"/>
          <w:color w:val="000000" w:themeColor="text1"/>
        </w:rPr>
      </w:pPr>
      <w:bookmarkStart w:id="203" w:name="sub_12605"/>
      <w:bookmarkEnd w:id="202"/>
      <w:r w:rsidRPr="009A1AC6">
        <w:rPr>
          <w:rFonts w:ascii="Arial" w:hAnsi="Arial" w:cs="Arial"/>
          <w:color w:val="000000" w:themeColor="text1"/>
        </w:rPr>
        <w:t>д) требований к безопасности площадок (технические регламенты, национальные стандарты Российской Федерации, санитарные правила и нормы);</w:t>
      </w:r>
    </w:p>
    <w:p w:rsidR="00121BA0" w:rsidRPr="009A1AC6" w:rsidRDefault="00121BA0" w:rsidP="00121BA0">
      <w:pPr>
        <w:ind w:left="-567" w:firstLine="709"/>
        <w:jc w:val="both"/>
        <w:rPr>
          <w:rFonts w:ascii="Arial" w:hAnsi="Arial" w:cs="Arial"/>
          <w:color w:val="000000" w:themeColor="text1"/>
        </w:rPr>
      </w:pPr>
      <w:bookmarkStart w:id="204" w:name="sub_12606"/>
      <w:bookmarkEnd w:id="203"/>
      <w:r w:rsidRPr="009A1AC6">
        <w:rPr>
          <w:rFonts w:ascii="Arial" w:hAnsi="Arial" w:cs="Arial"/>
          <w:color w:val="000000" w:themeColor="text1"/>
        </w:rPr>
        <w:t>е) природно-климатических условий;</w:t>
      </w:r>
    </w:p>
    <w:p w:rsidR="00121BA0" w:rsidRPr="009A1AC6" w:rsidRDefault="00121BA0" w:rsidP="00121BA0">
      <w:pPr>
        <w:ind w:left="-567" w:firstLine="709"/>
        <w:jc w:val="both"/>
        <w:rPr>
          <w:rFonts w:ascii="Arial" w:hAnsi="Arial" w:cs="Arial"/>
          <w:color w:val="000000" w:themeColor="text1"/>
        </w:rPr>
      </w:pPr>
      <w:bookmarkStart w:id="205" w:name="sub_12607"/>
      <w:bookmarkEnd w:id="204"/>
      <w:r w:rsidRPr="009A1AC6">
        <w:rPr>
          <w:rFonts w:ascii="Arial" w:hAnsi="Arial" w:cs="Arial"/>
          <w:color w:val="000000" w:themeColor="text1"/>
        </w:rPr>
        <w:t>ж) половозрастных характеристик населения, проживающего на территории квартала, микрорайона;</w:t>
      </w:r>
    </w:p>
    <w:p w:rsidR="00121BA0" w:rsidRPr="009A1AC6" w:rsidRDefault="00121BA0" w:rsidP="00121BA0">
      <w:pPr>
        <w:ind w:left="-567" w:firstLine="709"/>
        <w:jc w:val="both"/>
        <w:rPr>
          <w:rFonts w:ascii="Arial" w:hAnsi="Arial" w:cs="Arial"/>
          <w:color w:val="000000" w:themeColor="text1"/>
        </w:rPr>
      </w:pPr>
      <w:bookmarkStart w:id="206" w:name="sub_12608"/>
      <w:bookmarkEnd w:id="205"/>
      <w:r w:rsidRPr="009A1AC6">
        <w:rPr>
          <w:rFonts w:ascii="Arial" w:hAnsi="Arial" w:cs="Arial"/>
          <w:color w:val="000000" w:themeColor="text1"/>
        </w:rPr>
        <w:t>з) фактического наличия площадок (обеспеченности площадками с учетом их функционала) на прилегающей территории;</w:t>
      </w:r>
    </w:p>
    <w:p w:rsidR="00121BA0" w:rsidRPr="009A1AC6" w:rsidRDefault="00121BA0" w:rsidP="00121BA0">
      <w:pPr>
        <w:ind w:left="-567" w:firstLine="709"/>
        <w:jc w:val="both"/>
        <w:rPr>
          <w:rFonts w:ascii="Arial" w:hAnsi="Arial" w:cs="Arial"/>
          <w:color w:val="000000" w:themeColor="text1"/>
        </w:rPr>
      </w:pPr>
      <w:bookmarkStart w:id="207" w:name="sub_12609"/>
      <w:bookmarkEnd w:id="206"/>
      <w:r w:rsidRPr="009A1AC6">
        <w:rPr>
          <w:rFonts w:ascii="Arial" w:hAnsi="Arial" w:cs="Arial"/>
          <w:color w:val="000000" w:themeColor="text1"/>
        </w:rPr>
        <w:t>и) создания условий доступности площадок для всех жителей муниципального образования, включая МГН;</w:t>
      </w:r>
    </w:p>
    <w:p w:rsidR="00121BA0" w:rsidRPr="009A1AC6" w:rsidRDefault="00121BA0" w:rsidP="00121BA0">
      <w:pPr>
        <w:ind w:left="-567" w:firstLine="709"/>
        <w:jc w:val="both"/>
        <w:rPr>
          <w:rFonts w:ascii="Arial" w:hAnsi="Arial" w:cs="Arial"/>
          <w:color w:val="000000" w:themeColor="text1"/>
        </w:rPr>
      </w:pPr>
      <w:bookmarkStart w:id="208" w:name="sub_12610"/>
      <w:bookmarkEnd w:id="207"/>
      <w:r w:rsidRPr="009A1AC6">
        <w:rPr>
          <w:rFonts w:ascii="Arial" w:hAnsi="Arial" w:cs="Arial"/>
          <w:color w:val="000000" w:themeColor="text1"/>
        </w:rPr>
        <w:t>к) структуры прилегающей жилой застройки.</w:t>
      </w:r>
    </w:p>
    <w:p w:rsidR="00121BA0" w:rsidRPr="009A1AC6" w:rsidRDefault="00121BA0" w:rsidP="00121BA0">
      <w:pPr>
        <w:ind w:left="-567" w:firstLine="709"/>
        <w:jc w:val="both"/>
        <w:rPr>
          <w:rFonts w:ascii="Arial" w:hAnsi="Arial" w:cs="Arial"/>
          <w:color w:val="000000" w:themeColor="text1"/>
        </w:rPr>
      </w:pPr>
      <w:bookmarkStart w:id="209" w:name="sub_127"/>
      <w:bookmarkEnd w:id="208"/>
      <w:r w:rsidRPr="009A1AC6">
        <w:rPr>
          <w:rFonts w:ascii="Arial" w:hAnsi="Arial" w:cs="Arial"/>
          <w:color w:val="000000" w:themeColor="text1"/>
        </w:rPr>
        <w:t>7.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bookmarkStart w:id="210" w:name="sub_128"/>
      <w:bookmarkEnd w:id="209"/>
    </w:p>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8.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bookmarkEnd w:id="210"/>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121BA0" w:rsidRPr="009A1AC6" w:rsidRDefault="00121BA0" w:rsidP="00121BA0">
      <w:pPr>
        <w:ind w:left="-567" w:firstLine="709"/>
        <w:jc w:val="both"/>
        <w:rPr>
          <w:rFonts w:ascii="Arial" w:hAnsi="Arial" w:cs="Arial"/>
          <w:color w:val="000000" w:themeColor="text1"/>
        </w:rPr>
      </w:pPr>
      <w:bookmarkStart w:id="211" w:name="sub_129"/>
      <w:r w:rsidRPr="009A1AC6">
        <w:rPr>
          <w:rFonts w:ascii="Arial" w:hAnsi="Arial" w:cs="Arial"/>
          <w:color w:val="000000" w:themeColor="text1"/>
        </w:rPr>
        <w:t>9.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bookmarkEnd w:id="211"/>
    <w:p w:rsidR="00121BA0" w:rsidRPr="009A1AC6" w:rsidRDefault="00121BA0" w:rsidP="00121BA0">
      <w:pPr>
        <w:ind w:left="-567" w:firstLine="709"/>
        <w:jc w:val="both"/>
        <w:rPr>
          <w:rFonts w:ascii="Arial" w:hAnsi="Arial" w:cs="Arial"/>
          <w:color w:val="000000" w:themeColor="text1"/>
        </w:rPr>
      </w:pPr>
      <w:r w:rsidRPr="009A1AC6">
        <w:rPr>
          <w:rFonts w:ascii="Arial" w:hAnsi="Arial" w:cs="Arial"/>
          <w:color w:val="000000" w:themeColor="text1"/>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rsidR="00121BA0" w:rsidRPr="009A1AC6" w:rsidRDefault="00121BA0" w:rsidP="00121BA0">
      <w:pPr>
        <w:ind w:left="-567" w:firstLine="709"/>
        <w:jc w:val="both"/>
        <w:rPr>
          <w:rFonts w:ascii="Arial" w:hAnsi="Arial" w:cs="Arial"/>
          <w:color w:val="000000" w:themeColor="text1"/>
        </w:rPr>
      </w:pPr>
      <w:bookmarkStart w:id="212" w:name="sub_1210"/>
      <w:r w:rsidRPr="009A1AC6">
        <w:rPr>
          <w:rFonts w:ascii="Arial" w:hAnsi="Arial" w:cs="Arial"/>
          <w:color w:val="000000" w:themeColor="text1"/>
        </w:rPr>
        <w:t>10.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121BA0" w:rsidRPr="009A1AC6" w:rsidRDefault="00121BA0" w:rsidP="00121BA0">
      <w:pPr>
        <w:ind w:left="-567" w:firstLine="709"/>
        <w:jc w:val="both"/>
        <w:rPr>
          <w:rFonts w:ascii="Arial" w:hAnsi="Arial" w:cs="Arial"/>
          <w:color w:val="000000" w:themeColor="text1"/>
        </w:rPr>
      </w:pPr>
      <w:bookmarkStart w:id="213" w:name="sub_1211"/>
      <w:bookmarkEnd w:id="212"/>
      <w:r w:rsidRPr="009A1AC6">
        <w:rPr>
          <w:rFonts w:ascii="Arial" w:hAnsi="Arial" w:cs="Arial"/>
          <w:color w:val="000000" w:themeColor="text1"/>
        </w:rPr>
        <w:t xml:space="preserve">11. 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w:t>
      </w:r>
      <w:hyperlink r:id="rId20" w:history="1">
        <w:r w:rsidRPr="009A1AC6">
          <w:rPr>
            <w:rStyle w:val="a6"/>
            <w:rFonts w:ascii="Arial" w:hAnsi="Arial" w:cs="Arial"/>
            <w:color w:val="000000" w:themeColor="text1"/>
          </w:rPr>
          <w:t>методических рекомендаций</w:t>
        </w:r>
      </w:hyperlink>
      <w:r w:rsidRPr="009A1AC6">
        <w:rPr>
          <w:rFonts w:ascii="Arial" w:hAnsi="Arial" w:cs="Arial"/>
          <w:color w:val="000000" w:themeColor="text1"/>
        </w:rPr>
        <w:t xml:space="preserve"> по благоустройству общественных и дворовых территорий средствами спортивной и детской игровой инфраструктуры, утвержденных </w:t>
      </w:r>
      <w:hyperlink r:id="rId21" w:history="1">
        <w:r w:rsidRPr="009A1AC6">
          <w:rPr>
            <w:rStyle w:val="a6"/>
            <w:rFonts w:ascii="Arial" w:hAnsi="Arial" w:cs="Arial"/>
            <w:color w:val="000000" w:themeColor="text1"/>
          </w:rPr>
          <w:t>приказом</w:t>
        </w:r>
      </w:hyperlink>
      <w:r w:rsidRPr="009A1AC6">
        <w:rPr>
          <w:rFonts w:ascii="Arial" w:hAnsi="Arial" w:cs="Arial"/>
          <w:color w:val="000000" w:themeColor="text1"/>
        </w:rPr>
        <w:t xml:space="preserve"> Министерства строительства и жилищно-коммунального хозяйства Российской Федерации и Министерства спорта Российской Федерации от 27 декабря 2019 г. N 897/1128/пр (с учетом внесенных в них изменений).</w:t>
      </w:r>
    </w:p>
    <w:p w:rsidR="00121BA0" w:rsidRPr="009A1AC6" w:rsidRDefault="00121BA0" w:rsidP="00121BA0">
      <w:pPr>
        <w:ind w:left="-567" w:firstLine="709"/>
        <w:jc w:val="both"/>
        <w:rPr>
          <w:rFonts w:ascii="Arial" w:hAnsi="Arial" w:cs="Arial"/>
          <w:b/>
          <w:color w:val="000000" w:themeColor="text1"/>
        </w:rPr>
      </w:pPr>
    </w:p>
    <w:p w:rsidR="00121BA0" w:rsidRPr="009A1AC6" w:rsidRDefault="00121BA0" w:rsidP="00121BA0">
      <w:pPr>
        <w:ind w:left="-567" w:firstLine="709"/>
        <w:jc w:val="both"/>
        <w:rPr>
          <w:rFonts w:ascii="Arial" w:hAnsi="Arial" w:cs="Arial"/>
          <w:b/>
          <w:color w:val="000000" w:themeColor="text1"/>
        </w:rPr>
      </w:pPr>
      <w:r w:rsidRPr="009A1AC6">
        <w:rPr>
          <w:rFonts w:ascii="Arial" w:hAnsi="Arial" w:cs="Arial"/>
          <w:b/>
          <w:color w:val="000000" w:themeColor="text1"/>
        </w:rPr>
        <w:t>Статья 28. Требования по</w:t>
      </w:r>
      <w:r w:rsidRPr="009A1AC6">
        <w:rPr>
          <w:rFonts w:ascii="Arial" w:hAnsi="Arial" w:cs="Arial"/>
          <w:color w:val="000000" w:themeColor="text1"/>
        </w:rPr>
        <w:t xml:space="preserve"> </w:t>
      </w:r>
      <w:r w:rsidRPr="009A1AC6">
        <w:rPr>
          <w:rFonts w:ascii="Arial" w:hAnsi="Arial" w:cs="Arial"/>
          <w:b/>
          <w:color w:val="000000" w:themeColor="text1"/>
        </w:rPr>
        <w:t xml:space="preserve">размещению малых архитектурных форм и </w:t>
      </w:r>
      <w:r w:rsidR="009B3699" w:rsidRPr="009A1AC6">
        <w:rPr>
          <w:rFonts w:ascii="Arial" w:hAnsi="Arial" w:cs="Arial"/>
          <w:b/>
          <w:color w:val="000000" w:themeColor="text1"/>
        </w:rPr>
        <w:t>сельской</w:t>
      </w:r>
      <w:r w:rsidRPr="009A1AC6">
        <w:rPr>
          <w:rFonts w:ascii="Arial" w:hAnsi="Arial" w:cs="Arial"/>
          <w:b/>
          <w:color w:val="000000" w:themeColor="text1"/>
        </w:rPr>
        <w:t xml:space="preserve"> мебели.</w:t>
      </w:r>
    </w:p>
    <w:p w:rsidR="00121BA0" w:rsidRPr="009A1AC6" w:rsidRDefault="00121BA0" w:rsidP="00121BA0">
      <w:pPr>
        <w:ind w:left="-567" w:firstLine="709"/>
        <w:jc w:val="both"/>
        <w:rPr>
          <w:rFonts w:ascii="Arial" w:hAnsi="Arial" w:cs="Arial"/>
          <w:b/>
          <w:color w:val="000000" w:themeColor="text1"/>
        </w:rPr>
      </w:pPr>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 xml:space="preserve">1. К малым архитектурным формам и </w:t>
      </w:r>
      <w:r w:rsidR="009B3699" w:rsidRPr="009A1AC6">
        <w:rPr>
          <w:rFonts w:ascii="Arial" w:hAnsi="Arial" w:cs="Arial"/>
          <w:color w:val="000000" w:themeColor="text1"/>
        </w:rPr>
        <w:t>сельской</w:t>
      </w:r>
      <w:r w:rsidRPr="009A1AC6">
        <w:rPr>
          <w:rFonts w:ascii="Arial" w:hAnsi="Arial" w:cs="Arial"/>
          <w:color w:val="000000" w:themeColor="text1"/>
        </w:rPr>
        <w:t xml:space="preserve"> мебели (далее – МАФ)  относятся: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w:t>
      </w:r>
      <w:r w:rsidR="00BE7B2D" w:rsidRPr="009A1AC6">
        <w:rPr>
          <w:rFonts w:ascii="Arial" w:hAnsi="Arial" w:cs="Arial"/>
          <w:color w:val="000000" w:themeColor="text1"/>
        </w:rPr>
        <w:t>сельскую</w:t>
      </w:r>
      <w:r w:rsidRPr="009A1AC6">
        <w:rPr>
          <w:rFonts w:ascii="Arial" w:hAnsi="Arial" w:cs="Arial"/>
          <w:color w:val="000000" w:themeColor="text1"/>
        </w:rPr>
        <w:t xml:space="preserve"> уличную, в том числе садово-парковую мебель (далее - уличная мебель); иные элементы, дополняющие общую композицию архитектурного ансамбля застройки муниципального образования.</w:t>
      </w:r>
    </w:p>
    <w:p w:rsidR="00121BA0" w:rsidRPr="009A1AC6" w:rsidRDefault="00121BA0" w:rsidP="00121BA0">
      <w:pPr>
        <w:ind w:left="-567" w:firstLine="851"/>
        <w:jc w:val="both"/>
        <w:rPr>
          <w:rFonts w:ascii="Arial" w:hAnsi="Arial" w:cs="Arial"/>
          <w:color w:val="000000" w:themeColor="text1"/>
        </w:rPr>
      </w:pPr>
      <w:bookmarkStart w:id="214" w:name="sub_142"/>
      <w:r w:rsidRPr="009A1AC6">
        <w:rPr>
          <w:rFonts w:ascii="Arial" w:hAnsi="Arial" w:cs="Arial"/>
          <w:color w:val="000000" w:themeColor="text1"/>
        </w:rPr>
        <w:t>2. В рамках решения задачи обеспечения качества городской среды при создании и благоустройстве МАФ рекомендуется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bookmarkStart w:id="215" w:name="sub_143"/>
      <w:bookmarkEnd w:id="214"/>
    </w:p>
    <w:p w:rsidR="00121BA0" w:rsidRPr="009A1AC6" w:rsidRDefault="00121BA0" w:rsidP="00121BA0">
      <w:pPr>
        <w:ind w:left="-567" w:firstLine="851"/>
        <w:jc w:val="both"/>
        <w:rPr>
          <w:rFonts w:ascii="Arial" w:hAnsi="Arial" w:cs="Arial"/>
          <w:color w:val="000000" w:themeColor="text1"/>
        </w:rPr>
      </w:pPr>
      <w:r w:rsidRPr="009A1AC6">
        <w:rPr>
          <w:rFonts w:ascii="Arial" w:hAnsi="Arial" w:cs="Arial"/>
          <w:color w:val="000000" w:themeColor="text1"/>
        </w:rPr>
        <w:t>3. При проектировании и выборе МАФ, в том числе уличной мебели, рекомендуется учитывать:</w:t>
      </w:r>
    </w:p>
    <w:p w:rsidR="00121BA0" w:rsidRPr="009A1AC6" w:rsidRDefault="00121BA0" w:rsidP="00121BA0">
      <w:pPr>
        <w:ind w:left="-567"/>
        <w:jc w:val="both"/>
        <w:rPr>
          <w:rFonts w:ascii="Arial" w:hAnsi="Arial" w:cs="Arial"/>
          <w:color w:val="000000" w:themeColor="text1"/>
        </w:rPr>
      </w:pPr>
      <w:bookmarkStart w:id="216" w:name="sub_14301"/>
      <w:bookmarkEnd w:id="215"/>
      <w:r w:rsidRPr="009A1AC6">
        <w:rPr>
          <w:rFonts w:ascii="Arial" w:hAnsi="Arial" w:cs="Arial"/>
          <w:color w:val="000000" w:themeColor="text1"/>
        </w:rPr>
        <w:t>а) наличие свободной площади на благоустраиваемой территории;</w:t>
      </w:r>
    </w:p>
    <w:p w:rsidR="00121BA0" w:rsidRPr="009A1AC6" w:rsidRDefault="00121BA0" w:rsidP="00121BA0">
      <w:pPr>
        <w:ind w:left="-567"/>
        <w:jc w:val="both"/>
        <w:rPr>
          <w:rFonts w:ascii="Arial" w:hAnsi="Arial" w:cs="Arial"/>
          <w:color w:val="000000" w:themeColor="text1"/>
        </w:rPr>
      </w:pPr>
      <w:bookmarkStart w:id="217" w:name="sub_14302"/>
      <w:bookmarkEnd w:id="216"/>
      <w:r w:rsidRPr="009A1AC6">
        <w:rPr>
          <w:rFonts w:ascii="Arial" w:hAnsi="Arial" w:cs="Arial"/>
          <w:color w:val="000000" w:themeColor="text1"/>
        </w:rPr>
        <w:t>б) соответствие материалов и конструкции МАФ климату и назначению МАФ;</w:t>
      </w:r>
    </w:p>
    <w:p w:rsidR="00121BA0" w:rsidRPr="009A1AC6" w:rsidRDefault="00121BA0" w:rsidP="00121BA0">
      <w:pPr>
        <w:ind w:left="-567"/>
        <w:jc w:val="both"/>
        <w:rPr>
          <w:rFonts w:ascii="Arial" w:hAnsi="Arial" w:cs="Arial"/>
          <w:color w:val="000000" w:themeColor="text1"/>
        </w:rPr>
      </w:pPr>
      <w:bookmarkStart w:id="218" w:name="sub_14303"/>
      <w:bookmarkEnd w:id="217"/>
      <w:r w:rsidRPr="009A1AC6">
        <w:rPr>
          <w:rFonts w:ascii="Arial" w:hAnsi="Arial" w:cs="Arial"/>
          <w:color w:val="000000" w:themeColor="text1"/>
        </w:rPr>
        <w:t>в) защиту от образования наледи и снежных заносов, обеспечение стока воды;</w:t>
      </w:r>
    </w:p>
    <w:p w:rsidR="00121BA0" w:rsidRPr="009A1AC6" w:rsidRDefault="00121BA0" w:rsidP="00121BA0">
      <w:pPr>
        <w:ind w:left="-567"/>
        <w:jc w:val="both"/>
        <w:rPr>
          <w:rFonts w:ascii="Arial" w:hAnsi="Arial" w:cs="Arial"/>
          <w:color w:val="000000" w:themeColor="text1"/>
        </w:rPr>
      </w:pPr>
      <w:bookmarkStart w:id="219" w:name="sub_14304"/>
      <w:bookmarkEnd w:id="218"/>
      <w:r w:rsidRPr="009A1AC6">
        <w:rPr>
          <w:rFonts w:ascii="Arial" w:hAnsi="Arial" w:cs="Arial"/>
          <w:color w:val="000000" w:themeColor="text1"/>
        </w:rPr>
        <w:t>г) пропускную способность территории, частоту и продолжительность использования МАФ;</w:t>
      </w:r>
    </w:p>
    <w:p w:rsidR="00121BA0" w:rsidRPr="009A1AC6" w:rsidRDefault="00121BA0" w:rsidP="00121BA0">
      <w:pPr>
        <w:ind w:left="-567"/>
        <w:jc w:val="both"/>
        <w:rPr>
          <w:rFonts w:ascii="Arial" w:hAnsi="Arial" w:cs="Arial"/>
          <w:color w:val="000000" w:themeColor="text1"/>
        </w:rPr>
      </w:pPr>
      <w:bookmarkStart w:id="220" w:name="sub_14305"/>
      <w:bookmarkEnd w:id="219"/>
      <w:r w:rsidRPr="009A1AC6">
        <w:rPr>
          <w:rFonts w:ascii="Arial" w:hAnsi="Arial" w:cs="Arial"/>
          <w:color w:val="000000" w:themeColor="text1"/>
        </w:rPr>
        <w:t>д) возраст потенциальных пользователей МАФ;</w:t>
      </w:r>
    </w:p>
    <w:p w:rsidR="00121BA0" w:rsidRPr="009A1AC6" w:rsidRDefault="00121BA0" w:rsidP="00121BA0">
      <w:pPr>
        <w:ind w:left="-567"/>
        <w:jc w:val="both"/>
        <w:rPr>
          <w:rFonts w:ascii="Arial" w:hAnsi="Arial" w:cs="Arial"/>
          <w:color w:val="000000" w:themeColor="text1"/>
        </w:rPr>
      </w:pPr>
      <w:bookmarkStart w:id="221" w:name="sub_14306"/>
      <w:bookmarkEnd w:id="220"/>
      <w:r w:rsidRPr="009A1AC6">
        <w:rPr>
          <w:rFonts w:ascii="Arial" w:hAnsi="Arial" w:cs="Arial"/>
          <w:color w:val="000000" w:themeColor="text1"/>
        </w:rPr>
        <w:t>е) антивандальную защищенность МАФ от разрушения, оклейки, нанесения надписей и изображений;</w:t>
      </w:r>
    </w:p>
    <w:p w:rsidR="00121BA0" w:rsidRPr="009A1AC6" w:rsidRDefault="00121BA0" w:rsidP="00121BA0">
      <w:pPr>
        <w:ind w:left="-567"/>
        <w:jc w:val="both"/>
        <w:rPr>
          <w:rFonts w:ascii="Arial" w:hAnsi="Arial" w:cs="Arial"/>
          <w:color w:val="000000" w:themeColor="text1"/>
        </w:rPr>
      </w:pPr>
      <w:bookmarkStart w:id="222" w:name="sub_14307"/>
      <w:bookmarkEnd w:id="221"/>
      <w:r w:rsidRPr="009A1AC6">
        <w:rPr>
          <w:rFonts w:ascii="Arial" w:hAnsi="Arial" w:cs="Arial"/>
          <w:color w:val="000000" w:themeColor="text1"/>
        </w:rPr>
        <w:t>ж) удобство обслуживания, а также механизированной и ручной очистки территории рядом с МАФ и под конструкцией;</w:t>
      </w:r>
    </w:p>
    <w:p w:rsidR="00121BA0" w:rsidRPr="009A1AC6" w:rsidRDefault="00121BA0" w:rsidP="00121BA0">
      <w:pPr>
        <w:ind w:left="-567"/>
        <w:jc w:val="both"/>
        <w:rPr>
          <w:rFonts w:ascii="Arial" w:hAnsi="Arial" w:cs="Arial"/>
          <w:color w:val="000000" w:themeColor="text1"/>
        </w:rPr>
      </w:pPr>
      <w:bookmarkStart w:id="223" w:name="sub_14308"/>
      <w:bookmarkEnd w:id="222"/>
      <w:r w:rsidRPr="009A1AC6">
        <w:rPr>
          <w:rFonts w:ascii="Arial" w:hAnsi="Arial" w:cs="Arial"/>
          <w:color w:val="000000" w:themeColor="text1"/>
        </w:rPr>
        <w:t>з) возможность ремонта или замены деталей МАФ;</w:t>
      </w:r>
    </w:p>
    <w:p w:rsidR="00121BA0" w:rsidRPr="009A1AC6" w:rsidRDefault="00121BA0" w:rsidP="00121BA0">
      <w:pPr>
        <w:ind w:left="-567"/>
        <w:jc w:val="both"/>
        <w:rPr>
          <w:rFonts w:ascii="Arial" w:hAnsi="Arial" w:cs="Arial"/>
          <w:color w:val="000000" w:themeColor="text1"/>
        </w:rPr>
      </w:pPr>
      <w:bookmarkStart w:id="224" w:name="sub_14309"/>
      <w:bookmarkEnd w:id="223"/>
      <w:r w:rsidRPr="009A1AC6">
        <w:rPr>
          <w:rFonts w:ascii="Arial" w:hAnsi="Arial" w:cs="Arial"/>
          <w:color w:val="000000" w:themeColor="text1"/>
        </w:rPr>
        <w:t>и) интенсивность пешеходного и автомобильного движения, близость транспортных узлов;</w:t>
      </w:r>
    </w:p>
    <w:p w:rsidR="00121BA0" w:rsidRPr="009A1AC6" w:rsidRDefault="00121BA0" w:rsidP="00121BA0">
      <w:pPr>
        <w:ind w:left="-567"/>
        <w:jc w:val="both"/>
        <w:rPr>
          <w:rFonts w:ascii="Arial" w:hAnsi="Arial" w:cs="Arial"/>
          <w:color w:val="000000" w:themeColor="text1"/>
        </w:rPr>
      </w:pPr>
      <w:bookmarkStart w:id="225" w:name="sub_14310"/>
      <w:bookmarkEnd w:id="224"/>
      <w:r w:rsidRPr="009A1AC6">
        <w:rPr>
          <w:rFonts w:ascii="Arial" w:hAnsi="Arial" w:cs="Arial"/>
          <w:color w:val="000000" w:themeColor="text1"/>
        </w:rPr>
        <w:t>к) эргономичность конструкций (высоту и наклон спинки скамеек, высоту урн и другие характеристики);</w:t>
      </w:r>
    </w:p>
    <w:p w:rsidR="00121BA0" w:rsidRPr="009A1AC6" w:rsidRDefault="00121BA0" w:rsidP="00121BA0">
      <w:pPr>
        <w:ind w:left="-567"/>
        <w:jc w:val="both"/>
        <w:rPr>
          <w:rFonts w:ascii="Arial" w:hAnsi="Arial" w:cs="Arial"/>
          <w:color w:val="000000" w:themeColor="text1"/>
        </w:rPr>
      </w:pPr>
      <w:bookmarkStart w:id="226" w:name="sub_14311"/>
      <w:bookmarkEnd w:id="225"/>
      <w:r w:rsidRPr="009A1AC6">
        <w:rPr>
          <w:rFonts w:ascii="Arial" w:hAnsi="Arial" w:cs="Arial"/>
          <w:color w:val="000000" w:themeColor="text1"/>
        </w:rPr>
        <w:t>л) расцветку и стилистическое сочетание с другими МАФ и окружающей архитектурой;</w:t>
      </w:r>
    </w:p>
    <w:p w:rsidR="00121BA0" w:rsidRPr="009A1AC6" w:rsidRDefault="00121BA0" w:rsidP="00121BA0">
      <w:pPr>
        <w:ind w:left="-567"/>
        <w:jc w:val="both"/>
        <w:rPr>
          <w:rFonts w:ascii="Arial" w:hAnsi="Arial" w:cs="Arial"/>
          <w:color w:val="000000" w:themeColor="text1"/>
        </w:rPr>
      </w:pPr>
      <w:bookmarkStart w:id="227" w:name="sub_14312"/>
      <w:bookmarkEnd w:id="226"/>
      <w:r w:rsidRPr="009A1AC6">
        <w:rPr>
          <w:rFonts w:ascii="Arial" w:hAnsi="Arial" w:cs="Arial"/>
          <w:color w:val="000000" w:themeColor="text1"/>
        </w:rPr>
        <w:t>м) безопасность для потенциальных пользователей.</w:t>
      </w:r>
    </w:p>
    <w:p w:rsidR="00121BA0" w:rsidRPr="009A1AC6" w:rsidRDefault="00121BA0" w:rsidP="00121BA0">
      <w:pPr>
        <w:ind w:left="-567" w:firstLine="851"/>
        <w:jc w:val="both"/>
        <w:rPr>
          <w:rFonts w:ascii="Arial" w:hAnsi="Arial" w:cs="Arial"/>
          <w:color w:val="000000" w:themeColor="text1"/>
        </w:rPr>
      </w:pPr>
      <w:bookmarkStart w:id="228" w:name="sub_144"/>
      <w:bookmarkEnd w:id="227"/>
      <w:r w:rsidRPr="009A1AC6">
        <w:rPr>
          <w:rFonts w:ascii="Arial" w:hAnsi="Arial" w:cs="Arial"/>
          <w:color w:val="000000" w:themeColor="text1"/>
        </w:rPr>
        <w:t>4. При установке МАФ и уличной мебели рекомендуется предусматривать обеспечение:</w:t>
      </w:r>
    </w:p>
    <w:p w:rsidR="00121BA0" w:rsidRPr="009A1AC6" w:rsidRDefault="00121BA0" w:rsidP="00121BA0">
      <w:pPr>
        <w:ind w:left="-567"/>
        <w:jc w:val="both"/>
        <w:rPr>
          <w:rFonts w:ascii="Arial" w:hAnsi="Arial" w:cs="Arial"/>
          <w:color w:val="000000" w:themeColor="text1"/>
        </w:rPr>
      </w:pPr>
      <w:bookmarkStart w:id="229" w:name="sub_14401"/>
      <w:bookmarkEnd w:id="228"/>
      <w:r w:rsidRPr="009A1AC6">
        <w:rPr>
          <w:rFonts w:ascii="Arial" w:hAnsi="Arial" w:cs="Arial"/>
          <w:color w:val="000000" w:themeColor="text1"/>
        </w:rPr>
        <w:t>а) расположения МАФ, не создающего препятствий для пешеходов;</w:t>
      </w:r>
    </w:p>
    <w:p w:rsidR="00121BA0" w:rsidRPr="009A1AC6" w:rsidRDefault="00121BA0" w:rsidP="00121BA0">
      <w:pPr>
        <w:ind w:left="-567"/>
        <w:jc w:val="both"/>
        <w:rPr>
          <w:rFonts w:ascii="Arial" w:hAnsi="Arial" w:cs="Arial"/>
          <w:color w:val="000000" w:themeColor="text1"/>
        </w:rPr>
      </w:pPr>
      <w:bookmarkStart w:id="230" w:name="sub_14402"/>
      <w:bookmarkEnd w:id="229"/>
      <w:r w:rsidRPr="009A1AC6">
        <w:rPr>
          <w:rFonts w:ascii="Arial" w:hAnsi="Arial" w:cs="Arial"/>
          <w:color w:val="000000" w:themeColor="text1"/>
        </w:rPr>
        <w:t>б) приоритета компактной установки МАФ на минимальной площади в местах большого скопления людей;</w:t>
      </w:r>
    </w:p>
    <w:p w:rsidR="00121BA0" w:rsidRPr="009A1AC6" w:rsidRDefault="00121BA0" w:rsidP="00121BA0">
      <w:pPr>
        <w:ind w:left="-567"/>
        <w:jc w:val="both"/>
        <w:rPr>
          <w:rFonts w:ascii="Arial" w:hAnsi="Arial" w:cs="Arial"/>
          <w:color w:val="000000" w:themeColor="text1"/>
        </w:rPr>
      </w:pPr>
      <w:bookmarkStart w:id="231" w:name="sub_14403"/>
      <w:bookmarkEnd w:id="230"/>
      <w:r w:rsidRPr="009A1AC6">
        <w:rPr>
          <w:rFonts w:ascii="Arial" w:hAnsi="Arial" w:cs="Arial"/>
          <w:color w:val="000000" w:themeColor="text1"/>
        </w:rPr>
        <w:t>в) устойчивости конструкции;</w:t>
      </w:r>
    </w:p>
    <w:p w:rsidR="00121BA0" w:rsidRPr="009A1AC6" w:rsidRDefault="00121BA0" w:rsidP="00121BA0">
      <w:pPr>
        <w:ind w:left="-567"/>
        <w:jc w:val="both"/>
        <w:rPr>
          <w:rFonts w:ascii="Arial" w:hAnsi="Arial" w:cs="Arial"/>
          <w:color w:val="000000" w:themeColor="text1"/>
        </w:rPr>
      </w:pPr>
      <w:bookmarkStart w:id="232" w:name="sub_14404"/>
      <w:bookmarkEnd w:id="231"/>
      <w:r w:rsidRPr="009A1AC6">
        <w:rPr>
          <w:rFonts w:ascii="Arial" w:hAnsi="Arial" w:cs="Arial"/>
          <w:color w:val="000000" w:themeColor="text1"/>
        </w:rPr>
        <w:t>г) надежной фиксации или возможности перемещения элементов в зависимости от типа МАФ и условий расположения;</w:t>
      </w:r>
    </w:p>
    <w:p w:rsidR="00121BA0" w:rsidRPr="009A1AC6" w:rsidRDefault="00121BA0" w:rsidP="00121BA0">
      <w:pPr>
        <w:ind w:left="-567"/>
        <w:jc w:val="both"/>
        <w:rPr>
          <w:rFonts w:ascii="Arial" w:hAnsi="Arial" w:cs="Arial"/>
          <w:color w:val="000000" w:themeColor="text1"/>
        </w:rPr>
      </w:pPr>
      <w:bookmarkStart w:id="233" w:name="sub_14405"/>
      <w:bookmarkEnd w:id="232"/>
      <w:r w:rsidRPr="009A1AC6">
        <w:rPr>
          <w:rFonts w:ascii="Arial" w:hAnsi="Arial" w:cs="Arial"/>
          <w:color w:val="000000" w:themeColor="text1"/>
        </w:rPr>
        <w:t>д) наличия в каждой конкретной зоне благоустраиваемой территории рекомендуемых типов МАФ для такой зоны.</w:t>
      </w:r>
    </w:p>
    <w:p w:rsidR="00121BA0" w:rsidRPr="009A1AC6" w:rsidRDefault="00121BA0" w:rsidP="00121BA0">
      <w:pPr>
        <w:ind w:left="-567" w:firstLine="851"/>
        <w:jc w:val="both"/>
        <w:rPr>
          <w:rFonts w:ascii="Arial" w:hAnsi="Arial" w:cs="Arial"/>
          <w:color w:val="000000" w:themeColor="text1"/>
        </w:rPr>
      </w:pPr>
      <w:bookmarkStart w:id="234" w:name="sub_145"/>
      <w:bookmarkEnd w:id="233"/>
      <w:r w:rsidRPr="009A1AC6">
        <w:rPr>
          <w:rFonts w:ascii="Arial" w:hAnsi="Arial" w:cs="Arial"/>
          <w:color w:val="000000" w:themeColor="text1"/>
        </w:rPr>
        <w:t>5. При размещении уличной мебели рекомендуется:</w:t>
      </w:r>
    </w:p>
    <w:p w:rsidR="00121BA0" w:rsidRPr="009A1AC6" w:rsidRDefault="00121BA0" w:rsidP="00121BA0">
      <w:pPr>
        <w:ind w:left="-567"/>
        <w:jc w:val="both"/>
        <w:rPr>
          <w:rFonts w:ascii="Arial" w:hAnsi="Arial" w:cs="Arial"/>
          <w:color w:val="000000" w:themeColor="text1"/>
        </w:rPr>
      </w:pPr>
      <w:bookmarkStart w:id="235" w:name="sub_14501"/>
      <w:bookmarkEnd w:id="234"/>
      <w:r w:rsidRPr="009A1AC6">
        <w:rPr>
          <w:rFonts w:ascii="Arial" w:hAnsi="Arial" w:cs="Arial"/>
          <w:color w:val="000000" w:themeColor="text1"/>
        </w:rPr>
        <w:t xml:space="preserve">а) осуществлять установку скамеек на твердые виды покрытия или фундамент. При </w:t>
      </w:r>
      <w:r w:rsidRPr="009A1AC6">
        <w:rPr>
          <w:rFonts w:ascii="Arial" w:hAnsi="Arial" w:cs="Arial"/>
          <w:color w:val="000000" w:themeColor="text1"/>
        </w:rPr>
        <w:lastRenderedPageBreak/>
        <w:t>наличии фундамента его части рекомендуется выполнять не выступающими над поверхностью земли;</w:t>
      </w:r>
    </w:p>
    <w:p w:rsidR="00121BA0" w:rsidRPr="009A1AC6" w:rsidRDefault="00121BA0" w:rsidP="00121BA0">
      <w:pPr>
        <w:ind w:left="-567"/>
        <w:jc w:val="both"/>
        <w:rPr>
          <w:rFonts w:ascii="Arial" w:hAnsi="Arial" w:cs="Arial"/>
          <w:color w:val="000000" w:themeColor="text1"/>
        </w:rPr>
      </w:pPr>
      <w:bookmarkStart w:id="236" w:name="sub_14502"/>
      <w:bookmarkEnd w:id="235"/>
      <w:r w:rsidRPr="009A1AC6">
        <w:rPr>
          <w:rFonts w:ascii="Arial" w:hAnsi="Arial" w:cs="Arial"/>
          <w:color w:val="000000" w:themeColor="text1"/>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121BA0" w:rsidRPr="009A1AC6" w:rsidRDefault="00121BA0" w:rsidP="00121BA0">
      <w:pPr>
        <w:ind w:left="-567"/>
        <w:jc w:val="both"/>
        <w:rPr>
          <w:rFonts w:ascii="Arial" w:hAnsi="Arial" w:cs="Arial"/>
          <w:color w:val="000000" w:themeColor="text1"/>
        </w:rPr>
      </w:pPr>
      <w:bookmarkStart w:id="237" w:name="sub_14503"/>
      <w:bookmarkEnd w:id="236"/>
      <w:r w:rsidRPr="009A1AC6">
        <w:rPr>
          <w:rFonts w:ascii="Arial" w:hAnsi="Arial" w:cs="Arial"/>
          <w:color w:val="000000" w:themeColor="text1"/>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121BA0" w:rsidRPr="009A1AC6" w:rsidRDefault="00121BA0" w:rsidP="00121BA0">
      <w:pPr>
        <w:ind w:left="-567" w:firstLine="851"/>
        <w:jc w:val="both"/>
        <w:rPr>
          <w:rFonts w:ascii="Arial" w:hAnsi="Arial" w:cs="Arial"/>
          <w:color w:val="000000" w:themeColor="text1"/>
        </w:rPr>
      </w:pPr>
      <w:bookmarkStart w:id="238" w:name="sub_146"/>
      <w:bookmarkEnd w:id="237"/>
      <w:r w:rsidRPr="009A1AC6">
        <w:rPr>
          <w:rFonts w:ascii="Arial" w:hAnsi="Arial" w:cs="Arial"/>
          <w:color w:val="000000" w:themeColor="text1"/>
        </w:rPr>
        <w:t>6. На тротуарах автомобильных дорог рекомендуется использовать следующие типы МАФ:</w:t>
      </w:r>
    </w:p>
    <w:p w:rsidR="00121BA0" w:rsidRPr="009A1AC6" w:rsidRDefault="00121BA0" w:rsidP="00121BA0">
      <w:pPr>
        <w:ind w:left="-567" w:firstLine="851"/>
        <w:jc w:val="both"/>
        <w:rPr>
          <w:rFonts w:ascii="Arial" w:hAnsi="Arial" w:cs="Arial"/>
          <w:color w:val="000000" w:themeColor="text1"/>
        </w:rPr>
      </w:pPr>
      <w:bookmarkStart w:id="239" w:name="sub_14601"/>
      <w:bookmarkEnd w:id="238"/>
      <w:r w:rsidRPr="009A1AC6">
        <w:rPr>
          <w:rFonts w:ascii="Arial" w:hAnsi="Arial" w:cs="Arial"/>
          <w:color w:val="000000" w:themeColor="text1"/>
        </w:rPr>
        <w:t>а) установки освещения;</w:t>
      </w:r>
    </w:p>
    <w:p w:rsidR="00121BA0" w:rsidRPr="009A1AC6" w:rsidRDefault="00121BA0" w:rsidP="00121BA0">
      <w:pPr>
        <w:ind w:left="-567"/>
        <w:jc w:val="both"/>
        <w:rPr>
          <w:rFonts w:ascii="Arial" w:hAnsi="Arial" w:cs="Arial"/>
          <w:color w:val="000000" w:themeColor="text1"/>
        </w:rPr>
      </w:pPr>
      <w:bookmarkStart w:id="240" w:name="sub_14602"/>
      <w:bookmarkEnd w:id="239"/>
      <w:r w:rsidRPr="009A1AC6">
        <w:rPr>
          <w:rFonts w:ascii="Arial" w:hAnsi="Arial" w:cs="Arial"/>
          <w:color w:val="000000" w:themeColor="text1"/>
        </w:rPr>
        <w:t>б) скамьи без спинок, оборудованные местом для сумок;</w:t>
      </w:r>
    </w:p>
    <w:p w:rsidR="00121BA0" w:rsidRPr="009A1AC6" w:rsidRDefault="00121BA0" w:rsidP="00121BA0">
      <w:pPr>
        <w:ind w:left="-567"/>
        <w:jc w:val="both"/>
        <w:rPr>
          <w:rFonts w:ascii="Arial" w:hAnsi="Arial" w:cs="Arial"/>
          <w:color w:val="000000" w:themeColor="text1"/>
        </w:rPr>
      </w:pPr>
      <w:bookmarkStart w:id="241" w:name="sub_14603"/>
      <w:bookmarkEnd w:id="240"/>
      <w:r w:rsidRPr="009A1AC6">
        <w:rPr>
          <w:rFonts w:ascii="Arial" w:hAnsi="Arial" w:cs="Arial"/>
          <w:color w:val="000000" w:themeColor="text1"/>
        </w:rPr>
        <w:t>в) опоры у скамеек, предназначенных для людей с ограниченными возможностями;</w:t>
      </w:r>
    </w:p>
    <w:p w:rsidR="00121BA0" w:rsidRPr="009A1AC6" w:rsidRDefault="00121BA0" w:rsidP="00121BA0">
      <w:pPr>
        <w:ind w:left="-567"/>
        <w:jc w:val="both"/>
        <w:rPr>
          <w:rFonts w:ascii="Arial" w:hAnsi="Arial" w:cs="Arial"/>
          <w:color w:val="000000" w:themeColor="text1"/>
        </w:rPr>
      </w:pPr>
      <w:bookmarkStart w:id="242" w:name="sub_14604"/>
      <w:bookmarkEnd w:id="241"/>
      <w:r w:rsidRPr="009A1AC6">
        <w:rPr>
          <w:rFonts w:ascii="Arial" w:hAnsi="Arial" w:cs="Arial"/>
          <w:color w:val="000000" w:themeColor="text1"/>
        </w:rPr>
        <w:t>г) ограждения (в местах необходимости обеспечения защиты пешеходов от наезда автомобилей);</w:t>
      </w:r>
    </w:p>
    <w:p w:rsidR="00121BA0" w:rsidRPr="009A1AC6" w:rsidRDefault="00121BA0" w:rsidP="00121BA0">
      <w:pPr>
        <w:ind w:left="-567"/>
        <w:jc w:val="both"/>
        <w:rPr>
          <w:rFonts w:ascii="Arial" w:hAnsi="Arial" w:cs="Arial"/>
          <w:color w:val="000000" w:themeColor="text1"/>
        </w:rPr>
      </w:pPr>
      <w:bookmarkStart w:id="243" w:name="sub_14605"/>
      <w:bookmarkEnd w:id="242"/>
      <w:r w:rsidRPr="009A1AC6">
        <w:rPr>
          <w:rFonts w:ascii="Arial" w:hAnsi="Arial" w:cs="Arial"/>
          <w:color w:val="000000" w:themeColor="text1"/>
        </w:rPr>
        <w:t>д) кадки, цветочницы, вазоны, кашпо, в том числе подвесные;</w:t>
      </w:r>
    </w:p>
    <w:p w:rsidR="00121BA0" w:rsidRPr="009A1AC6" w:rsidRDefault="00121BA0" w:rsidP="00121BA0">
      <w:pPr>
        <w:ind w:left="-567"/>
        <w:jc w:val="both"/>
        <w:rPr>
          <w:rFonts w:ascii="Arial" w:hAnsi="Arial" w:cs="Arial"/>
          <w:color w:val="000000" w:themeColor="text1"/>
        </w:rPr>
      </w:pPr>
      <w:bookmarkStart w:id="244" w:name="sub_14606"/>
      <w:bookmarkEnd w:id="243"/>
      <w:r w:rsidRPr="009A1AC6">
        <w:rPr>
          <w:rFonts w:ascii="Arial" w:hAnsi="Arial" w:cs="Arial"/>
          <w:color w:val="000000" w:themeColor="text1"/>
        </w:rPr>
        <w:t>е) урны.</w:t>
      </w:r>
    </w:p>
    <w:p w:rsidR="00121BA0" w:rsidRPr="009A1AC6" w:rsidRDefault="00121BA0" w:rsidP="00121BA0">
      <w:pPr>
        <w:ind w:left="-567" w:firstLine="851"/>
        <w:jc w:val="both"/>
        <w:rPr>
          <w:rFonts w:ascii="Arial" w:hAnsi="Arial" w:cs="Arial"/>
          <w:color w:val="000000" w:themeColor="text1"/>
        </w:rPr>
      </w:pPr>
      <w:bookmarkStart w:id="245" w:name="sub_147"/>
      <w:bookmarkEnd w:id="244"/>
      <w:r w:rsidRPr="009A1AC6">
        <w:rPr>
          <w:rFonts w:ascii="Arial" w:hAnsi="Arial" w:cs="Arial"/>
          <w:color w:val="000000" w:themeColor="text1"/>
        </w:rPr>
        <w:t>7.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rsidR="00121BA0" w:rsidRPr="009A1AC6" w:rsidRDefault="00121BA0" w:rsidP="00121BA0">
      <w:pPr>
        <w:ind w:left="-567" w:firstLine="851"/>
        <w:jc w:val="both"/>
        <w:rPr>
          <w:rFonts w:ascii="Arial" w:hAnsi="Arial" w:cs="Arial"/>
          <w:color w:val="000000" w:themeColor="text1"/>
        </w:rPr>
      </w:pPr>
      <w:bookmarkStart w:id="246" w:name="sub_148"/>
      <w:bookmarkEnd w:id="245"/>
      <w:r w:rsidRPr="009A1AC6">
        <w:rPr>
          <w:rFonts w:ascii="Arial" w:hAnsi="Arial" w:cs="Arial"/>
          <w:color w:val="000000" w:themeColor="text1"/>
        </w:rPr>
        <w:t>8. Для пешеходных зон и коммуникаций рекомендуется использовать следующие типы МАФ:</w:t>
      </w:r>
    </w:p>
    <w:p w:rsidR="00121BA0" w:rsidRPr="009A1AC6" w:rsidRDefault="00121BA0" w:rsidP="00121BA0">
      <w:pPr>
        <w:ind w:left="-567"/>
        <w:jc w:val="both"/>
        <w:rPr>
          <w:rFonts w:ascii="Arial" w:hAnsi="Arial" w:cs="Arial"/>
          <w:color w:val="000000" w:themeColor="text1"/>
        </w:rPr>
      </w:pPr>
      <w:bookmarkStart w:id="247" w:name="sub_14801"/>
      <w:bookmarkEnd w:id="246"/>
      <w:r w:rsidRPr="009A1AC6">
        <w:rPr>
          <w:rFonts w:ascii="Arial" w:hAnsi="Arial" w:cs="Arial"/>
          <w:color w:val="000000" w:themeColor="text1"/>
        </w:rPr>
        <w:t>а) установки освещения;</w:t>
      </w:r>
    </w:p>
    <w:p w:rsidR="00121BA0" w:rsidRPr="009A1AC6" w:rsidRDefault="00121BA0" w:rsidP="00121BA0">
      <w:pPr>
        <w:ind w:left="-567"/>
        <w:jc w:val="both"/>
        <w:rPr>
          <w:rFonts w:ascii="Arial" w:hAnsi="Arial" w:cs="Arial"/>
          <w:color w:val="000000" w:themeColor="text1"/>
        </w:rPr>
      </w:pPr>
      <w:bookmarkStart w:id="248" w:name="sub_14802"/>
      <w:bookmarkEnd w:id="247"/>
      <w:r w:rsidRPr="009A1AC6">
        <w:rPr>
          <w:rFonts w:ascii="Arial" w:hAnsi="Arial" w:cs="Arial"/>
          <w:color w:val="000000" w:themeColor="text1"/>
        </w:rPr>
        <w:t>б) скамьи, предполагающие длительное, комфортное сидение;</w:t>
      </w:r>
    </w:p>
    <w:p w:rsidR="00121BA0" w:rsidRPr="009A1AC6" w:rsidRDefault="00121BA0" w:rsidP="00121BA0">
      <w:pPr>
        <w:ind w:left="-567"/>
        <w:jc w:val="both"/>
        <w:rPr>
          <w:rFonts w:ascii="Arial" w:hAnsi="Arial" w:cs="Arial"/>
          <w:color w:val="000000" w:themeColor="text1"/>
        </w:rPr>
      </w:pPr>
      <w:bookmarkStart w:id="249" w:name="sub_14803"/>
      <w:bookmarkEnd w:id="248"/>
      <w:r w:rsidRPr="009A1AC6">
        <w:rPr>
          <w:rFonts w:ascii="Arial" w:hAnsi="Arial" w:cs="Arial"/>
          <w:color w:val="000000" w:themeColor="text1"/>
        </w:rPr>
        <w:t>в) цветочницы, вазоны, кашпо;</w:t>
      </w:r>
    </w:p>
    <w:p w:rsidR="00121BA0" w:rsidRPr="009A1AC6" w:rsidRDefault="00121BA0" w:rsidP="00121BA0">
      <w:pPr>
        <w:ind w:left="-567"/>
        <w:jc w:val="both"/>
        <w:rPr>
          <w:rFonts w:ascii="Arial" w:hAnsi="Arial" w:cs="Arial"/>
          <w:color w:val="000000" w:themeColor="text1"/>
        </w:rPr>
      </w:pPr>
      <w:bookmarkStart w:id="250" w:name="sub_14804"/>
      <w:bookmarkEnd w:id="249"/>
      <w:r w:rsidRPr="009A1AC6">
        <w:rPr>
          <w:rFonts w:ascii="Arial" w:hAnsi="Arial" w:cs="Arial"/>
          <w:color w:val="000000" w:themeColor="text1"/>
        </w:rPr>
        <w:t>г) информационные стенды;</w:t>
      </w:r>
    </w:p>
    <w:p w:rsidR="00121BA0" w:rsidRPr="009A1AC6" w:rsidRDefault="00121BA0" w:rsidP="00121BA0">
      <w:pPr>
        <w:ind w:left="-567"/>
        <w:jc w:val="both"/>
        <w:rPr>
          <w:rFonts w:ascii="Arial" w:hAnsi="Arial" w:cs="Arial"/>
          <w:color w:val="000000" w:themeColor="text1"/>
        </w:rPr>
      </w:pPr>
      <w:bookmarkStart w:id="251" w:name="sub_14805"/>
      <w:bookmarkEnd w:id="250"/>
      <w:r w:rsidRPr="009A1AC6">
        <w:rPr>
          <w:rFonts w:ascii="Arial" w:hAnsi="Arial" w:cs="Arial"/>
          <w:color w:val="000000" w:themeColor="text1"/>
        </w:rPr>
        <w:t>д) ограждения (в местах необходимости обеспечения защиты пешеходов от наезда автомобилей);</w:t>
      </w:r>
    </w:p>
    <w:p w:rsidR="00121BA0" w:rsidRPr="009A1AC6" w:rsidRDefault="00121BA0" w:rsidP="00121BA0">
      <w:pPr>
        <w:ind w:left="-567"/>
        <w:jc w:val="both"/>
        <w:rPr>
          <w:rFonts w:ascii="Arial" w:hAnsi="Arial" w:cs="Arial"/>
          <w:color w:val="000000" w:themeColor="text1"/>
        </w:rPr>
      </w:pPr>
      <w:bookmarkStart w:id="252" w:name="sub_14806"/>
      <w:bookmarkEnd w:id="251"/>
      <w:r w:rsidRPr="009A1AC6">
        <w:rPr>
          <w:rFonts w:ascii="Arial" w:hAnsi="Arial" w:cs="Arial"/>
          <w:color w:val="000000" w:themeColor="text1"/>
        </w:rPr>
        <w:t>е) столы для настольных игр;</w:t>
      </w:r>
    </w:p>
    <w:p w:rsidR="00121BA0" w:rsidRPr="009A1AC6" w:rsidRDefault="00121BA0" w:rsidP="00121BA0">
      <w:pPr>
        <w:ind w:left="-567"/>
        <w:jc w:val="both"/>
        <w:rPr>
          <w:rFonts w:ascii="Arial" w:hAnsi="Arial" w:cs="Arial"/>
          <w:color w:val="000000" w:themeColor="text1"/>
        </w:rPr>
      </w:pPr>
      <w:bookmarkStart w:id="253" w:name="sub_14807"/>
      <w:bookmarkEnd w:id="252"/>
      <w:r w:rsidRPr="009A1AC6">
        <w:rPr>
          <w:rFonts w:ascii="Arial" w:hAnsi="Arial" w:cs="Arial"/>
          <w:color w:val="000000" w:themeColor="text1"/>
        </w:rPr>
        <w:t>ж) урны.</w:t>
      </w:r>
    </w:p>
    <w:p w:rsidR="00121BA0" w:rsidRPr="009A1AC6" w:rsidRDefault="00121BA0" w:rsidP="00121BA0">
      <w:pPr>
        <w:ind w:left="-567" w:firstLine="851"/>
        <w:jc w:val="both"/>
        <w:rPr>
          <w:rFonts w:ascii="Arial" w:hAnsi="Arial" w:cs="Arial"/>
          <w:color w:val="000000" w:themeColor="text1"/>
        </w:rPr>
      </w:pPr>
      <w:bookmarkStart w:id="254" w:name="sub_149"/>
      <w:bookmarkEnd w:id="253"/>
      <w:r w:rsidRPr="009A1AC6">
        <w:rPr>
          <w:rFonts w:ascii="Arial" w:hAnsi="Arial" w:cs="Arial"/>
          <w:color w:val="000000" w:themeColor="text1"/>
        </w:rPr>
        <w:t>9. При размещении урн рекомендуется выбирать урны достаточной высоты и объема, с рельефным текстурированием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rsidR="00121BA0" w:rsidRPr="009A1AC6" w:rsidRDefault="00121BA0" w:rsidP="00121BA0">
      <w:pPr>
        <w:ind w:left="-567" w:firstLine="851"/>
        <w:jc w:val="both"/>
        <w:rPr>
          <w:rFonts w:ascii="Arial" w:hAnsi="Arial" w:cs="Arial"/>
          <w:color w:val="000000" w:themeColor="text1"/>
        </w:rPr>
      </w:pPr>
      <w:bookmarkStart w:id="255" w:name="sub_1410"/>
      <w:bookmarkEnd w:id="254"/>
      <w:r w:rsidRPr="009A1AC6">
        <w:rPr>
          <w:rFonts w:ascii="Arial" w:hAnsi="Arial" w:cs="Arial"/>
          <w:color w:val="000000" w:themeColor="text1"/>
        </w:rPr>
        <w:t>10. В целях защиты МАФ от графического вандализма рекомендуется:</w:t>
      </w:r>
    </w:p>
    <w:p w:rsidR="00121BA0" w:rsidRPr="009A1AC6" w:rsidRDefault="00121BA0" w:rsidP="00121BA0">
      <w:pPr>
        <w:ind w:left="-567"/>
        <w:jc w:val="both"/>
        <w:rPr>
          <w:rFonts w:ascii="Arial" w:hAnsi="Arial" w:cs="Arial"/>
          <w:color w:val="000000" w:themeColor="text1"/>
        </w:rPr>
      </w:pPr>
      <w:bookmarkStart w:id="256" w:name="sub_141001"/>
      <w:bookmarkEnd w:id="255"/>
      <w:r w:rsidRPr="009A1AC6">
        <w:rPr>
          <w:rFonts w:ascii="Arial" w:hAnsi="Arial" w:cs="Arial"/>
          <w:color w:val="000000" w:themeColor="text1"/>
        </w:rPr>
        <w:t>а) минимизировать площадь поверхностей МАФ, при этом свободные поверхности рекомендуется делать с рельефным текстурированием или перфорированием, препятствующим графическому вандализму или облегчающим его устранение;</w:t>
      </w:r>
    </w:p>
    <w:p w:rsidR="00121BA0" w:rsidRPr="009A1AC6" w:rsidRDefault="00121BA0" w:rsidP="00121BA0">
      <w:pPr>
        <w:ind w:left="-567"/>
        <w:jc w:val="both"/>
        <w:rPr>
          <w:rFonts w:ascii="Arial" w:hAnsi="Arial" w:cs="Arial"/>
          <w:color w:val="000000" w:themeColor="text1"/>
        </w:rPr>
      </w:pPr>
      <w:bookmarkStart w:id="257" w:name="sub_141002"/>
      <w:bookmarkEnd w:id="256"/>
      <w:r w:rsidRPr="009A1AC6">
        <w:rPr>
          <w:rFonts w:ascii="Arial" w:hAnsi="Arial" w:cs="Arial"/>
          <w:color w:val="000000" w:themeColor="text1"/>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других элементы).</w:t>
      </w:r>
    </w:p>
    <w:p w:rsidR="00121BA0" w:rsidRPr="009A1AC6" w:rsidRDefault="00121BA0" w:rsidP="00121BA0">
      <w:pPr>
        <w:ind w:left="-567"/>
        <w:jc w:val="both"/>
        <w:rPr>
          <w:rFonts w:ascii="Arial" w:hAnsi="Arial" w:cs="Arial"/>
          <w:color w:val="000000" w:themeColor="text1"/>
        </w:rPr>
      </w:pPr>
      <w:bookmarkStart w:id="258" w:name="sub_141003"/>
      <w:bookmarkEnd w:id="257"/>
      <w:r w:rsidRPr="009A1AC6">
        <w:rPr>
          <w:rFonts w:ascii="Arial" w:hAnsi="Arial" w:cs="Arial"/>
          <w:color w:val="000000" w:themeColor="text1"/>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121BA0" w:rsidRPr="009A1AC6" w:rsidRDefault="00121BA0" w:rsidP="00121BA0">
      <w:pPr>
        <w:ind w:left="-567"/>
        <w:jc w:val="both"/>
        <w:rPr>
          <w:rFonts w:ascii="Arial" w:hAnsi="Arial" w:cs="Arial"/>
          <w:color w:val="000000" w:themeColor="text1"/>
        </w:rPr>
      </w:pPr>
      <w:bookmarkStart w:id="259" w:name="sub_141004"/>
      <w:bookmarkEnd w:id="258"/>
      <w:r w:rsidRPr="009A1AC6">
        <w:rPr>
          <w:rFonts w:ascii="Arial" w:hAnsi="Arial" w:cs="Arial"/>
          <w:color w:val="000000" w:themeColor="text1"/>
        </w:rPr>
        <w:t>г) выбирать или проектировать рельефные поверхности опор освещения, в том числе с использованием краски, содержащей рельефные частицы.</w:t>
      </w:r>
    </w:p>
    <w:p w:rsidR="00121BA0" w:rsidRPr="009A1AC6" w:rsidRDefault="00121BA0" w:rsidP="00121BA0">
      <w:pPr>
        <w:ind w:left="-567" w:firstLine="851"/>
        <w:jc w:val="both"/>
        <w:rPr>
          <w:rFonts w:ascii="Arial" w:hAnsi="Arial" w:cs="Arial"/>
          <w:color w:val="000000" w:themeColor="text1"/>
        </w:rPr>
      </w:pPr>
      <w:bookmarkStart w:id="260" w:name="sub_1411"/>
      <w:bookmarkEnd w:id="259"/>
      <w:r w:rsidRPr="009A1AC6">
        <w:rPr>
          <w:rFonts w:ascii="Arial" w:hAnsi="Arial" w:cs="Arial"/>
          <w:color w:val="000000" w:themeColor="text1"/>
        </w:rPr>
        <w:t xml:space="preserve">11. При установке МАФ рекомендуется учитывать иные элементы </w:t>
      </w:r>
      <w:r w:rsidRPr="009A1AC6">
        <w:rPr>
          <w:rFonts w:ascii="Arial" w:hAnsi="Arial" w:cs="Arial"/>
          <w:color w:val="000000" w:themeColor="text1"/>
        </w:rPr>
        <w:lastRenderedPageBreak/>
        <w:t>благоустройства, установленные на благоустраиваемой территории, а также процессы их эксплуатации и содержания, в том числе процессы уборки и ремонта.</w:t>
      </w:r>
      <w:bookmarkEnd w:id="213"/>
      <w:bookmarkEnd w:id="260"/>
    </w:p>
    <w:p w:rsidR="00121BA0" w:rsidRPr="009A1AC6" w:rsidRDefault="00121BA0" w:rsidP="00121BA0">
      <w:pPr>
        <w:ind w:left="-567" w:firstLine="851"/>
        <w:jc w:val="both"/>
        <w:rPr>
          <w:rFonts w:ascii="Arial" w:hAnsi="Arial" w:cs="Arial"/>
          <w:color w:val="000000" w:themeColor="text1"/>
        </w:rPr>
      </w:pPr>
    </w:p>
    <w:p w:rsidR="00121BA0" w:rsidRPr="009A1AC6" w:rsidRDefault="00121BA0" w:rsidP="00121BA0">
      <w:pPr>
        <w:ind w:left="-567" w:firstLine="993"/>
        <w:jc w:val="both"/>
        <w:rPr>
          <w:rFonts w:ascii="Arial" w:hAnsi="Arial" w:cs="Arial"/>
          <w:b/>
          <w:color w:val="000000" w:themeColor="text1"/>
        </w:rPr>
      </w:pPr>
      <w:r w:rsidRPr="009A1AC6">
        <w:rPr>
          <w:rFonts w:ascii="Arial" w:hAnsi="Arial" w:cs="Arial"/>
          <w:b/>
          <w:color w:val="000000" w:themeColor="text1"/>
        </w:rPr>
        <w:t>Статья 29. Требования праздничного и (или) тематического оформления муниципального образования.</w:t>
      </w:r>
      <w:bookmarkStart w:id="261" w:name="sub_221"/>
    </w:p>
    <w:p w:rsidR="00121BA0" w:rsidRPr="009A1AC6" w:rsidRDefault="00121BA0" w:rsidP="00121BA0">
      <w:pPr>
        <w:ind w:left="-567" w:firstLine="993"/>
        <w:jc w:val="both"/>
        <w:rPr>
          <w:rFonts w:ascii="Arial" w:hAnsi="Arial" w:cs="Arial"/>
          <w:b/>
          <w:color w:val="000000" w:themeColor="text1"/>
        </w:rPr>
      </w:pPr>
      <w:r w:rsidRPr="009A1AC6">
        <w:rPr>
          <w:rFonts w:ascii="Arial" w:hAnsi="Arial" w:cs="Arial"/>
          <w:color w:val="000000" w:themeColor="text1"/>
        </w:rPr>
        <w:t>1. Настоящими правилами регламентируется вопросы праздничного и (или) тематического оформления муниципального образования,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121BA0" w:rsidRPr="009A1AC6" w:rsidRDefault="00121BA0" w:rsidP="00121BA0">
      <w:pPr>
        <w:ind w:left="-567" w:firstLine="993"/>
        <w:jc w:val="both"/>
        <w:rPr>
          <w:rFonts w:ascii="Arial" w:hAnsi="Arial" w:cs="Arial"/>
          <w:color w:val="000000" w:themeColor="text1"/>
        </w:rPr>
      </w:pPr>
      <w:bookmarkStart w:id="262" w:name="sub_222"/>
      <w:bookmarkEnd w:id="261"/>
      <w:r w:rsidRPr="009A1AC6">
        <w:rPr>
          <w:rFonts w:ascii="Arial" w:hAnsi="Arial" w:cs="Arial"/>
          <w:color w:val="000000" w:themeColor="text1"/>
        </w:rPr>
        <w:t>2. В перечень объектов праздничного оформления включается:</w:t>
      </w:r>
    </w:p>
    <w:p w:rsidR="00121BA0" w:rsidRPr="009A1AC6" w:rsidRDefault="00121BA0" w:rsidP="00121BA0">
      <w:pPr>
        <w:ind w:left="-567" w:firstLine="993"/>
        <w:jc w:val="both"/>
        <w:rPr>
          <w:rFonts w:ascii="Arial" w:hAnsi="Arial" w:cs="Arial"/>
          <w:color w:val="000000" w:themeColor="text1"/>
        </w:rPr>
      </w:pPr>
      <w:bookmarkStart w:id="263" w:name="sub_22201"/>
      <w:bookmarkEnd w:id="262"/>
      <w:r w:rsidRPr="009A1AC6">
        <w:rPr>
          <w:rFonts w:ascii="Arial" w:hAnsi="Arial" w:cs="Arial"/>
          <w:color w:val="000000" w:themeColor="text1"/>
        </w:rPr>
        <w:t>а) площади, улицы, бульвары, мостовые сооружения, магистрали;</w:t>
      </w:r>
    </w:p>
    <w:p w:rsidR="00121BA0" w:rsidRPr="009A1AC6" w:rsidRDefault="00121BA0" w:rsidP="00121BA0">
      <w:pPr>
        <w:ind w:left="-567" w:firstLine="993"/>
        <w:jc w:val="both"/>
        <w:rPr>
          <w:rFonts w:ascii="Arial" w:hAnsi="Arial" w:cs="Arial"/>
          <w:color w:val="000000" w:themeColor="text1"/>
        </w:rPr>
      </w:pPr>
      <w:bookmarkStart w:id="264" w:name="sub_22202"/>
      <w:bookmarkEnd w:id="263"/>
      <w:r w:rsidRPr="009A1AC6">
        <w:rPr>
          <w:rFonts w:ascii="Arial" w:hAnsi="Arial" w:cs="Arial"/>
          <w:color w:val="000000" w:themeColor="text1"/>
        </w:rPr>
        <w:t>б) места массовых гуляний, парки, скверы, набережные;</w:t>
      </w:r>
    </w:p>
    <w:p w:rsidR="00121BA0" w:rsidRPr="009A1AC6" w:rsidRDefault="00121BA0" w:rsidP="00121BA0">
      <w:pPr>
        <w:ind w:left="-567" w:firstLine="993"/>
        <w:jc w:val="both"/>
        <w:rPr>
          <w:rFonts w:ascii="Arial" w:hAnsi="Arial" w:cs="Arial"/>
          <w:color w:val="000000" w:themeColor="text1"/>
        </w:rPr>
      </w:pPr>
      <w:bookmarkStart w:id="265" w:name="sub_22203"/>
      <w:bookmarkEnd w:id="264"/>
      <w:r w:rsidRPr="009A1AC6">
        <w:rPr>
          <w:rFonts w:ascii="Arial" w:hAnsi="Arial" w:cs="Arial"/>
          <w:color w:val="000000" w:themeColor="text1"/>
        </w:rPr>
        <w:t>в) фасады зданий;</w:t>
      </w:r>
    </w:p>
    <w:p w:rsidR="00121BA0" w:rsidRPr="009A1AC6" w:rsidRDefault="00121BA0" w:rsidP="00121BA0">
      <w:pPr>
        <w:ind w:left="-567" w:firstLine="993"/>
        <w:jc w:val="both"/>
        <w:rPr>
          <w:rFonts w:ascii="Arial" w:hAnsi="Arial" w:cs="Arial"/>
          <w:color w:val="000000" w:themeColor="text1"/>
        </w:rPr>
      </w:pPr>
      <w:bookmarkStart w:id="266" w:name="sub_22204"/>
      <w:bookmarkEnd w:id="265"/>
      <w:r w:rsidRPr="009A1AC6">
        <w:rPr>
          <w:rFonts w:ascii="Arial" w:hAnsi="Arial" w:cs="Arial"/>
          <w:color w:val="000000" w:themeColor="text1"/>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121BA0" w:rsidRPr="009A1AC6" w:rsidRDefault="00121BA0" w:rsidP="00121BA0">
      <w:pPr>
        <w:ind w:left="-567" w:firstLine="993"/>
        <w:jc w:val="both"/>
        <w:rPr>
          <w:rFonts w:ascii="Arial" w:hAnsi="Arial" w:cs="Arial"/>
          <w:color w:val="000000" w:themeColor="text1"/>
        </w:rPr>
      </w:pPr>
      <w:bookmarkStart w:id="267" w:name="sub_22205"/>
      <w:bookmarkEnd w:id="266"/>
      <w:r w:rsidRPr="009A1AC6">
        <w:rPr>
          <w:rFonts w:ascii="Arial" w:hAnsi="Arial" w:cs="Arial"/>
          <w:color w:val="000000" w:themeColor="text1"/>
        </w:rPr>
        <w:t>д) наземный общественный пассажирский транспорт, территории и фасады зданий, строений и сооружений транспортной инфраструктуры.</w:t>
      </w:r>
    </w:p>
    <w:p w:rsidR="00121BA0" w:rsidRPr="009A1AC6" w:rsidRDefault="00121BA0" w:rsidP="00121BA0">
      <w:pPr>
        <w:ind w:left="-567" w:firstLine="993"/>
        <w:jc w:val="both"/>
        <w:rPr>
          <w:rFonts w:ascii="Arial" w:hAnsi="Arial" w:cs="Arial"/>
          <w:color w:val="000000" w:themeColor="text1"/>
        </w:rPr>
      </w:pPr>
      <w:bookmarkStart w:id="268" w:name="sub_223"/>
      <w:bookmarkEnd w:id="267"/>
      <w:r w:rsidRPr="009A1AC6">
        <w:rPr>
          <w:rFonts w:ascii="Arial" w:hAnsi="Arial" w:cs="Arial"/>
          <w:color w:val="000000" w:themeColor="text1"/>
        </w:rPr>
        <w:t>3. К элементам праздничного оформления относится:</w:t>
      </w:r>
    </w:p>
    <w:p w:rsidR="00121BA0" w:rsidRPr="009A1AC6" w:rsidRDefault="00121BA0" w:rsidP="00121BA0">
      <w:pPr>
        <w:ind w:left="-567" w:firstLine="993"/>
        <w:jc w:val="both"/>
        <w:rPr>
          <w:rFonts w:ascii="Arial" w:hAnsi="Arial" w:cs="Arial"/>
          <w:color w:val="000000" w:themeColor="text1"/>
        </w:rPr>
      </w:pPr>
      <w:bookmarkStart w:id="269" w:name="sub_22301"/>
      <w:bookmarkEnd w:id="268"/>
      <w:r w:rsidRPr="009A1AC6">
        <w:rPr>
          <w:rFonts w:ascii="Arial" w:hAnsi="Arial" w:cs="Arial"/>
          <w:color w:val="000000" w:themeColor="text1"/>
        </w:rPr>
        <w:t>а) текстильные или нетканые изделия, в том числе с нанесенными на их поверхности графическими изображениями;</w:t>
      </w:r>
    </w:p>
    <w:p w:rsidR="00121BA0" w:rsidRPr="009A1AC6" w:rsidRDefault="00121BA0" w:rsidP="00121BA0">
      <w:pPr>
        <w:ind w:left="-567" w:firstLine="993"/>
        <w:jc w:val="both"/>
        <w:rPr>
          <w:rFonts w:ascii="Arial" w:hAnsi="Arial" w:cs="Arial"/>
          <w:color w:val="000000" w:themeColor="text1"/>
        </w:rPr>
      </w:pPr>
      <w:bookmarkStart w:id="270" w:name="sub_22302"/>
      <w:bookmarkEnd w:id="269"/>
      <w:r w:rsidRPr="009A1AC6">
        <w:rPr>
          <w:rFonts w:ascii="Arial" w:hAnsi="Arial" w:cs="Arial"/>
          <w:color w:val="000000" w:themeColor="text1"/>
        </w:rPr>
        <w:t>б) объемно-декоративные сооружения, имеющие несущую конструкцию и внешнее оформление, соответствующее тематике мероприятия;</w:t>
      </w:r>
    </w:p>
    <w:p w:rsidR="00121BA0" w:rsidRPr="009A1AC6" w:rsidRDefault="00121BA0" w:rsidP="00121BA0">
      <w:pPr>
        <w:ind w:left="-567" w:firstLine="993"/>
        <w:jc w:val="both"/>
        <w:rPr>
          <w:rFonts w:ascii="Arial" w:hAnsi="Arial" w:cs="Arial"/>
          <w:color w:val="000000" w:themeColor="text1"/>
        </w:rPr>
      </w:pPr>
      <w:bookmarkStart w:id="271" w:name="sub_22303"/>
      <w:bookmarkEnd w:id="270"/>
      <w:r w:rsidRPr="009A1AC6">
        <w:rPr>
          <w:rFonts w:ascii="Arial" w:hAnsi="Arial" w:cs="Arial"/>
          <w:color w:val="000000" w:themeColor="text1"/>
        </w:rPr>
        <w:t>в) мультимедийное и проекционное оборудование, предназначенное для трансляции текстовой, звуковой, графической и видеоинформации;</w:t>
      </w:r>
    </w:p>
    <w:p w:rsidR="00121BA0" w:rsidRPr="009A1AC6" w:rsidRDefault="00121BA0" w:rsidP="00121BA0">
      <w:pPr>
        <w:ind w:left="-567" w:firstLine="993"/>
        <w:jc w:val="both"/>
        <w:rPr>
          <w:rFonts w:ascii="Arial" w:hAnsi="Arial" w:cs="Arial"/>
          <w:color w:val="000000" w:themeColor="text1"/>
        </w:rPr>
      </w:pPr>
      <w:bookmarkStart w:id="272" w:name="sub_22304"/>
      <w:bookmarkEnd w:id="271"/>
      <w:r w:rsidRPr="009A1AC6">
        <w:rPr>
          <w:rFonts w:ascii="Arial" w:hAnsi="Arial" w:cs="Arial"/>
          <w:color w:val="000000" w:themeColor="text1"/>
        </w:rPr>
        <w:t>г) праздничное освещение (иллюминация) улиц, площадей, фасадов зданий и сооружений, в том числе:</w:t>
      </w:r>
    </w:p>
    <w:bookmarkEnd w:id="272"/>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праздничная подсветка фасадов зданий;</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иллюминационные гирлянды и кронштейны;</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подсветка зеленых насаждений;</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праздничное и тематическое оформление пассажирского транспорта;</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государственные и муниципальные флаги, государственная и муниципальная символика;</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декоративные флаги, флажки, стяги;</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информационные и тематические материалы на рекламных конструкциях;</w:t>
      </w:r>
    </w:p>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121BA0" w:rsidRPr="009A1AC6" w:rsidRDefault="00121BA0" w:rsidP="00121BA0">
      <w:pPr>
        <w:ind w:left="-567" w:firstLine="993"/>
        <w:jc w:val="both"/>
        <w:rPr>
          <w:rFonts w:ascii="Arial" w:hAnsi="Arial" w:cs="Arial"/>
          <w:color w:val="000000" w:themeColor="text1"/>
        </w:rPr>
      </w:pPr>
      <w:bookmarkStart w:id="273" w:name="sub_224"/>
      <w:r w:rsidRPr="009A1AC6">
        <w:rPr>
          <w:rFonts w:ascii="Arial" w:hAnsi="Arial" w:cs="Arial"/>
          <w:color w:val="000000" w:themeColor="text1"/>
        </w:rPr>
        <w:t>4. Для праздничного оформления муниципального образования необходимо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121BA0" w:rsidRPr="009A1AC6" w:rsidRDefault="00121BA0" w:rsidP="00121BA0">
      <w:pPr>
        <w:ind w:left="-567" w:firstLine="993"/>
        <w:jc w:val="both"/>
        <w:rPr>
          <w:rFonts w:ascii="Arial" w:hAnsi="Arial" w:cs="Arial"/>
          <w:color w:val="000000" w:themeColor="text1"/>
        </w:rPr>
      </w:pPr>
      <w:bookmarkStart w:id="274" w:name="sub_225"/>
      <w:bookmarkEnd w:id="273"/>
      <w:r w:rsidRPr="009A1AC6">
        <w:rPr>
          <w:rFonts w:ascii="Arial" w:hAnsi="Arial" w:cs="Arial"/>
          <w:color w:val="000000" w:themeColor="text1"/>
        </w:rPr>
        <w:t>5.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121BA0" w:rsidRPr="009A1AC6" w:rsidRDefault="00121BA0" w:rsidP="00121BA0">
      <w:pPr>
        <w:ind w:left="-567" w:firstLine="993"/>
        <w:jc w:val="both"/>
        <w:rPr>
          <w:rFonts w:ascii="Arial" w:hAnsi="Arial" w:cs="Arial"/>
          <w:color w:val="000000" w:themeColor="text1"/>
        </w:rPr>
      </w:pPr>
      <w:bookmarkStart w:id="275" w:name="sub_226"/>
      <w:bookmarkEnd w:id="274"/>
      <w:r w:rsidRPr="009A1AC6">
        <w:rPr>
          <w:rFonts w:ascii="Arial" w:hAnsi="Arial" w:cs="Arial"/>
          <w:color w:val="000000" w:themeColor="text1"/>
        </w:rPr>
        <w:t xml:space="preserve">6. При проектировании элементов праздничного и (или) тематического </w:t>
      </w:r>
      <w:r w:rsidRPr="009A1AC6">
        <w:rPr>
          <w:rFonts w:ascii="Arial" w:hAnsi="Arial" w:cs="Arial"/>
          <w:color w:val="000000" w:themeColor="text1"/>
        </w:rPr>
        <w:lastRenderedPageBreak/>
        <w:t>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bookmarkEnd w:id="275"/>
    <w:p w:rsidR="00121BA0" w:rsidRPr="009A1AC6" w:rsidRDefault="00121BA0" w:rsidP="00121BA0">
      <w:pPr>
        <w:ind w:left="-567" w:firstLine="993"/>
        <w:jc w:val="both"/>
        <w:rPr>
          <w:rFonts w:ascii="Arial" w:hAnsi="Arial" w:cs="Arial"/>
          <w:color w:val="000000" w:themeColor="text1"/>
        </w:rPr>
      </w:pPr>
      <w:r w:rsidRPr="009A1AC6">
        <w:rPr>
          <w:rFonts w:ascii="Arial" w:hAnsi="Arial" w:cs="Arial"/>
          <w:color w:val="000000" w:themeColor="text1"/>
        </w:rPr>
        <w:t>7. При проведении праздничных и иных массовых мероприятий рекомендуется предусмотреть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BA3A33" w:rsidRPr="00BA3A33" w:rsidRDefault="00BA3A33" w:rsidP="00BA3A33">
      <w:pPr>
        <w:pStyle w:val="a9"/>
        <w:rPr>
          <w:rFonts w:ascii="Arial" w:hAnsi="Arial" w:cs="Arial"/>
          <w:sz w:val="24"/>
          <w:szCs w:val="24"/>
        </w:rPr>
      </w:pPr>
    </w:p>
    <w:p w:rsidR="00121BA0" w:rsidRPr="00BA3A33" w:rsidRDefault="00121BA0" w:rsidP="00BA3A33">
      <w:pPr>
        <w:pStyle w:val="a9"/>
        <w:jc w:val="center"/>
        <w:rPr>
          <w:rFonts w:ascii="Arial" w:hAnsi="Arial" w:cs="Arial"/>
          <w:b/>
          <w:sz w:val="30"/>
          <w:szCs w:val="30"/>
        </w:rPr>
      </w:pPr>
      <w:r w:rsidRPr="00BA3A33">
        <w:rPr>
          <w:rFonts w:ascii="Arial" w:hAnsi="Arial" w:cs="Arial"/>
          <w:b/>
          <w:sz w:val="30"/>
          <w:szCs w:val="30"/>
        </w:rPr>
        <w:t xml:space="preserve">Глава 7. </w:t>
      </w:r>
      <w:r w:rsidR="00BA3A33" w:rsidRPr="00BA3A33">
        <w:rPr>
          <w:rFonts w:ascii="Arial" w:hAnsi="Arial" w:cs="Arial"/>
          <w:b/>
          <w:sz w:val="30"/>
          <w:szCs w:val="30"/>
        </w:rPr>
        <w:t>Правила содержания территорий</w:t>
      </w:r>
    </w:p>
    <w:p w:rsidR="00BA3A33" w:rsidRPr="00BA3A33" w:rsidRDefault="00BA3A33" w:rsidP="00BA3A33">
      <w:pPr>
        <w:pStyle w:val="a9"/>
        <w:rPr>
          <w:rFonts w:ascii="Arial" w:hAnsi="Arial" w:cs="Arial"/>
          <w:sz w:val="24"/>
          <w:szCs w:val="24"/>
        </w:rPr>
      </w:pPr>
    </w:p>
    <w:p w:rsidR="00121BA0" w:rsidRPr="00BA3A33" w:rsidRDefault="00121BA0" w:rsidP="00BA3A33">
      <w:pPr>
        <w:pStyle w:val="a9"/>
        <w:jc w:val="center"/>
        <w:rPr>
          <w:rFonts w:ascii="Arial" w:hAnsi="Arial" w:cs="Arial"/>
          <w:b/>
          <w:sz w:val="24"/>
          <w:szCs w:val="24"/>
        </w:rPr>
      </w:pPr>
      <w:r w:rsidRPr="00BA3A33">
        <w:rPr>
          <w:rFonts w:ascii="Arial" w:hAnsi="Arial" w:cs="Arial"/>
          <w:b/>
          <w:sz w:val="24"/>
          <w:szCs w:val="24"/>
        </w:rPr>
        <w:t>Статья 30. Общие положения по уборке территорий</w:t>
      </w:r>
    </w:p>
    <w:p w:rsidR="00121BA0" w:rsidRPr="00BA3A33" w:rsidRDefault="00121BA0" w:rsidP="00BA3A33">
      <w:pPr>
        <w:pStyle w:val="a9"/>
        <w:jc w:val="center"/>
        <w:rPr>
          <w:rFonts w:ascii="Arial" w:hAnsi="Arial" w:cs="Arial"/>
          <w:b/>
          <w:sz w:val="24"/>
          <w:szCs w:val="24"/>
        </w:rPr>
      </w:pPr>
    </w:p>
    <w:p w:rsidR="00121BA0" w:rsidRPr="00BA3A33" w:rsidRDefault="00121BA0" w:rsidP="00BA3A33">
      <w:pPr>
        <w:pStyle w:val="a9"/>
        <w:rPr>
          <w:rFonts w:ascii="Arial" w:eastAsia="Arial" w:hAnsi="Arial" w:cs="Arial"/>
          <w:sz w:val="24"/>
          <w:szCs w:val="24"/>
        </w:rPr>
      </w:pPr>
      <w:r w:rsidRPr="00BA3A33">
        <w:rPr>
          <w:rFonts w:ascii="Arial" w:eastAsia="Arial" w:hAnsi="Arial" w:cs="Arial"/>
          <w:sz w:val="24"/>
          <w:szCs w:val="24"/>
        </w:rPr>
        <w:t>1. Содержание территории городского поселения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121BA0" w:rsidRPr="00BA3A33" w:rsidRDefault="00121BA0" w:rsidP="00121BA0">
      <w:pPr>
        <w:ind w:left="-567" w:firstLine="709"/>
        <w:jc w:val="both"/>
        <w:rPr>
          <w:rFonts w:ascii="Arial" w:eastAsia="Arial" w:hAnsi="Arial" w:cs="Arial"/>
          <w:color w:val="000000" w:themeColor="text1"/>
        </w:rPr>
      </w:pPr>
      <w:r w:rsidRPr="00BA3A33">
        <w:rPr>
          <w:rFonts w:ascii="Arial" w:eastAsia="Arial" w:hAnsi="Arial" w:cs="Arial"/>
          <w:color w:val="000000" w:themeColor="text1"/>
        </w:rPr>
        <w:t xml:space="preserve">2. Объектами содержания территории городского поселения являются: </w:t>
      </w:r>
    </w:p>
    <w:p w:rsidR="00121BA0" w:rsidRPr="00BA3A33" w:rsidRDefault="00121BA0" w:rsidP="00121BA0">
      <w:pPr>
        <w:ind w:left="-567" w:firstLine="709"/>
        <w:jc w:val="both"/>
        <w:rPr>
          <w:rFonts w:ascii="Arial" w:eastAsia="Arial" w:hAnsi="Arial" w:cs="Arial"/>
          <w:color w:val="000000" w:themeColor="text1"/>
        </w:rPr>
      </w:pPr>
      <w:r w:rsidRPr="00BA3A33">
        <w:rPr>
          <w:rFonts w:ascii="Arial" w:eastAsia="Arial" w:hAnsi="Arial" w:cs="Arial"/>
          <w:color w:val="000000" w:themeColor="text1"/>
        </w:rPr>
        <w:t>проезжая часть и тротуары улиц и переулков;</w:t>
      </w:r>
    </w:p>
    <w:p w:rsidR="00121BA0" w:rsidRPr="00BA3A33" w:rsidRDefault="00121BA0" w:rsidP="00121BA0">
      <w:pPr>
        <w:ind w:left="-567" w:firstLine="709"/>
        <w:jc w:val="both"/>
        <w:rPr>
          <w:rFonts w:ascii="Arial" w:eastAsia="Arial" w:hAnsi="Arial" w:cs="Arial"/>
          <w:color w:val="000000" w:themeColor="text1"/>
        </w:rPr>
      </w:pPr>
      <w:r w:rsidRPr="00BA3A33">
        <w:rPr>
          <w:rFonts w:ascii="Arial" w:eastAsia="Arial" w:hAnsi="Arial" w:cs="Arial"/>
          <w:color w:val="000000" w:themeColor="text1"/>
        </w:rPr>
        <w:t>площади, мосты, набережные, дворы, придомовая территория;</w:t>
      </w:r>
    </w:p>
    <w:p w:rsidR="00121BA0" w:rsidRPr="00BA3A33" w:rsidRDefault="00121BA0" w:rsidP="00121BA0">
      <w:pPr>
        <w:ind w:left="-567" w:firstLine="709"/>
        <w:jc w:val="both"/>
        <w:rPr>
          <w:rFonts w:ascii="Arial" w:eastAsia="Arial" w:hAnsi="Arial" w:cs="Arial"/>
          <w:color w:val="000000" w:themeColor="text1"/>
        </w:rPr>
      </w:pPr>
      <w:r w:rsidRPr="00BA3A33">
        <w:rPr>
          <w:rFonts w:ascii="Arial" w:eastAsia="Arial" w:hAnsi="Arial" w:cs="Arial"/>
          <w:color w:val="000000" w:themeColor="text1"/>
        </w:rPr>
        <w:t>скамейки, детские площадки;</w:t>
      </w:r>
    </w:p>
    <w:p w:rsidR="00121BA0" w:rsidRPr="00BA3A33" w:rsidRDefault="00121BA0" w:rsidP="00121BA0">
      <w:pPr>
        <w:ind w:left="-567" w:firstLine="709"/>
        <w:jc w:val="both"/>
        <w:rPr>
          <w:rFonts w:ascii="Arial" w:eastAsia="Arial" w:hAnsi="Arial" w:cs="Arial"/>
          <w:color w:val="000000" w:themeColor="text1"/>
        </w:rPr>
      </w:pPr>
      <w:r w:rsidRPr="00BA3A33">
        <w:rPr>
          <w:rFonts w:ascii="Arial" w:eastAsia="Arial" w:hAnsi="Arial" w:cs="Arial"/>
          <w:color w:val="000000" w:themeColor="text1"/>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121BA0" w:rsidRPr="00BA3A33" w:rsidRDefault="00121BA0" w:rsidP="00121BA0">
      <w:pPr>
        <w:ind w:left="-567" w:firstLine="709"/>
        <w:jc w:val="both"/>
        <w:rPr>
          <w:rFonts w:ascii="Arial" w:eastAsia="Arial" w:hAnsi="Arial" w:cs="Arial"/>
          <w:color w:val="000000" w:themeColor="text1"/>
        </w:rPr>
      </w:pPr>
      <w:r w:rsidRPr="00BA3A33">
        <w:rPr>
          <w:rFonts w:ascii="Arial" w:eastAsia="Arial" w:hAnsi="Arial" w:cs="Arial"/>
          <w:color w:val="000000" w:themeColor="text1"/>
        </w:rPr>
        <w:t xml:space="preserve">остановки и павильоны общественного транспорта; </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гаражи, автостоянки, места парковок;</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места уличной торговли, киоски, лотки, палатки, рынки;</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фасады, крыши зданий, жилых домов и надворных построек;</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спортивные площадки, стадионы, корты;</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детские площадки;</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 xml:space="preserve">малые архитектурные формы (беседки, цветочницы, рабатки, скамейки и др.); </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скверы, сады, деревья, газоны, кустарники;</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 xml:space="preserve">водоемы (реки, пруды и др.); </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кладбища;</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контейнеры, контейнерные площадки;</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фонари и опоры уличного освещения;</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иные объекты коммунальной инфраструктуры.</w:t>
      </w:r>
    </w:p>
    <w:p w:rsidR="00121BA0" w:rsidRPr="00BA3A33" w:rsidRDefault="00121BA0" w:rsidP="00121BA0">
      <w:pPr>
        <w:ind w:left="-709" w:firstLine="993"/>
        <w:jc w:val="both"/>
        <w:rPr>
          <w:rFonts w:ascii="Arial" w:hAnsi="Arial" w:cs="Arial"/>
          <w:b/>
          <w:color w:val="000000" w:themeColor="text1"/>
        </w:rPr>
      </w:pPr>
      <w:r w:rsidRPr="00BA3A33">
        <w:rPr>
          <w:rFonts w:ascii="Arial" w:eastAsia="Arial" w:hAnsi="Arial" w:cs="Arial"/>
          <w:color w:val="000000" w:themeColor="text1"/>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округа.</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w:t>
      </w:r>
      <w:r w:rsidRPr="00BA3A33">
        <w:rPr>
          <w:rFonts w:ascii="Arial" w:eastAsia="Arial" w:hAnsi="Arial" w:cs="Arial"/>
          <w:color w:val="000000" w:themeColor="text1"/>
        </w:rPr>
        <w:lastRenderedPageBreak/>
        <w:t xml:space="preserve">собственности или ином вещном праве земельных участков и прилегающих территорий в соответствии с действующим законодательством. </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6. Размер прилегаю</w:t>
      </w:r>
      <w:r w:rsidR="00766C23" w:rsidRPr="00BA3A33">
        <w:rPr>
          <w:rFonts w:ascii="Arial" w:eastAsia="Arial" w:hAnsi="Arial" w:cs="Arial"/>
          <w:color w:val="000000" w:themeColor="text1"/>
        </w:rPr>
        <w:t>щей территории устанавливается А</w:t>
      </w:r>
      <w:r w:rsidRPr="00BA3A33">
        <w:rPr>
          <w:rFonts w:ascii="Arial" w:eastAsia="Arial" w:hAnsi="Arial" w:cs="Arial"/>
          <w:color w:val="000000" w:themeColor="text1"/>
        </w:rPr>
        <w:t>дминистрацией</w:t>
      </w:r>
      <w:r w:rsidR="00766C23" w:rsidRPr="00BA3A33">
        <w:rPr>
          <w:rFonts w:ascii="Arial" w:eastAsia="Arial" w:hAnsi="Arial" w:cs="Arial"/>
          <w:color w:val="000000" w:themeColor="text1"/>
        </w:rPr>
        <w:t xml:space="preserve"> </w:t>
      </w:r>
      <w:r w:rsidR="00A10301" w:rsidRPr="00BA3A33">
        <w:rPr>
          <w:rFonts w:ascii="Arial" w:eastAsia="Arial" w:hAnsi="Arial" w:cs="Arial"/>
          <w:color w:val="000000" w:themeColor="text1"/>
        </w:rPr>
        <w:t>Нийского</w:t>
      </w:r>
      <w:r w:rsidRPr="00BA3A33">
        <w:rPr>
          <w:rFonts w:ascii="Arial" w:eastAsia="Arial" w:hAnsi="Arial" w:cs="Arial"/>
          <w:color w:val="000000" w:themeColor="text1"/>
        </w:rPr>
        <w:t xml:space="preserve"> </w:t>
      </w:r>
      <w:r w:rsidR="00766C23" w:rsidRPr="00BA3A33">
        <w:rPr>
          <w:rFonts w:ascii="Arial" w:eastAsia="Arial" w:hAnsi="Arial" w:cs="Arial"/>
          <w:color w:val="000000" w:themeColor="text1"/>
        </w:rPr>
        <w:t>сельского</w:t>
      </w:r>
      <w:r w:rsidRPr="00BA3A33">
        <w:rPr>
          <w:rFonts w:ascii="Arial" w:eastAsia="Arial" w:hAnsi="Arial" w:cs="Arial"/>
          <w:color w:val="000000" w:themeColor="text1"/>
        </w:rPr>
        <w:t xml:space="preserve"> поселения в соответствии со ст.10</w:t>
      </w:r>
      <w:r w:rsidRPr="00BA3A33">
        <w:rPr>
          <w:rFonts w:ascii="Arial" w:hAnsi="Arial" w:cs="Arial"/>
          <w:color w:val="000000" w:themeColor="text1"/>
        </w:rPr>
        <w:t>. Главы 3 Правил.</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7. Благоустройство территорий, не закрепленных за юридическими, физическими лицами и индивидуальными предпринимателями, осуществляется Администрацией</w:t>
      </w:r>
      <w:r w:rsidR="00D92F84" w:rsidRPr="00BA3A33">
        <w:rPr>
          <w:rFonts w:ascii="Arial" w:eastAsia="Arial" w:hAnsi="Arial" w:cs="Arial"/>
          <w:color w:val="000000" w:themeColor="text1"/>
        </w:rPr>
        <w:t xml:space="preserve"> </w:t>
      </w:r>
      <w:r w:rsidR="00A10301" w:rsidRPr="00BA3A33">
        <w:rPr>
          <w:rFonts w:ascii="Arial" w:eastAsia="Arial" w:hAnsi="Arial" w:cs="Arial"/>
          <w:color w:val="000000" w:themeColor="text1"/>
        </w:rPr>
        <w:t>Нийског</w:t>
      </w:r>
      <w:r w:rsidR="00D92F84" w:rsidRPr="00BA3A33">
        <w:rPr>
          <w:rFonts w:ascii="Arial" w:eastAsia="Arial" w:hAnsi="Arial" w:cs="Arial"/>
          <w:color w:val="000000" w:themeColor="text1"/>
        </w:rPr>
        <w:t>о сельского</w:t>
      </w:r>
      <w:r w:rsidRPr="00BA3A33">
        <w:rPr>
          <w:rFonts w:ascii="Arial" w:eastAsia="Arial" w:hAnsi="Arial" w:cs="Arial"/>
          <w:color w:val="000000" w:themeColor="text1"/>
        </w:rPr>
        <w:t xml:space="preserve"> поселения в соответствии с компетенцией.</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8. Работы по содержанию территорий в порядке, определенном настоящими Правилами, осуществляют:</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прилегающих территориях многоквартирных домов - собственники помещений в многоквартирном доме либо лицо, ими уполномоченное;</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на территориях садоводческих объединений граждан - соответствующие объединения;</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городского поселения 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прилегающих территориях, въездах и выездах с АЗС, АЗГС - владельцы указанных объектов;</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xml:space="preserve">- на территориях, прилегающих к трансформаторным и распределительным </w:t>
      </w:r>
      <w:r w:rsidRPr="00BA3A33">
        <w:rPr>
          <w:rFonts w:ascii="Arial" w:eastAsia="Arial" w:hAnsi="Arial" w:cs="Arial"/>
          <w:color w:val="000000" w:themeColor="text1"/>
        </w:rPr>
        <w:lastRenderedPageBreak/>
        <w:t>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121BA0" w:rsidRPr="00BA3A33" w:rsidRDefault="00121BA0" w:rsidP="00121BA0">
      <w:pPr>
        <w:tabs>
          <w:tab w:val="left" w:pos="66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на территориях, прилегающих к отдельно стоящим объектам для размещения рекламы и иной информации - владельцы рекламных конструкций.</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13. Вывоз скола асфальта при проведении дорожно-ремонтных работ производится организациями, проводящими работы:</w:t>
      </w:r>
    </w:p>
    <w:p w:rsidR="00121BA0" w:rsidRPr="00BA3A33" w:rsidRDefault="00121BA0" w:rsidP="00121BA0">
      <w:pPr>
        <w:tabs>
          <w:tab w:val="left" w:pos="993"/>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с улиц городского поселения - незамедлительно (в ходе работ);</w:t>
      </w:r>
    </w:p>
    <w:p w:rsidR="00121BA0" w:rsidRPr="00BA3A33" w:rsidRDefault="00121BA0" w:rsidP="00121BA0">
      <w:pPr>
        <w:tabs>
          <w:tab w:val="left" w:pos="1276"/>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с внутриквартальных территорий - в течение суток с момента его образования для последующей утилизации на полигон ТБО.</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17. Виды и периодичность работ по содержанию и ремонту объектов благоустройства:</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ежедневно:</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ежегодно:</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xml:space="preserve">- проведение санитарной очистки канав, труб, дренажей, предназначенных для </w:t>
      </w:r>
      <w:r w:rsidRPr="00BA3A33">
        <w:rPr>
          <w:rFonts w:ascii="Arial" w:eastAsia="Arial" w:hAnsi="Arial" w:cs="Arial"/>
          <w:color w:val="000000" w:themeColor="text1"/>
        </w:rPr>
        <w:lastRenderedPageBreak/>
        <w:t>отвода ливневых и грунтовых вод, от отходов и мусора один раз весной и далее по мере накопления;</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по мере необходимости:</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исправление повреждений отдельных элементов объектов благоустройства;</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восстановление объектов наружного освещения, окраска опор наружного освещения.</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установка, замена, восстановление малых архитектурных форм и их отдельных элементов;</w:t>
      </w:r>
    </w:p>
    <w:p w:rsidR="00121BA0" w:rsidRPr="00BA3A33" w:rsidRDefault="00121BA0" w:rsidP="00121BA0">
      <w:pPr>
        <w:tabs>
          <w:tab w:val="left" w:pos="1134"/>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восстановление, замена, ремонт покрытий дорог, проездов, внутриквартальных проездов, тротуаров и их конструктивных элементов;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мероприятия по уходу за деревьями и кустарниками, газонами, цветниками (полив, стрижка газонов и т.д.) по установленным нормативам;</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покос травы при достижении высоты более 20 сантиметров;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ремонт и восстановление разрушенных ограждений и оборудования спортивных, хозяйственных площадок и площадок для отдыха граждан.</w:t>
      </w:r>
    </w:p>
    <w:p w:rsidR="00121BA0" w:rsidRPr="00BA3A33" w:rsidRDefault="00121BA0" w:rsidP="00121BA0">
      <w:pPr>
        <w:tabs>
          <w:tab w:val="left" w:pos="284"/>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31. Зимняя уборка территории</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xml:space="preserve">1. Период осенне-зимней уборки территории </w:t>
      </w:r>
      <w:r w:rsidR="00EF1E48" w:rsidRPr="00BA3A33">
        <w:rPr>
          <w:rFonts w:ascii="Arial" w:eastAsia="Arial" w:hAnsi="Arial" w:cs="Arial"/>
          <w:color w:val="000000" w:themeColor="text1"/>
        </w:rPr>
        <w:t>сельского</w:t>
      </w:r>
      <w:r w:rsidRPr="00BA3A33">
        <w:rPr>
          <w:rFonts w:ascii="Arial" w:eastAsia="Arial" w:hAnsi="Arial" w:cs="Arial"/>
          <w:color w:val="000000" w:themeColor="text1"/>
        </w:rPr>
        <w:t xml:space="preserve"> поселения устанавливается с 01 октября по 30 апреля и предусматривает уборку и вывоз мусора, снега и льда, грязи.</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2. Укладка свежевыпавшего снега в валы и кучи разрешена на всех улицах, площадях.</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городского округа, должна быть очищена от снега и наледи.</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 xml:space="preserve">6. Снег, счищаемый с дворовых территорий и внутриквартальных проездов, </w:t>
      </w:r>
      <w:r w:rsidRPr="00BA3A33">
        <w:rPr>
          <w:rFonts w:ascii="Arial" w:eastAsia="Arial" w:hAnsi="Arial" w:cs="Arial"/>
          <w:color w:val="000000" w:themeColor="text1"/>
        </w:rPr>
        <w:lastRenderedPageBreak/>
        <w:t>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7. Складирование снега на внутридворовых территориях должно предусматривать отвод талых вод.</w:t>
      </w:r>
    </w:p>
    <w:p w:rsidR="00121BA0" w:rsidRPr="00BA3A33" w:rsidRDefault="00121BA0" w:rsidP="00121BA0">
      <w:pPr>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8. В зимний период года организацией, осуществляющей содержание жилищного фонда городского округа,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121BA0" w:rsidRPr="00BA3A33" w:rsidRDefault="00121BA0" w:rsidP="00121BA0">
      <w:pPr>
        <w:ind w:left="-709" w:firstLine="993"/>
        <w:jc w:val="both"/>
        <w:rPr>
          <w:rFonts w:ascii="Arial" w:eastAsia="Arial" w:hAnsi="Arial" w:cs="Arial"/>
          <w:color w:val="000000" w:themeColor="text1"/>
        </w:rPr>
      </w:pPr>
      <w:r w:rsidRPr="00BA3A33">
        <w:rPr>
          <w:rFonts w:ascii="Arial" w:eastAsia="Arial" w:hAnsi="Arial" w:cs="Arial"/>
          <w:color w:val="000000" w:themeColor="text1"/>
        </w:rPr>
        <w:t>10. Кровли с наружным водостоком необходимо очищать от снега, не допуская его накопления.</w:t>
      </w:r>
    </w:p>
    <w:p w:rsidR="00121BA0" w:rsidRPr="00BA3A33" w:rsidRDefault="00121BA0" w:rsidP="00121BA0">
      <w:pPr>
        <w:tabs>
          <w:tab w:val="left" w:pos="851"/>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121BA0" w:rsidRPr="00BA3A33" w:rsidRDefault="00121BA0" w:rsidP="00121BA0">
      <w:pPr>
        <w:tabs>
          <w:tab w:val="left" w:pos="851"/>
        </w:tabs>
        <w:spacing w:after="240"/>
        <w:ind w:left="-709" w:firstLine="993"/>
        <w:jc w:val="both"/>
        <w:rPr>
          <w:rFonts w:ascii="Arial" w:eastAsia="Arial" w:hAnsi="Arial" w:cs="Arial"/>
          <w:color w:val="000000" w:themeColor="text1"/>
        </w:rPr>
      </w:pPr>
      <w:r w:rsidRPr="00BA3A33">
        <w:rPr>
          <w:rFonts w:ascii="Arial" w:eastAsia="Arial" w:hAnsi="Arial" w:cs="Arial"/>
          <w:color w:val="000000" w:themeColor="text1"/>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32. Летняя уборка территории</w:t>
      </w:r>
    </w:p>
    <w:p w:rsidR="00121BA0" w:rsidRPr="00BA3A33" w:rsidRDefault="00121BA0" w:rsidP="00121BA0">
      <w:pPr>
        <w:tabs>
          <w:tab w:val="left" w:pos="0"/>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121BA0" w:rsidRPr="00BA3A33" w:rsidRDefault="00121BA0" w:rsidP="00121BA0">
      <w:pPr>
        <w:tabs>
          <w:tab w:val="left" w:pos="0"/>
        </w:tabs>
        <w:ind w:left="-709" w:firstLine="993"/>
        <w:jc w:val="both"/>
        <w:rPr>
          <w:rFonts w:ascii="Arial" w:eastAsia="Arial" w:hAnsi="Arial" w:cs="Arial"/>
          <w:color w:val="000000" w:themeColor="text1"/>
        </w:rPr>
      </w:pPr>
      <w:r w:rsidRPr="00BA3A33">
        <w:rPr>
          <w:rFonts w:ascii="Arial" w:eastAsia="Arial" w:hAnsi="Arial" w:cs="Arial"/>
          <w:color w:val="000000" w:themeColor="text1"/>
        </w:rPr>
        <w:t>2. Период летней уборки устанавливается с 01 мая по 30 сентября и предусматривает обкос сорной растительности, уборку и вывоз КГО и мусора.</w:t>
      </w:r>
    </w:p>
    <w:p w:rsidR="00121BA0" w:rsidRPr="00BA3A33" w:rsidRDefault="00121BA0" w:rsidP="00121BA0">
      <w:pPr>
        <w:tabs>
          <w:tab w:val="left" w:pos="0"/>
        </w:tabs>
        <w:ind w:left="-709" w:firstLine="993"/>
        <w:jc w:val="both"/>
        <w:rPr>
          <w:rFonts w:ascii="Arial" w:eastAsia="Arial" w:hAnsi="Arial" w:cs="Arial"/>
          <w:color w:val="000000" w:themeColor="text1"/>
        </w:rPr>
      </w:pPr>
      <w:r w:rsidRPr="00BA3A33">
        <w:rPr>
          <w:rFonts w:ascii="Arial" w:eastAsia="Arial" w:hAnsi="Arial" w:cs="Arial"/>
          <w:color w:val="000000" w:themeColor="text1"/>
        </w:rPr>
        <w:t>3. В случае изменения погодных условий сроки начала и окончания летней уборки корректируются.</w:t>
      </w:r>
    </w:p>
    <w:p w:rsidR="00121BA0" w:rsidRPr="00BA3A33" w:rsidRDefault="00121BA0" w:rsidP="00121BA0">
      <w:pPr>
        <w:tabs>
          <w:tab w:val="left" w:pos="0"/>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4. Обочины дорог должны быть очищены от КГО и другого мусора.</w:t>
      </w:r>
    </w:p>
    <w:p w:rsidR="00121BA0" w:rsidRPr="00BA3A33" w:rsidRDefault="00121BA0" w:rsidP="00121BA0">
      <w:pPr>
        <w:tabs>
          <w:tab w:val="left" w:pos="0"/>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5. Высота травяного покрова на обочинах дорог не должна превышать 20 сантиметров.</w:t>
      </w:r>
    </w:p>
    <w:p w:rsidR="00121BA0" w:rsidRPr="00BA3A33" w:rsidRDefault="00121BA0" w:rsidP="00121BA0">
      <w:pPr>
        <w:tabs>
          <w:tab w:val="left" w:pos="0"/>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121BA0" w:rsidRPr="00BA3A33" w:rsidRDefault="00121BA0" w:rsidP="00121BA0">
      <w:pPr>
        <w:tabs>
          <w:tab w:val="left" w:pos="0"/>
        </w:tabs>
        <w:ind w:left="-709" w:firstLine="993"/>
        <w:contextualSpacing/>
        <w:jc w:val="both"/>
        <w:rPr>
          <w:rFonts w:ascii="Arial" w:eastAsia="Arial" w:hAnsi="Arial" w:cs="Arial"/>
          <w:color w:val="000000" w:themeColor="text1"/>
        </w:rPr>
      </w:pPr>
      <w:r w:rsidRPr="00BA3A33">
        <w:rPr>
          <w:rFonts w:ascii="Arial" w:eastAsia="Arial" w:hAnsi="Arial" w:cs="Arial"/>
          <w:color w:val="000000" w:themeColor="text1"/>
        </w:rPr>
        <w:t>Статья 33. Организация создания и содержания мест (площадок) накопления твердых коммунальных отходов</w:t>
      </w:r>
    </w:p>
    <w:p w:rsidR="00121BA0" w:rsidRPr="00BA3A33" w:rsidRDefault="00121BA0" w:rsidP="00121BA0">
      <w:pPr>
        <w:tabs>
          <w:tab w:val="left" w:pos="0"/>
        </w:tabs>
        <w:ind w:left="-709" w:firstLine="993"/>
        <w:contextualSpacing/>
        <w:jc w:val="both"/>
        <w:rPr>
          <w:rFonts w:ascii="Arial" w:hAnsi="Arial" w:cs="Arial"/>
          <w:color w:val="000000" w:themeColor="text1"/>
          <w:shd w:val="clear" w:color="auto" w:fill="FFFFFF"/>
        </w:rPr>
      </w:pPr>
      <w:r w:rsidRPr="00BA3A33">
        <w:rPr>
          <w:rFonts w:ascii="Arial" w:eastAsia="Arial" w:hAnsi="Arial" w:cs="Arial"/>
          <w:color w:val="000000" w:themeColor="text1"/>
        </w:rPr>
        <w:t xml:space="preserve">1. В соответствии с </w:t>
      </w:r>
      <w:r w:rsidRPr="00BA3A33">
        <w:rPr>
          <w:rFonts w:ascii="Arial" w:hAnsi="Arial" w:cs="Arial"/>
          <w:color w:val="000000" w:themeColor="text1"/>
          <w:shd w:val="clear" w:color="auto" w:fill="FFFFFF"/>
        </w:rPr>
        <w:t>Федеральным законом от 24 июня 1998 г. N 89-ФЗ "Об отходах производства и потребления" (с изменениями и дополнениями) к полномочиям муниципального образования в области обращения с твердыми коммунальными отходами относятся:</w:t>
      </w:r>
    </w:p>
    <w:p w:rsidR="00121BA0" w:rsidRPr="00BA3A33" w:rsidRDefault="00121BA0" w:rsidP="00121BA0">
      <w:pPr>
        <w:tabs>
          <w:tab w:val="left" w:pos="0"/>
        </w:tabs>
        <w:ind w:left="-709" w:firstLine="993"/>
        <w:contextualSpacing/>
        <w:jc w:val="both"/>
        <w:rPr>
          <w:rFonts w:ascii="Arial" w:hAnsi="Arial" w:cs="Arial"/>
          <w:color w:val="000000" w:themeColor="text1"/>
        </w:rPr>
      </w:pPr>
      <w:r w:rsidRPr="00BA3A33">
        <w:rPr>
          <w:rFonts w:ascii="Arial" w:eastAsia="Arial" w:hAnsi="Arial" w:cs="Arial"/>
          <w:color w:val="000000" w:themeColor="text1"/>
        </w:rPr>
        <w:t>- создание и содержание мест (площ</w:t>
      </w:r>
      <w:r w:rsidR="005E5519" w:rsidRPr="00BA3A33">
        <w:rPr>
          <w:rFonts w:ascii="Arial" w:eastAsia="Arial" w:hAnsi="Arial" w:cs="Arial"/>
          <w:color w:val="000000" w:themeColor="text1"/>
        </w:rPr>
        <w:t>адок) накопления твердых коммун</w:t>
      </w:r>
      <w:r w:rsidRPr="00BA3A33">
        <w:rPr>
          <w:rFonts w:ascii="Arial" w:eastAsia="Arial" w:hAnsi="Arial" w:cs="Arial"/>
          <w:color w:val="000000" w:themeColor="text1"/>
        </w:rPr>
        <w:t xml:space="preserve">альных </w:t>
      </w:r>
      <w:r w:rsidRPr="00BA3A33">
        <w:rPr>
          <w:rFonts w:ascii="Arial" w:eastAsia="Arial" w:hAnsi="Arial" w:cs="Arial"/>
          <w:color w:val="000000" w:themeColor="text1"/>
        </w:rPr>
        <w:lastRenderedPageBreak/>
        <w:t>отходов</w:t>
      </w:r>
      <w:r w:rsidR="005E5519" w:rsidRPr="00BA3A33">
        <w:rPr>
          <w:rFonts w:ascii="Arial" w:eastAsia="Arial" w:hAnsi="Arial" w:cs="Arial"/>
          <w:color w:val="000000" w:themeColor="text1"/>
        </w:rPr>
        <w:t xml:space="preserve"> </w:t>
      </w:r>
      <w:r w:rsidRPr="00BA3A33">
        <w:rPr>
          <w:rFonts w:ascii="Arial" w:hAnsi="Arial" w:cs="Arial"/>
          <w:color w:val="000000" w:themeColor="text1"/>
        </w:rPr>
        <w:t>(далее ТКО), за исключением установленных законодательством Российской Федерации случаев, когда такая обязанность лежит на других лицах;</w:t>
      </w:r>
    </w:p>
    <w:p w:rsidR="00121BA0" w:rsidRPr="00BA3A33" w:rsidRDefault="00121BA0" w:rsidP="00121BA0">
      <w:pPr>
        <w:tabs>
          <w:tab w:val="left" w:pos="0"/>
        </w:tabs>
        <w:ind w:left="-709" w:firstLine="993"/>
        <w:contextualSpacing/>
        <w:jc w:val="both"/>
        <w:rPr>
          <w:rFonts w:ascii="Arial" w:hAnsi="Arial" w:cs="Arial"/>
          <w:color w:val="000000" w:themeColor="text1"/>
        </w:rPr>
      </w:pPr>
      <w:r w:rsidRPr="00BA3A33">
        <w:rPr>
          <w:rFonts w:ascii="Arial" w:eastAsia="Arial" w:hAnsi="Arial" w:cs="Arial"/>
          <w:color w:val="000000" w:themeColor="text1"/>
        </w:rPr>
        <w:t xml:space="preserve">- </w:t>
      </w:r>
      <w:r w:rsidRPr="00BA3A33">
        <w:rPr>
          <w:rFonts w:ascii="Arial" w:hAnsi="Arial" w:cs="Arial"/>
          <w:color w:val="000000" w:themeColor="text1"/>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121BA0" w:rsidRPr="00BA3A33" w:rsidRDefault="00121BA0" w:rsidP="00121BA0">
      <w:pPr>
        <w:tabs>
          <w:tab w:val="left" w:pos="0"/>
        </w:tabs>
        <w:ind w:left="-709" w:firstLine="993"/>
        <w:contextualSpacing/>
        <w:jc w:val="both"/>
        <w:rPr>
          <w:rFonts w:ascii="Arial" w:eastAsia="Arial" w:hAnsi="Arial" w:cs="Arial"/>
          <w:color w:val="000000" w:themeColor="text1"/>
        </w:rPr>
      </w:pPr>
      <w:r w:rsidRPr="00BA3A33">
        <w:rPr>
          <w:rFonts w:ascii="Arial" w:hAnsi="Arial" w:cs="Arial"/>
          <w:color w:val="000000" w:themeColor="text1"/>
        </w:rPr>
        <w:t>- организация экологического воспитания и формирования экологической культуры в области обращения с твердыми коммунальными отходами.</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2. 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муниципального образования рекомендуется производить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 xml:space="preserve">Понятия "бункер", "контейнер" и "контейнерная площадка" рекомендуется применять в значениях, установленных </w:t>
      </w:r>
      <w:hyperlink r:id="rId22" w:history="1">
        <w:r w:rsidRPr="00BA3A33">
          <w:rPr>
            <w:rStyle w:val="a6"/>
            <w:rFonts w:ascii="Arial" w:hAnsi="Arial" w:cs="Arial"/>
            <w:color w:val="000000" w:themeColor="text1"/>
          </w:rPr>
          <w:t>постановлением</w:t>
        </w:r>
      </w:hyperlink>
      <w:r w:rsidRPr="00BA3A33">
        <w:rPr>
          <w:rFonts w:ascii="Arial" w:hAnsi="Arial" w:cs="Arial"/>
          <w:color w:val="000000" w:themeColor="text1"/>
        </w:rPr>
        <w:t xml:space="preserve">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shd w:val="clear" w:color="auto" w:fill="FFFFFF"/>
        </w:rPr>
        <w:t>Согласно нормативам по обустройству контейнерных площадок из СанПин 2.1.2.2645-10 п.8.2.5. размер площадок должен быть рассчитан на установку необходимого числа контейнеров, но не более 5. Расстояние от контейнеров до жилых зданий, детских игровых площадок, мест отдыха и занятий спортом должно быть не менее 20 метров, но не более 100 метров.</w:t>
      </w:r>
    </w:p>
    <w:p w:rsidR="00121BA0" w:rsidRPr="00BA3A33" w:rsidRDefault="00121BA0" w:rsidP="00121BA0">
      <w:pPr>
        <w:ind w:left="-567" w:firstLine="851"/>
        <w:jc w:val="both"/>
        <w:rPr>
          <w:rFonts w:ascii="Arial" w:hAnsi="Arial" w:cs="Arial"/>
          <w:color w:val="000000" w:themeColor="text1"/>
        </w:rPr>
      </w:pPr>
      <w:bookmarkStart w:id="276" w:name="sub_176"/>
      <w:r w:rsidRPr="00BA3A33">
        <w:rPr>
          <w:rFonts w:ascii="Arial" w:hAnsi="Arial" w:cs="Arial"/>
          <w:color w:val="000000" w:themeColor="text1"/>
        </w:rPr>
        <w:t>3. К элементам благоустройства контейнерных площадок рекомендуется относить покрытие контейнерной площадки, элементы сопряжения покрытий, контейнеры, бункеры, ограждение контейнерной площадки.</w:t>
      </w:r>
    </w:p>
    <w:bookmarkEnd w:id="276"/>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Контейнерные площадки должны быть оборудованы твердым покрытием, аналогичным покрытию проездов, без выбоин, просадков, проломов, сдвигов, волн, гребенок, колей и сорной растительности.</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Элементы сопряжения покрытий необходимо поддерживать без разрушений, сколов, вертикальных отклонений, сорной растительности между бортовыми камнями.</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Ограждение контейнерных площадок не рекомендуются устраивать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Крыши контейнерных площадок не рекомендуется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Внешние поверхности элементов благоустройства контейнерных площадок рекомендуется поддерживать чистыми, без визуально воспринимаемых деформаций.</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Контейнерную площадку рекомендуется освещать в вечерне-ночное время с использованием установок наружного освещения.</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Контейнерные площадки рекомендуется снабжать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121BA0" w:rsidRPr="00BA3A33" w:rsidRDefault="00121BA0" w:rsidP="00121BA0">
      <w:pPr>
        <w:ind w:left="-567" w:firstLine="851"/>
        <w:jc w:val="both"/>
        <w:rPr>
          <w:rFonts w:ascii="Arial" w:hAnsi="Arial" w:cs="Arial"/>
          <w:color w:val="000000" w:themeColor="text1"/>
        </w:rPr>
      </w:pPr>
      <w:bookmarkStart w:id="277" w:name="sub_177"/>
      <w:r w:rsidRPr="00BA3A33">
        <w:rPr>
          <w:rFonts w:ascii="Arial" w:hAnsi="Arial" w:cs="Arial"/>
          <w:color w:val="000000" w:themeColor="text1"/>
        </w:rPr>
        <w:t xml:space="preserve">4. При содержании территорий муниципальных образований рекомендуется не допускать размещения на территории, примыкающей к контейнерной площадке, </w:t>
      </w:r>
      <w:r w:rsidRPr="00BA3A33">
        <w:rPr>
          <w:rFonts w:ascii="Arial" w:hAnsi="Arial" w:cs="Arial"/>
          <w:color w:val="000000" w:themeColor="text1"/>
        </w:rPr>
        <w:lastRenderedPageBreak/>
        <w:t>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121BA0" w:rsidRPr="00BA3A33" w:rsidRDefault="00121BA0" w:rsidP="00121BA0">
      <w:pPr>
        <w:ind w:left="-567" w:firstLine="851"/>
        <w:jc w:val="both"/>
        <w:rPr>
          <w:rFonts w:ascii="Arial" w:hAnsi="Arial" w:cs="Arial"/>
          <w:color w:val="000000" w:themeColor="text1"/>
        </w:rPr>
      </w:pPr>
      <w:bookmarkStart w:id="278" w:name="sub_178"/>
      <w:bookmarkEnd w:id="277"/>
      <w:r w:rsidRPr="00BA3A33">
        <w:rPr>
          <w:rFonts w:ascii="Arial" w:hAnsi="Arial" w:cs="Arial"/>
          <w:color w:val="000000" w:themeColor="text1"/>
        </w:rPr>
        <w:t xml:space="preserve">5. Рекомендуется обеспечивать свободный подъезд мусоровозов непосредственно к контейнерам, бункерам и выгребным ямам для удаления отходов. </w:t>
      </w:r>
    </w:p>
    <w:bookmarkEnd w:id="278"/>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6. С целью содержания ТКО юридические лица, индивидуальные предприниматели, иные хозяйствующие субъекты, физические лица, осуществляющие свою деятельность на территории городского поселения, обязаны заключать договоры на оказание услуг по обращению с твердыми коммунальными отходами.</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Обязанность по обеспечению сбора и вывоза КГО и коммунальных отходов с объекта благоустройства возлагается на уполномоченное за содержание лицо.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w:t>
      </w:r>
      <w:r w:rsidR="00EF1E48" w:rsidRPr="00BA3A33">
        <w:rPr>
          <w:rFonts w:ascii="Arial" w:hAnsi="Arial" w:cs="Arial"/>
          <w:color w:val="000000" w:themeColor="text1"/>
        </w:rPr>
        <w:t>азграничена – А</w:t>
      </w:r>
      <w:r w:rsidRPr="00BA3A33">
        <w:rPr>
          <w:rFonts w:ascii="Arial" w:hAnsi="Arial" w:cs="Arial"/>
          <w:color w:val="000000" w:themeColor="text1"/>
        </w:rPr>
        <w:t xml:space="preserve">дминистрацией </w:t>
      </w:r>
      <w:r w:rsidR="0020630F" w:rsidRPr="00BA3A33">
        <w:rPr>
          <w:rFonts w:ascii="Arial" w:hAnsi="Arial" w:cs="Arial"/>
          <w:color w:val="000000" w:themeColor="text1"/>
        </w:rPr>
        <w:t xml:space="preserve">Нийского </w:t>
      </w:r>
      <w:r w:rsidR="00EF1E48" w:rsidRPr="00BA3A33">
        <w:rPr>
          <w:rFonts w:ascii="Arial" w:hAnsi="Arial" w:cs="Arial"/>
          <w:color w:val="000000" w:themeColor="text1"/>
        </w:rPr>
        <w:t>сельского</w:t>
      </w:r>
      <w:r w:rsidRPr="00BA3A33">
        <w:rPr>
          <w:rFonts w:ascii="Arial" w:hAnsi="Arial" w:cs="Arial"/>
          <w:color w:val="000000" w:themeColor="text1"/>
        </w:rPr>
        <w:t xml:space="preserve"> 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783FA6" w:rsidRPr="00BA3A33">
        <w:rPr>
          <w:rFonts w:ascii="Arial" w:hAnsi="Arial" w:cs="Arial"/>
          <w:color w:val="000000" w:themeColor="text1"/>
        </w:rPr>
        <w:t>сельского</w:t>
      </w:r>
      <w:r w:rsidRPr="00BA3A33">
        <w:rPr>
          <w:rFonts w:ascii="Arial" w:hAnsi="Arial" w:cs="Arial"/>
          <w:color w:val="000000" w:themeColor="text1"/>
        </w:rPr>
        <w:t xml:space="preserve"> поселения, заключенному в соответствии с действующим законодательством.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Расположение выгребной ямы должно позволять ассенизационному транспорту свободный и беспрепятственный подъезд.</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10.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 период летней уборки - ежедневно;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 период зимней уборки - не реже одного раза в три дня.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Очистка урн должна производиться систематически по мере их наполнения, но не реже одного раза в сутки.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Уборка территории вокруг урн для мусора производится не реже одного раза в сутки.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Выгребные ямы должны очищаться по мере их заполнения, но не реже одного раза в полгода.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11.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а также в случае их кражи, возгорания.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 Запрещается: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12.2. Складировать отходы на лестничных клетках жилых домов, около стволов мусоропроводов, а также у мусороприемных камер.</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12.4. Размещать, складировать тару в неустановленных местах.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12.6. Сброс жидких нечистот на дворовой территории, в контейнеры для сбора ТКО, тротуарах, проезжей части, в местах общего пользования, за территорию зданий, строений и сооружений, а также вынос отходов на уличные проезды.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13.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14. Контейнеры для сбора коммунальных отходов необходимо промывать в период летней уборки: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при сменяемой системе сбора - после каждого опорожнения;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при несменяемой системе сбора - не реже одного раза в 10 дней.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15.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16.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17.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34. Ликвидация несанкционированных свалок и очаговых навалов, отходов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1. На территории </w:t>
      </w:r>
      <w:r w:rsidR="0020630F" w:rsidRPr="00BA3A33">
        <w:rPr>
          <w:rFonts w:ascii="Arial" w:hAnsi="Arial" w:cs="Arial"/>
          <w:color w:val="000000" w:themeColor="text1"/>
        </w:rPr>
        <w:t>сельского</w:t>
      </w:r>
      <w:r w:rsidRPr="00BA3A33">
        <w:rPr>
          <w:rFonts w:ascii="Arial" w:hAnsi="Arial" w:cs="Arial"/>
          <w:color w:val="000000" w:themeColor="text1"/>
        </w:rPr>
        <w:t xml:space="preserve"> поселения запрещается накапливать и размещать отходы производства и потребления в несанкционированных местах.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w:t>
      </w:r>
      <w:r w:rsidRPr="00BA3A33">
        <w:rPr>
          <w:rFonts w:ascii="Arial" w:hAnsi="Arial" w:cs="Arial"/>
          <w:color w:val="000000" w:themeColor="text1"/>
        </w:rPr>
        <w:lastRenderedPageBreak/>
        <w:t>административном правонарушении орган, обеспечивают ликвидацию несанкционированных свалок, очаговых навалов, отходов.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4. Физические лица в случае обнаружения лиц, осуществляющих размещение отходов в несанкционированных местах на территории городского поселения,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обращается в администрацию городского поселения (уполномоченному лицу) с заявлением в устной или письменной форме для составления протокола об административном правонарушении в отношении виновного лица с предоставлением материалов фото- и видеофиксации.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35. Содержание внешнего вида фасадов и ограждающих конструкций зданий, строений, сооружений.</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3.2. Очистка и промывка фасадов при загрязнении более 50% площади фасада, но не реже 3 раз в год.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lastRenderedPageBreak/>
        <w:t xml:space="preserve">3.3. Смывка несанкционированных надписей и рисунков по мере их появления на фасадах.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3.4. Текущий ремонт фасадов.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Текущий ремонт выполняется в случаях:</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локальных повреждений, утраты отделочного слоя (штукатурки, облицовка);</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повреждения, утраты, выветривания примыканий, соединений и стыков отделки (швы стен облицовки), облицовки фасадов;</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повреждения и утрат цоколя в камне, облицовки с предварительной очисткой и последующей гидрофобизацией на всем цоколе;</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повреждения, локальных утрат архитектурных деталей;</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локальных повреждений, утрат конструктивных элементов от площади поверхности элементов, не влияющих на несущую способность элементов;</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повреждения, утраты покрытия кровли;</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повреждения, утраты покрытия (отливы) единично или на всем объекте;</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повреждения, утраты (окрытия) элементов, деталей единично или полностью; ремонт отмостки здания локально или полная замена;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 xml:space="preserve">3.5. Капитальный ремонт фасадов. </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Капитальный ремонт фасадов не должен содержать виды работ по капитальному ремонту здания, строения, сооружения.</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Капитальный ремонт проводится одновременно в отношении всех фасадов здания, строения, сооружения.</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Капитальный ремонт фасадов осуществляется на основании проекта благоустройства или утвержденного паспорта фасадов.</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Проект благоустройства фасадов подлежит согласованию в установленном настоящими Правилами порядке.</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121BA0" w:rsidRPr="00BA3A33" w:rsidRDefault="00121BA0" w:rsidP="00121BA0">
      <w:pPr>
        <w:ind w:firstLine="709"/>
        <w:jc w:val="both"/>
        <w:rPr>
          <w:rFonts w:ascii="Arial" w:hAnsi="Arial" w:cs="Arial"/>
          <w:color w:val="000000" w:themeColor="text1"/>
        </w:rPr>
      </w:pPr>
      <w:r w:rsidRPr="00BA3A33">
        <w:rPr>
          <w:rFonts w:ascii="Arial" w:hAnsi="Arial" w:cs="Arial"/>
          <w:color w:val="000000" w:themeColor="text1"/>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121BA0" w:rsidRPr="00BA3A33" w:rsidRDefault="00121BA0" w:rsidP="00121BA0">
      <w:pPr>
        <w:ind w:firstLine="709"/>
        <w:jc w:val="both"/>
        <w:rPr>
          <w:rFonts w:ascii="Arial" w:hAnsi="Arial" w:cs="Arial"/>
          <w:color w:val="000000" w:themeColor="text1"/>
        </w:rPr>
      </w:pP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 xml:space="preserve">Статья 36. Содержание дорог и элементов благоустройства, </w:t>
      </w:r>
      <w:r w:rsidRPr="00BA3A33">
        <w:rPr>
          <w:rFonts w:ascii="Arial" w:hAnsi="Arial" w:cs="Arial"/>
          <w:b/>
          <w:color w:val="000000" w:themeColor="text1"/>
        </w:rPr>
        <w:lastRenderedPageBreak/>
        <w:t>расположенных на них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 Содержание автомобильной дороги осуществляется в ее границах в соответствии с утвержденными паспортами автомобильных дорог.</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 Состав работ по содержанию автомобильных работ утверждается уполномоченным федеральным органом исполнительной власти.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 Сроки и периодичность проведения работ по содержанию дорог, включая уборку, устанавливается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 Покрытия дорог должны содержаться в следующем порядке: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городского поселения и предотвращение запыленности придорожных слоев воздуха в летнее время года.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4.2. Неусовершенствованные дорожные покрытия должны быть спланированы, с исправной системой водоотвода, не иметь деформаций и разрушений.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 Очистка обочин, кюветов, водоприемных устройств автомобильных дорог должна производиться регулярно для отвода воды с проезжей части.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1-й этап - немедленное перемещение указанных предметов, обеспечивающее беспрепятственное и безопасное движение транспорта и пешеходов;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2-й этап – вывоз (установка) указанных предметов в течение 24 часов в установленные места.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городского поселения, осуществляют: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8.4. Удаление трупов животных с территории городского поселения (санитарную очистку территории).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8.5. Установку, содержание и очистку урн на обслуживаемой территории.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 Организации, осуществляющие эксплуатацию искусственных дорожных сооружений, обеспечивают: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9.1. Содержание искусственных дорожных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9.2. Очистку и промывку парапетов, ограждений и опор мостов, стенок и спусков набережных.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9.3. Очистку крышек люков и амбразур патрубков дождевой канализации, расположенных на искусственных дорожных сооружениях.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10. Установка новых дорожных знаков и информационных таблиц осуществляется в соответствии с утвержденными паспортами автомобильных дорог.</w:t>
      </w:r>
    </w:p>
    <w:p w:rsidR="00121BA0" w:rsidRPr="00BA3A33" w:rsidRDefault="00121BA0" w:rsidP="00121BA0">
      <w:pPr>
        <w:ind w:left="-709" w:firstLine="993"/>
        <w:jc w:val="both"/>
        <w:rPr>
          <w:rFonts w:ascii="Arial" w:hAnsi="Arial" w:cs="Arial"/>
          <w:color w:val="000000" w:themeColor="text1"/>
        </w:rPr>
      </w:pP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37. Содержание зеленых насаждений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 Настоящие Правила распространяются на: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 озелененные территории общего пользования;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 озелененные территории ограниченного пользования;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3) озелененные территории специального назначения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(далее по тексту - зеленые насаждения, находящиеся на земельных участках, расположенных на территории </w:t>
      </w:r>
      <w:r w:rsidR="00783FA6" w:rsidRPr="00BA3A33">
        <w:rPr>
          <w:rFonts w:ascii="Arial" w:hAnsi="Arial" w:cs="Arial"/>
          <w:color w:val="000000" w:themeColor="text1"/>
        </w:rPr>
        <w:t>сельского</w:t>
      </w:r>
      <w:r w:rsidRPr="00BA3A33">
        <w:rPr>
          <w:rFonts w:ascii="Arial" w:hAnsi="Arial" w:cs="Arial"/>
          <w:color w:val="000000" w:themeColor="text1"/>
        </w:rPr>
        <w:t xml:space="preserve"> поселения).</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 xml:space="preserve">   2. Содержание озелененных территорий муниципального образования рекомендуется осуществлять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3. В рамках мероприятий по содержанию озелененных территорий необходимо:</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 принимать меры в случаях массового появления вредителей и болезней, производить замазку ран и дупел на деревьях;</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 производить комплексный уход за газонами, систематический покос газонов и иной травянистой растительности;</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 проводить своевременный ремонт ограждений зеленых насаждений.</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4. Луговые газоны в парках и лесопарках, созданные на базе естественной луговой высокотравной многовидовой растительности, должны оставаться в виде цветущего разнотравья, вдоль объектов пешеходных коммуникаций и по периметру площадок рекомендуется производить покос травы.</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5. На газонах парков и лесопарков, в массивах и группах, удаленных от дорог, необходимо не сгребать опавшую листву во избежание выноса органики и обеднения почв. Сжигание травы и опавшей листвы запрещено.</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10.17. Подсев газонных трав на газонах производится по мере необходимости. Необходимо использовать устойчивые к вытаптыванию сорта трав. Полив газонов и цветников рекомендуется производить в утреннее или вечернее время по мере необходимости.</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10.18. Погибшие и потерявшие декоративный вид цветы в цветниках и вазонах рекомендуется удалять сразу с одновременной подсадкой новых растений либо иным декоративным оформлением.</w:t>
      </w:r>
    </w:p>
    <w:p w:rsidR="00121BA0" w:rsidRPr="00BA3A33" w:rsidRDefault="00121BA0" w:rsidP="00121BA0">
      <w:pPr>
        <w:ind w:left="-567" w:firstLine="709"/>
        <w:jc w:val="both"/>
        <w:rPr>
          <w:rFonts w:ascii="Arial" w:hAnsi="Arial" w:cs="Arial"/>
          <w:color w:val="000000" w:themeColor="text1"/>
        </w:rPr>
      </w:pPr>
      <w:r w:rsidRPr="00BA3A33">
        <w:rPr>
          <w:rFonts w:ascii="Arial" w:hAnsi="Arial" w:cs="Arial"/>
          <w:color w:val="000000" w:themeColor="text1"/>
        </w:rPr>
        <w:t>10.19. В правила благоустройства территории муниципального образования рекомендуется включать положения, регулирующие вопросы борьбы с вредными и ядовитыми самосевными растениями.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 сохранять и содержать зеленые насаждения в соответствии с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обеспечивать квалифицированный уход за существующими зелеными насаждениями;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сохранять окружающую среду;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выполнять валку сухих и аварийных деревьев, вырезку сухих и поломанных сучьев и веток, замазку ран, дупел на деревьях;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не допускать вытаптывания газонов, складирования на них песка, материалов, снега, сколов льда.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собственниками помещений в многоквартирном доме либо лицом, ими уполномоченным, на территориях, прилегающих к многоквартирным домам;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Администрацией</w:t>
      </w:r>
      <w:r w:rsidR="00783FA6" w:rsidRPr="00BA3A33">
        <w:rPr>
          <w:rFonts w:ascii="Arial" w:hAnsi="Arial" w:cs="Arial"/>
          <w:color w:val="000000" w:themeColor="text1"/>
        </w:rPr>
        <w:t xml:space="preserve"> </w:t>
      </w:r>
      <w:r w:rsidR="00E5702E" w:rsidRPr="00BA3A33">
        <w:rPr>
          <w:rFonts w:ascii="Arial" w:hAnsi="Arial" w:cs="Arial"/>
          <w:color w:val="000000" w:themeColor="text1"/>
        </w:rPr>
        <w:t>Нийского</w:t>
      </w:r>
      <w:r w:rsidRPr="00BA3A33">
        <w:rPr>
          <w:rFonts w:ascii="Arial" w:hAnsi="Arial" w:cs="Arial"/>
          <w:color w:val="000000" w:themeColor="text1"/>
        </w:rPr>
        <w:t xml:space="preserve"> </w:t>
      </w:r>
      <w:r w:rsidR="00783FA6" w:rsidRPr="00BA3A33">
        <w:rPr>
          <w:rFonts w:ascii="Arial" w:hAnsi="Arial" w:cs="Arial"/>
          <w:color w:val="000000" w:themeColor="text1"/>
        </w:rPr>
        <w:t>сельского</w:t>
      </w:r>
      <w:r w:rsidRPr="00BA3A33">
        <w:rPr>
          <w:rFonts w:ascii="Arial" w:hAnsi="Arial" w:cs="Arial"/>
          <w:color w:val="000000" w:themeColor="text1"/>
        </w:rPr>
        <w:t xml:space="preserve"> поселения на озелененных территориях общего пользования, в границах дорог общего пользовани</w:t>
      </w:r>
      <w:r w:rsidR="00783FA6" w:rsidRPr="00BA3A33">
        <w:rPr>
          <w:rFonts w:ascii="Arial" w:hAnsi="Arial" w:cs="Arial"/>
          <w:color w:val="000000" w:themeColor="text1"/>
        </w:rPr>
        <w:t xml:space="preserve">я местного значения сельского </w:t>
      </w:r>
      <w:r w:rsidR="004B5730" w:rsidRPr="00BA3A33">
        <w:rPr>
          <w:rFonts w:ascii="Arial" w:hAnsi="Arial" w:cs="Arial"/>
          <w:color w:val="000000" w:themeColor="text1"/>
        </w:rPr>
        <w:t>поселения и</w:t>
      </w:r>
      <w:r w:rsidRPr="00BA3A33">
        <w:rPr>
          <w:rFonts w:ascii="Arial" w:hAnsi="Arial" w:cs="Arial"/>
          <w:color w:val="000000" w:themeColor="text1"/>
        </w:rPr>
        <w:t xml:space="preserve">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 На земельных участках, на которых расположены зеленые насаждения, категорически запрещается: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уничтожать и повреждать деревья, кустарники и газоны, срывать цветы;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выгуливать собак на газонах;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производить выпас домашнего скота;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складировать строительные материалы;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производить перемещение малых архитектурных форм;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устраивать стоянки автотранспорта на газонах;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обнажать корни деревьев на расстоянии ближе 1,5 м от ствола и засыпать шейки деревьев землей или строительным мусором;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121BA0" w:rsidRPr="00BA3A33" w:rsidRDefault="00121BA0" w:rsidP="00121BA0">
      <w:pPr>
        <w:ind w:left="-567" w:firstLine="709"/>
        <w:jc w:val="both"/>
        <w:rPr>
          <w:rFonts w:ascii="Arial" w:hAnsi="Arial" w:cs="Arial"/>
          <w:color w:val="000000" w:themeColor="text1"/>
        </w:rPr>
      </w:pPr>
      <w:bookmarkStart w:id="279" w:name="sub_1011"/>
    </w:p>
    <w:bookmarkEnd w:id="279"/>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38. Содержание внутриквартальной территории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 Мойка тротуаров должна быть завершена до начала следующей технологической операции (мойка проезжей части).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 Высота травяного покрова на газонах не должна превышать 10 - 15 см.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 Зимняя уборка внутриквартальных территорий и внутриквартальных проездов.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7.2. С началом снегопада пешеходные дорожки, внутриквартальные проезды, тротуары обрабатываются противогололедным материалом.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7.3. Снегоуборочные работы на внутриквартальных проездах, тротуаров, пешеходных дорожках начинаются сразу по окончании снегопада.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7.6. Уборка газонных покрытий осуществляется вручную, в том числе обеспечивается подбор мусора.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7.8. Элементы благоустройства в целях безопасности граждан поддерживаются в исправном состоянии и очищаются от снега и наледи.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7.9. Контейнерные площадки очищаются от снега до твердого покрытия.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7.11. Складирование снега на внутриквартальных территориях должно предусматривать отвод талых вод.</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7.13. Организации, осуществляющие содержание внутриквартальной территории с наступлением весны должны организовать:</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систематический сгон талой воды;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общую очистку внутриквартальных территорий после окончания таяния снега, собирая и удаляя мусор, оставшийся снег и лед.</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 Основные требования к содержанию территорий в летний период</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8.1. В период летней уборки основной задачей является удаление загрязнений, скапливающихся на территориях.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8.3. Территории с усовершенствованным покрытием, промываются и полностью очищаются от песка и всякого вида загрязнений.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8.4. После завершения работ по уборке и промывке территорий после зимнего периода засоренность не должна превышать 100 г/кв. 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8.5. Территории с неусовершенствованными покрытиями убираются от мусора вручную.</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8.7. После завершения работ по уборке газонов от опавшей листвы осуществляется ее погрузка и вывоз.</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8.8. Контейнерные площадки промываются и полностью очищаются от песка и всякого вида загрязнений.</w:t>
      </w:r>
    </w:p>
    <w:p w:rsidR="00121BA0" w:rsidRPr="00BA3A33" w:rsidRDefault="002C6446" w:rsidP="00121BA0">
      <w:pPr>
        <w:ind w:left="-709" w:firstLine="993"/>
        <w:jc w:val="both"/>
        <w:rPr>
          <w:rFonts w:ascii="Arial" w:hAnsi="Arial" w:cs="Arial"/>
          <w:color w:val="000000" w:themeColor="text1"/>
        </w:rPr>
      </w:pPr>
      <w:r w:rsidRPr="00BA3A33">
        <w:rPr>
          <w:rFonts w:ascii="Arial" w:hAnsi="Arial" w:cs="Arial"/>
          <w:color w:val="000000" w:themeColor="text1"/>
        </w:rPr>
        <w:t xml:space="preserve">8.9. Урны содержатся </w:t>
      </w:r>
      <w:r w:rsidR="00121BA0" w:rsidRPr="00BA3A33">
        <w:rPr>
          <w:rFonts w:ascii="Arial" w:hAnsi="Arial" w:cs="Arial"/>
          <w:color w:val="000000" w:themeColor="text1"/>
        </w:rPr>
        <w:t>чистыми, в исправном состоянии, без дефектов, окрашиваются по мере необходимости.</w:t>
      </w: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39. Содержание и ремонт детских, спортивных площадок, площадок для выгула животных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 В целях своевременного выявления ненадлежащего содержания уполномоченным на с</w:t>
      </w:r>
      <w:r w:rsidR="00783FA6" w:rsidRPr="00BA3A33">
        <w:rPr>
          <w:rFonts w:ascii="Arial" w:hAnsi="Arial" w:cs="Arial"/>
          <w:color w:val="000000" w:themeColor="text1"/>
        </w:rPr>
        <w:t xml:space="preserve">одержание лицом осуществляется </w:t>
      </w:r>
      <w:r w:rsidR="008B489E" w:rsidRPr="00BA3A33">
        <w:rPr>
          <w:rFonts w:ascii="Arial" w:hAnsi="Arial" w:cs="Arial"/>
          <w:color w:val="000000" w:themeColor="text1"/>
        </w:rPr>
        <w:t xml:space="preserve">контроль </w:t>
      </w:r>
      <w:r w:rsidRPr="00BA3A33">
        <w:rPr>
          <w:rFonts w:ascii="Arial" w:hAnsi="Arial" w:cs="Arial"/>
          <w:color w:val="000000" w:themeColor="text1"/>
        </w:rPr>
        <w:t>за техническим состоянием оборудования площадок, который включает: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а) первичный осмотр и проверку оборудования перед вводом в эксплуатацию;</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 Визуальный осмотр элементов благоустройства площадок проводится ежедневно.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w:t>
      </w:r>
      <w:r w:rsidRPr="00BA3A33">
        <w:rPr>
          <w:rFonts w:ascii="Arial" w:hAnsi="Arial" w:cs="Arial"/>
          <w:color w:val="000000" w:themeColor="text1"/>
        </w:rPr>
        <w:lastRenderedPageBreak/>
        <w:t>частям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 Основной осмотр проводится раз в год.</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 Вся эксплуатационная документация (паспорт, акт осмотра и проверки, графики осмотров, журнал и т.п.) подлежит постоянному хранению.</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 Мероприятия по содержанию площадок и элементов благоустройства, расположенных на них, включают: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проверку и подтягивание узлов крепления;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обновление окраски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обслуживание ударопоглощающих покрытий;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смазку подшипников;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нанесение на элементы благоустройства маркировок, обозначающих требуемый уровень ударопоглощающих покрытий из сыпучих материалов;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обеспечение чистоты элементов благоустройства, включая покрытие площадки и прилегающей территории;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восстановление ударопоглощающих покрытий из сыпучих материалов и корректировка их уровня;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площадки должны быть оборудованы урнами. Мусор из урн удаляется в утренние часы, по мере необходимости, но не реже одного раза в сутки;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10. Ремонт площадок и элементов благоустройства, распложенных на них, включает: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замену крепежных деталей;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сварку поврежденных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замену частей элементов благоустройства (например, изношенных желобов горок).</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12. На территории площадок запрещается: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размещать постоянно или временно механические транспортные средства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складировать снег, смет, листвы, порубочных остатков.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складировать отходы производства и потребления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13. Во избежание травматизма не допускается наличие на территории </w:t>
      </w:r>
      <w:r w:rsidRPr="00BA3A33">
        <w:rPr>
          <w:rFonts w:ascii="Arial" w:hAnsi="Arial" w:cs="Arial"/>
          <w:color w:val="000000" w:themeColor="text1"/>
        </w:rPr>
        <w:lastRenderedPageBreak/>
        <w:t>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121BA0" w:rsidRPr="00BA3A33" w:rsidRDefault="00121BA0" w:rsidP="00BA3A33">
      <w:pPr>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40. Содержание водных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 Работы по содержанию водных объектов включают: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очистку поверхности акватории от мусора в летний период 4 раза в месяц с берега и с пла</w:t>
      </w:r>
      <w:r w:rsidR="008B489E" w:rsidRPr="00BA3A33">
        <w:rPr>
          <w:rFonts w:ascii="Arial" w:hAnsi="Arial" w:cs="Arial"/>
          <w:color w:val="000000" w:themeColor="text1"/>
        </w:rPr>
        <w:t>всредств в период с 01 мая по 30</w:t>
      </w:r>
      <w:r w:rsidRPr="00BA3A33">
        <w:rPr>
          <w:rFonts w:ascii="Arial" w:hAnsi="Arial" w:cs="Arial"/>
          <w:color w:val="000000" w:themeColor="text1"/>
        </w:rPr>
        <w:t xml:space="preserve"> сентября;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выкашивание водной растительности акватории 1 раз за сезон;</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очистку поверхности акватории от мусора в зимний период 1 раз в месяц в период с 01 октября по 30 апреля.</w:t>
      </w:r>
    </w:p>
    <w:p w:rsidR="00121BA0" w:rsidRPr="00BA3A33" w:rsidRDefault="00121BA0" w:rsidP="00BA3A33">
      <w:pPr>
        <w:tabs>
          <w:tab w:val="left" w:pos="1560"/>
        </w:tabs>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41. Содержание территории жилых домов частного жилищного фонда</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1.2. установить на жилом доме знаки адресации и поддерживать его в исправном состоянии;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 включать фонари освещения в темное время суток (при их наличии);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1.4. содержать в порядке территорию домовладения и обеспечивать надлежащее санитарное состояние прилегающей территории;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1.6. очищать канавы и трубы для стока воды, в весенний период обеспечивать проход талых вод;</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 На территории жилых домов частного жилищного фонда не допускается: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2.1. размещать ограждение за границами домовладения;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2.2. сжигать листву, любые виды отходов и мусор на территориях домовладений и на прилегающих к ним территориях;</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2.4. разрушать и портить элементы благоустройства территории, засорять водоемы;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2.5. хранить разукомплектованное (неисправное) транспортное средство за территорией домовладения;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2.6. складировать на прилегающей территории отходы.</w:t>
      </w:r>
    </w:p>
    <w:p w:rsidR="00121BA0" w:rsidRPr="00BA3A33" w:rsidRDefault="00121BA0" w:rsidP="00BA3A33">
      <w:pPr>
        <w:tabs>
          <w:tab w:val="left" w:pos="1560"/>
        </w:tabs>
        <w:spacing w:before="120" w:after="120"/>
        <w:ind w:left="-709" w:firstLine="993"/>
        <w:jc w:val="center"/>
        <w:rPr>
          <w:rFonts w:ascii="Arial" w:hAnsi="Arial" w:cs="Arial"/>
          <w:b/>
          <w:color w:val="000000" w:themeColor="text1"/>
        </w:rPr>
      </w:pPr>
      <w:r w:rsidRPr="00BA3A33">
        <w:rPr>
          <w:rFonts w:ascii="Arial" w:hAnsi="Arial" w:cs="Arial"/>
          <w:b/>
          <w:color w:val="000000" w:themeColor="text1"/>
        </w:rPr>
        <w:lastRenderedPageBreak/>
        <w:t>Статья 42. Содержание строительных площадок, площадок производства работ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29.1. При производстве строительных, земляных, ремонтных и иных работ обязательно выполнение следующих требований: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 Принятие мер по недопущению загрязнения прилегающей к зоне производства работ (строительной площадке) территории.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1.6. Мойка колес </w:t>
      </w:r>
      <w:r w:rsidR="007D33E3" w:rsidRPr="00BA3A33">
        <w:rPr>
          <w:rFonts w:ascii="Arial" w:hAnsi="Arial" w:cs="Arial"/>
          <w:color w:val="000000" w:themeColor="text1"/>
        </w:rPr>
        <w:t xml:space="preserve">и кузовов транспортных средств </w:t>
      </w:r>
      <w:r w:rsidR="004558C0" w:rsidRPr="00BA3A33">
        <w:rPr>
          <w:rFonts w:ascii="Arial" w:hAnsi="Arial" w:cs="Arial"/>
          <w:color w:val="000000" w:themeColor="text1"/>
        </w:rPr>
        <w:t xml:space="preserve">при </w:t>
      </w:r>
      <w:r w:rsidRPr="00BA3A33">
        <w:rPr>
          <w:rFonts w:ascii="Arial" w:hAnsi="Arial" w:cs="Arial"/>
          <w:color w:val="000000" w:themeColor="text1"/>
        </w:rPr>
        <w:t>выезде со строительных площадок, осуществление иных мероприятий, направленных на недопущение заг</w:t>
      </w:r>
      <w:r w:rsidR="00317AC3" w:rsidRPr="00BA3A33">
        <w:rPr>
          <w:rFonts w:ascii="Arial" w:hAnsi="Arial" w:cs="Arial"/>
          <w:color w:val="000000" w:themeColor="text1"/>
        </w:rPr>
        <w:t xml:space="preserve">рязнения территории сельского </w:t>
      </w:r>
      <w:r w:rsidRPr="00BA3A33">
        <w:rPr>
          <w:rFonts w:ascii="Arial" w:hAnsi="Arial" w:cs="Arial"/>
          <w:color w:val="000000" w:themeColor="text1"/>
        </w:rPr>
        <w:t>поселения.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1.8. Сбор, вывоз и размещение грунта и строительных отходов в установленном Администрацией </w:t>
      </w:r>
      <w:r w:rsidR="00317AC3" w:rsidRPr="00BA3A33">
        <w:rPr>
          <w:rFonts w:ascii="Arial" w:hAnsi="Arial" w:cs="Arial"/>
          <w:color w:val="000000" w:themeColor="text1"/>
        </w:rPr>
        <w:t>Нийского</w:t>
      </w:r>
      <w:r w:rsidR="004558C0"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порядке.</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1.9. Оборудование благоустроенных подъездов к площадке производства работ, внутриплощадочных проездов;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1.10. Обеспечение укрепления стенок траншей и котлованов в соответствии с требованиями СП 104-34-96 «Производство земляных работ».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 Не допускается: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2.2. Сжигать мусор и утилизировать строительные отходы вне специальных мест;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2.5. Загрязнять прилегающую территорию</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2.6. Содержать территории площадки в загрязненном состоянии.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3. Производитель работ обязан содержать площадку в чистоте и исправном состоянии до момента восстановления благоустройства и передачи площадки </w:t>
      </w:r>
      <w:r w:rsidRPr="00BA3A33">
        <w:rPr>
          <w:rFonts w:ascii="Arial" w:hAnsi="Arial" w:cs="Arial"/>
          <w:color w:val="000000" w:themeColor="text1"/>
        </w:rPr>
        <w:lastRenderedPageBreak/>
        <w:t>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121BA0" w:rsidRPr="00BA3A33" w:rsidRDefault="00121BA0" w:rsidP="00BA3A33">
      <w:pPr>
        <w:tabs>
          <w:tab w:val="left" w:pos="1560"/>
        </w:tabs>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43. Содержание стоянок длительного и краткосрочного хранения автотранспортных средств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 Владельцы обязаны: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2.4. не допускать на территориях стоянок мойку автомобилей и стоянку автомобилей, имеющих течь горюче-смазочных материалов;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2.5. содержать территории стоянок с соблюдением санитарных и противопожарных правил;</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121BA0" w:rsidRPr="00BA3A33" w:rsidRDefault="00121BA0" w:rsidP="00BA3A33">
      <w:pPr>
        <w:tabs>
          <w:tab w:val="left" w:pos="1560"/>
        </w:tabs>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44. Содержание мест погребения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 Содержание мест погребения обеспечивается специализированным учреждением.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 Требования к содержанию мест погребения: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w:t>
      </w:r>
      <w:r w:rsidRPr="00BA3A33">
        <w:rPr>
          <w:rFonts w:ascii="Arial" w:hAnsi="Arial" w:cs="Arial"/>
          <w:color w:val="000000" w:themeColor="text1"/>
        </w:rPr>
        <w:lastRenderedPageBreak/>
        <w:t>сорной древесно-кустарниковой растительности допускается не более 10% от площади участка захоронения.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 Особенности содержания мест погребения в зимний период:</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3.2. центральные дороги, подъездные дороги должны быть обработаны противогололедными материалами;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3.3. Обработка проезжей части дорог должна начинаться сразу после снегопада;</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 Особенности содержания мест погребения в летний период:</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 (ой), родственниками, законным представителем умершего или иным лицом с обязательным соблюдением санитарных требований.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4.4. производится сбор и вывоз в ус</w:t>
      </w:r>
      <w:r w:rsidR="00AA35C9" w:rsidRPr="00BA3A33">
        <w:rPr>
          <w:rFonts w:ascii="Arial" w:hAnsi="Arial" w:cs="Arial"/>
          <w:color w:val="000000" w:themeColor="text1"/>
        </w:rPr>
        <w:t>тановленном порядке отходов, сме</w:t>
      </w:r>
      <w:r w:rsidRPr="00BA3A33">
        <w:rPr>
          <w:rFonts w:ascii="Arial" w:hAnsi="Arial" w:cs="Arial"/>
          <w:color w:val="000000" w:themeColor="text1"/>
        </w:rPr>
        <w:t>та, листьев, веток, установка и очистка мусорных контейнеров, ручная уборка территории.</w:t>
      </w:r>
    </w:p>
    <w:p w:rsidR="00121BA0" w:rsidRPr="00BA3A33" w:rsidRDefault="00121BA0" w:rsidP="00BA3A33">
      <w:pPr>
        <w:tabs>
          <w:tab w:val="left" w:pos="1560"/>
        </w:tabs>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45. Содержание нестационарных торговых объектов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 Размещение нестационарных торговых объектов осуществляется согласно схеме размещения таких объектов в порядке, установле</w:t>
      </w:r>
      <w:r w:rsidR="00AA35C9" w:rsidRPr="00BA3A33">
        <w:rPr>
          <w:rFonts w:ascii="Arial" w:hAnsi="Arial" w:cs="Arial"/>
          <w:color w:val="000000" w:themeColor="text1"/>
        </w:rPr>
        <w:t xml:space="preserve">нном Администрацией </w:t>
      </w:r>
      <w:r w:rsidR="00274FFF" w:rsidRPr="00BA3A33">
        <w:rPr>
          <w:rFonts w:ascii="Arial" w:hAnsi="Arial" w:cs="Arial"/>
          <w:color w:val="000000" w:themeColor="text1"/>
        </w:rPr>
        <w:t xml:space="preserve">Нийского </w:t>
      </w:r>
      <w:r w:rsidR="00AA35C9" w:rsidRPr="00BA3A33">
        <w:rPr>
          <w:rFonts w:ascii="Arial" w:hAnsi="Arial" w:cs="Arial"/>
          <w:color w:val="000000" w:themeColor="text1"/>
        </w:rPr>
        <w:t xml:space="preserve">сельского </w:t>
      </w:r>
      <w:r w:rsidRPr="00BA3A33">
        <w:rPr>
          <w:rFonts w:ascii="Arial" w:hAnsi="Arial" w:cs="Arial"/>
          <w:color w:val="000000" w:themeColor="text1"/>
        </w:rPr>
        <w:t>поселения.</w:t>
      </w:r>
    </w:p>
    <w:p w:rsidR="00121BA0" w:rsidRPr="00BA3A33" w:rsidRDefault="00121BA0" w:rsidP="00121BA0">
      <w:pPr>
        <w:pStyle w:val="textjus"/>
        <w:tabs>
          <w:tab w:val="num" w:pos="0"/>
        </w:tabs>
        <w:spacing w:before="0" w:beforeAutospacing="0" w:after="0" w:afterAutospacing="0"/>
        <w:ind w:left="-709" w:firstLine="993"/>
        <w:jc w:val="both"/>
        <w:rPr>
          <w:rStyle w:val="FontStyle71"/>
          <w:rFonts w:ascii="Arial" w:hAnsi="Arial" w:cs="Arial"/>
          <w:b/>
          <w:color w:val="000000" w:themeColor="text1"/>
          <w:sz w:val="24"/>
          <w:szCs w:val="24"/>
        </w:rPr>
      </w:pPr>
      <w:r w:rsidRPr="00BA3A33">
        <w:rPr>
          <w:rFonts w:ascii="Arial" w:hAnsi="Arial" w:cs="Arial"/>
          <w:color w:val="000000" w:themeColor="text1"/>
        </w:rPr>
        <w:t xml:space="preserve">1.2. Разрешение на строительство и установку павильонов, киосков, палаток и летних кафе выдается </w:t>
      </w:r>
      <w:r w:rsidR="00AA35C9" w:rsidRPr="00BA3A33">
        <w:rPr>
          <w:rFonts w:ascii="Arial" w:hAnsi="Arial" w:cs="Arial"/>
          <w:color w:val="000000" w:themeColor="text1"/>
        </w:rPr>
        <w:t>А</w:t>
      </w:r>
      <w:r w:rsidRPr="00BA3A33">
        <w:rPr>
          <w:rFonts w:ascii="Arial" w:hAnsi="Arial" w:cs="Arial"/>
          <w:color w:val="000000" w:themeColor="text1"/>
        </w:rPr>
        <w:t>дминист</w:t>
      </w:r>
      <w:r w:rsidR="00AA35C9" w:rsidRPr="00BA3A33">
        <w:rPr>
          <w:rFonts w:ascii="Arial" w:hAnsi="Arial" w:cs="Arial"/>
          <w:color w:val="000000" w:themeColor="text1"/>
        </w:rPr>
        <w:t xml:space="preserve">рацией </w:t>
      </w:r>
      <w:r w:rsidR="00274FFF" w:rsidRPr="00BA3A33">
        <w:rPr>
          <w:rFonts w:ascii="Arial" w:hAnsi="Arial" w:cs="Arial"/>
          <w:color w:val="000000" w:themeColor="text1"/>
        </w:rPr>
        <w:t>Нийского</w:t>
      </w:r>
      <w:r w:rsidR="00AA35C9" w:rsidRPr="00BA3A33">
        <w:rPr>
          <w:rFonts w:ascii="Arial" w:hAnsi="Arial" w:cs="Arial"/>
          <w:color w:val="000000" w:themeColor="text1"/>
        </w:rPr>
        <w:t xml:space="preserve"> сельского поселения. </w:t>
      </w: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r w:rsidRPr="00BA3A33">
        <w:rPr>
          <w:rFonts w:ascii="Arial" w:hAnsi="Arial" w:cs="Arial"/>
          <w:color w:val="000000" w:themeColor="text1"/>
        </w:rPr>
        <w:t xml:space="preserve">1.3. Разрешение на установку объектов передвижной мелкорозничной торговли - лотков, тележек, столиков, автоматов - выдается </w:t>
      </w:r>
      <w:r w:rsidR="00274FFF" w:rsidRPr="00BA3A33">
        <w:rPr>
          <w:rFonts w:ascii="Arial" w:hAnsi="Arial" w:cs="Arial"/>
          <w:color w:val="000000" w:themeColor="text1"/>
        </w:rPr>
        <w:t>Администрацией Нийского сельского поселения</w:t>
      </w:r>
      <w:r w:rsidRPr="00BA3A33">
        <w:rPr>
          <w:rFonts w:ascii="Arial" w:hAnsi="Arial" w:cs="Arial"/>
          <w:color w:val="000000" w:themeColor="text1"/>
        </w:rPr>
        <w:t>.</w:t>
      </w:r>
    </w:p>
    <w:p w:rsidR="00121BA0" w:rsidRPr="00BA3A33" w:rsidRDefault="00121BA0" w:rsidP="00121BA0">
      <w:pPr>
        <w:pStyle w:val="Style13"/>
        <w:widowControl/>
        <w:tabs>
          <w:tab w:val="left" w:pos="1706"/>
        </w:tabs>
        <w:spacing w:line="274" w:lineRule="exact"/>
        <w:ind w:left="-709" w:firstLine="993"/>
        <w:rPr>
          <w:rStyle w:val="FontStyle71"/>
          <w:rFonts w:ascii="Arial" w:hAnsi="Arial" w:cs="Arial"/>
          <w:color w:val="000000" w:themeColor="text1"/>
          <w:sz w:val="24"/>
          <w:szCs w:val="24"/>
        </w:rPr>
      </w:pPr>
      <w:r w:rsidRPr="00BA3A33">
        <w:rPr>
          <w:rStyle w:val="FontStyle71"/>
          <w:rFonts w:ascii="Arial" w:hAnsi="Arial" w:cs="Arial"/>
          <w:color w:val="000000" w:themeColor="text1"/>
          <w:sz w:val="24"/>
          <w:szCs w:val="24"/>
        </w:rPr>
        <w:t>1.4. Не допускается размещение некапитал</w:t>
      </w:r>
      <w:r w:rsidR="00AA35C9" w:rsidRPr="00BA3A33">
        <w:rPr>
          <w:rStyle w:val="FontStyle71"/>
          <w:rFonts w:ascii="Arial" w:hAnsi="Arial" w:cs="Arial"/>
          <w:color w:val="000000" w:themeColor="text1"/>
          <w:sz w:val="24"/>
          <w:szCs w:val="24"/>
        </w:rPr>
        <w:t xml:space="preserve">ьных нестационарных сооружений </w:t>
      </w:r>
      <w:r w:rsidRPr="00BA3A33">
        <w:rPr>
          <w:rStyle w:val="FontStyle71"/>
          <w:rFonts w:ascii="Arial" w:hAnsi="Arial" w:cs="Arial"/>
          <w:color w:val="000000" w:themeColor="text1"/>
          <w:sz w:val="24"/>
          <w:szCs w:val="24"/>
        </w:rPr>
        <w:t>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25 м -от вентиляционных шахт, 20 м - от окон жилых помещений, перед витринами торговых предприятий, 3 м - от ствола дерева.</w:t>
      </w:r>
    </w:p>
    <w:p w:rsidR="00121BA0" w:rsidRPr="00BA3A33" w:rsidRDefault="00121BA0" w:rsidP="00121BA0">
      <w:pPr>
        <w:pStyle w:val="Style13"/>
        <w:widowControl/>
        <w:tabs>
          <w:tab w:val="left" w:pos="1490"/>
        </w:tabs>
        <w:spacing w:line="274" w:lineRule="exact"/>
        <w:ind w:left="-709" w:firstLine="993"/>
        <w:rPr>
          <w:rStyle w:val="FontStyle71"/>
          <w:rFonts w:ascii="Arial" w:hAnsi="Arial" w:cs="Arial"/>
          <w:color w:val="000000" w:themeColor="text1"/>
          <w:sz w:val="24"/>
          <w:szCs w:val="24"/>
        </w:rPr>
      </w:pPr>
      <w:r w:rsidRPr="00BA3A33">
        <w:rPr>
          <w:rStyle w:val="FontStyle71"/>
          <w:rFonts w:ascii="Arial" w:hAnsi="Arial" w:cs="Arial"/>
          <w:color w:val="000000" w:themeColor="text1"/>
          <w:sz w:val="24"/>
          <w:szCs w:val="24"/>
        </w:rPr>
        <w:t>1.5.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населенного пункта. Сооружения устанавливаются на твердые виды покрытия, оборудованы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 Туалетную кабину необходимо устанавливать на твердые виды покрытия.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w:t>
      </w:r>
      <w:r w:rsidRPr="00BA3A33">
        <w:rPr>
          <w:rFonts w:ascii="Arial" w:hAnsi="Arial" w:cs="Arial"/>
          <w:color w:val="000000" w:themeColor="text1"/>
        </w:rPr>
        <w:lastRenderedPageBreak/>
        <w:t>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 Юридические и физические лица, являющиеся владельцами нестационарных торговых объектов, обязаны: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3.1. производить их ремонт и окраску;</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 Не допускается: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4.1. возводить к нестационарным объектам пристройки, козырьки, навесы и прочие конструкции, не согласованные с Администрацией </w:t>
      </w:r>
      <w:r w:rsidR="003159AE" w:rsidRPr="00BA3A33">
        <w:rPr>
          <w:rFonts w:ascii="Arial" w:hAnsi="Arial" w:cs="Arial"/>
          <w:color w:val="000000" w:themeColor="text1"/>
        </w:rPr>
        <w:t>Нийского</w:t>
      </w:r>
      <w:r w:rsidR="009E7E5D" w:rsidRPr="00BA3A33">
        <w:rPr>
          <w:rFonts w:ascii="Arial" w:hAnsi="Arial" w:cs="Arial"/>
          <w:color w:val="000000" w:themeColor="text1"/>
        </w:rPr>
        <w:t xml:space="preserve"> сельского </w:t>
      </w:r>
      <w:r w:rsidRPr="00BA3A33">
        <w:rPr>
          <w:rFonts w:ascii="Arial" w:hAnsi="Arial" w:cs="Arial"/>
          <w:color w:val="000000" w:themeColor="text1"/>
        </w:rPr>
        <w:t>поселения;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4.2. выставлять торгово-холодильное оборудование около нестационарных объектов;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121BA0" w:rsidRPr="00BA3A33" w:rsidRDefault="00121BA0" w:rsidP="00BA3A33">
      <w:pPr>
        <w:tabs>
          <w:tab w:val="left" w:pos="1560"/>
        </w:tabs>
        <w:spacing w:before="120" w:after="120"/>
        <w:ind w:left="-709" w:firstLine="993"/>
        <w:jc w:val="center"/>
        <w:rPr>
          <w:rFonts w:ascii="Arial" w:hAnsi="Arial" w:cs="Arial"/>
          <w:b/>
          <w:color w:val="000000" w:themeColor="text1"/>
        </w:rPr>
      </w:pPr>
      <w:r w:rsidRPr="00BA3A33">
        <w:rPr>
          <w:rFonts w:ascii="Arial" w:hAnsi="Arial" w:cs="Arial"/>
          <w:b/>
          <w:color w:val="000000" w:themeColor="text1"/>
        </w:rPr>
        <w:t>Статья 46. Содержание средств наружного освещения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w:t>
      </w:r>
      <w:r w:rsidR="00FF1757" w:rsidRPr="00BA3A33">
        <w:rPr>
          <w:rFonts w:ascii="Arial" w:hAnsi="Arial" w:cs="Arial"/>
          <w:color w:val="000000" w:themeColor="text1"/>
        </w:rPr>
        <w:t>сельской</w:t>
      </w:r>
      <w:r w:rsidRPr="00BA3A33">
        <w:rPr>
          <w:rFonts w:ascii="Arial" w:hAnsi="Arial" w:cs="Arial"/>
          <w:color w:val="000000" w:themeColor="text1"/>
        </w:rPr>
        <w:t xml:space="preserve"> информации и витрины должны освещаться в темное время суток.</w:t>
      </w:r>
    </w:p>
    <w:p w:rsidR="00121BA0" w:rsidRPr="00BA3A33" w:rsidRDefault="003159AE"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3. Включение </w:t>
      </w:r>
      <w:r w:rsidR="00121BA0" w:rsidRPr="00BA3A33">
        <w:rPr>
          <w:rFonts w:ascii="Arial" w:hAnsi="Arial" w:cs="Arial"/>
          <w:color w:val="000000" w:themeColor="text1"/>
        </w:rPr>
        <w:t xml:space="preserve">НО осуществляется в соответствии с Графиком работы наружного освещения в </w:t>
      </w:r>
      <w:r w:rsidR="00FF1757" w:rsidRPr="00BA3A33">
        <w:rPr>
          <w:rFonts w:ascii="Arial" w:hAnsi="Arial" w:cs="Arial"/>
          <w:color w:val="000000" w:themeColor="text1"/>
        </w:rPr>
        <w:t>сельском</w:t>
      </w:r>
      <w:r w:rsidR="00121BA0" w:rsidRPr="00BA3A33">
        <w:rPr>
          <w:rFonts w:ascii="Arial" w:hAnsi="Arial" w:cs="Arial"/>
          <w:color w:val="000000" w:themeColor="text1"/>
        </w:rPr>
        <w:t xml:space="preserve"> поселении.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5. Не допускается вывозить указанные типы ламп на свалки.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Содержание и ремонт НО, расположенного на территории входящей в состав общего имущества, принадлежащего на праве общей долевой осуществля</w:t>
      </w:r>
      <w:r w:rsidR="00FF1757" w:rsidRPr="00BA3A33">
        <w:rPr>
          <w:rFonts w:ascii="Arial" w:hAnsi="Arial" w:cs="Arial"/>
          <w:color w:val="000000" w:themeColor="text1"/>
        </w:rPr>
        <w:t>е</w:t>
      </w:r>
      <w:r w:rsidRPr="00BA3A33">
        <w:rPr>
          <w:rFonts w:ascii="Arial" w:hAnsi="Arial" w:cs="Arial"/>
          <w:color w:val="000000" w:themeColor="text1"/>
        </w:rPr>
        <w:t>т управляющ</w:t>
      </w:r>
      <w:r w:rsidR="00FF1757" w:rsidRPr="00BA3A33">
        <w:rPr>
          <w:rFonts w:ascii="Arial" w:hAnsi="Arial" w:cs="Arial"/>
          <w:color w:val="000000" w:themeColor="text1"/>
        </w:rPr>
        <w:t>ая</w:t>
      </w:r>
      <w:r w:rsidRPr="00BA3A33">
        <w:rPr>
          <w:rFonts w:ascii="Arial" w:hAnsi="Arial" w:cs="Arial"/>
          <w:color w:val="000000" w:themeColor="text1"/>
        </w:rPr>
        <w:t xml:space="preserve"> организаци</w:t>
      </w:r>
      <w:r w:rsidR="00FF1757" w:rsidRPr="00BA3A33">
        <w:rPr>
          <w:rFonts w:ascii="Arial" w:hAnsi="Arial" w:cs="Arial"/>
          <w:color w:val="000000" w:themeColor="text1"/>
        </w:rPr>
        <w:t>я</w:t>
      </w:r>
      <w:r w:rsidRPr="00BA3A33">
        <w:rPr>
          <w:rFonts w:ascii="Arial" w:hAnsi="Arial" w:cs="Arial"/>
          <w:color w:val="000000" w:themeColor="text1"/>
        </w:rPr>
        <w:t>.</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9. При замене опор наружного освещения указанные конструкции должны быть демонтированы и вывезены владельцами сетей в течение трех суток.</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lastRenderedPageBreak/>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11. Не допускается эксплуатация устройств наружного освещения при наличии обрывов проводов, повреждений опор, изоляторов.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13.2. следить за включением и отключением освещения в соответствии с установленным порядком;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13.3. соблюдать правила установки, содержания, размещения и эксплуатации наружного освещения и оформления;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13.4. своевременно производить замену фонарей наружного освещения.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121BA0" w:rsidRPr="00BA3A33" w:rsidRDefault="00121BA0" w:rsidP="00121BA0">
      <w:pPr>
        <w:tabs>
          <w:tab w:val="left" w:pos="1560"/>
        </w:tabs>
        <w:spacing w:before="120" w:after="120"/>
        <w:ind w:left="-709" w:firstLine="993"/>
        <w:jc w:val="both"/>
        <w:rPr>
          <w:rFonts w:ascii="Arial" w:hAnsi="Arial" w:cs="Arial"/>
          <w:b/>
          <w:color w:val="000000" w:themeColor="text1"/>
        </w:rPr>
      </w:pPr>
      <w:r w:rsidRPr="00BA3A33">
        <w:rPr>
          <w:rFonts w:ascii="Arial" w:hAnsi="Arial" w:cs="Arial"/>
          <w:b/>
          <w:color w:val="000000" w:themeColor="text1"/>
        </w:rPr>
        <w:t>Статья 47. Содержание произведения монументального искусства, уличной мебели, декоративных устройств, ограждений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  Содержание произведений монументального искусства, уличной мебели, декоративных устройств, ограждений, фонтанов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В целях сохранения объектов уполномоченными лицами проводится: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регулярное визуальное обследование объектов;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содержание объектов;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ремонт объектов.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3.4. Акт обследования является основным документом, на основании которого </w:t>
      </w:r>
      <w:r w:rsidRPr="00BA3A33">
        <w:rPr>
          <w:rFonts w:ascii="Arial" w:hAnsi="Arial" w:cs="Arial"/>
          <w:color w:val="000000" w:themeColor="text1"/>
        </w:rPr>
        <w:lastRenderedPageBreak/>
        <w:t>осуществляется планирование работ по их содержанию и ремонту.</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5. Состав работ по содержанию объектов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сезонные расчистки и промывки от загрязнений;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восполнение утрат красочного слоя;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снегоочистка объекта и вывоз снега, в том числе его утилизация;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контроль за обеспечением сохранности объектов в период проведения исследовательских и производственных работ.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6. В состав работ по ремонту входит: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восполнение шовного заполнения;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расчистка и нанесение красочного слоя;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устранение деформаций и повреждений (заделка сколов и обломов, шелушения, выкрашивания и других дефектов покрытий), исправление</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кромок покрытий, устранение повреждений бордюров;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замена отдельных конструктивных элементов.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7. Не допускается: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7.1. использовать объекты не по назначению;</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7.2. развешивать и наклеивать любую информационно-печатную продукцию на объекты, наносить надписи;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7.3. ломать и повреждать объекты и их конструктивные элементы.</w:t>
      </w:r>
    </w:p>
    <w:p w:rsidR="00121BA0" w:rsidRPr="00BA3A33" w:rsidRDefault="00121BA0" w:rsidP="00121BA0">
      <w:pPr>
        <w:tabs>
          <w:tab w:val="left" w:pos="1560"/>
        </w:tabs>
        <w:spacing w:before="120" w:after="120"/>
        <w:ind w:left="-709" w:firstLine="993"/>
        <w:jc w:val="both"/>
        <w:rPr>
          <w:rFonts w:ascii="Arial" w:hAnsi="Arial" w:cs="Arial"/>
          <w:b/>
          <w:color w:val="000000" w:themeColor="text1"/>
        </w:rPr>
      </w:pPr>
      <w:r w:rsidRPr="00BA3A33">
        <w:rPr>
          <w:rFonts w:ascii="Arial" w:hAnsi="Arial" w:cs="Arial"/>
          <w:b/>
          <w:color w:val="000000" w:themeColor="text1"/>
        </w:rPr>
        <w:t>Статья 48. Содержание животных на территориях общего пользования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1.  </w:t>
      </w:r>
      <w:r w:rsidR="006D1D73" w:rsidRPr="00BA3A33">
        <w:rPr>
          <w:rFonts w:ascii="Arial" w:hAnsi="Arial" w:cs="Arial"/>
          <w:color w:val="000000" w:themeColor="text1"/>
        </w:rPr>
        <w:t>Владельцам животных следует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1.1. Администрация</w:t>
      </w:r>
      <w:r w:rsidR="006D1D73" w:rsidRPr="00BA3A33">
        <w:rPr>
          <w:rFonts w:ascii="Arial" w:hAnsi="Arial" w:cs="Arial"/>
          <w:color w:val="000000" w:themeColor="text1"/>
        </w:rPr>
        <w:t xml:space="preserve"> </w:t>
      </w:r>
      <w:r w:rsidR="003159AE" w:rsidRPr="00BA3A33">
        <w:rPr>
          <w:rFonts w:ascii="Arial" w:hAnsi="Arial" w:cs="Arial"/>
          <w:color w:val="000000" w:themeColor="text1"/>
        </w:rPr>
        <w:t>Нийског</w:t>
      </w:r>
      <w:r w:rsidR="006D1D73" w:rsidRPr="00BA3A33">
        <w:rPr>
          <w:rFonts w:ascii="Arial" w:hAnsi="Arial" w:cs="Arial"/>
          <w:color w:val="000000" w:themeColor="text1"/>
        </w:rPr>
        <w:t>о сельского</w:t>
      </w:r>
      <w:r w:rsidRPr="00BA3A33">
        <w:rPr>
          <w:rFonts w:ascii="Arial" w:hAnsi="Arial" w:cs="Arial"/>
          <w:color w:val="000000" w:themeColor="text1"/>
        </w:rPr>
        <w:t xml:space="preserve"> поселения: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 определяет места на территории </w:t>
      </w:r>
      <w:r w:rsidR="006D1D73" w:rsidRPr="00BA3A33">
        <w:rPr>
          <w:rFonts w:ascii="Arial" w:hAnsi="Arial" w:cs="Arial"/>
          <w:color w:val="000000" w:themeColor="text1"/>
        </w:rPr>
        <w:t>сельского</w:t>
      </w:r>
      <w:r w:rsidRPr="00BA3A33">
        <w:rPr>
          <w:rFonts w:ascii="Arial" w:hAnsi="Arial" w:cs="Arial"/>
          <w:color w:val="000000" w:themeColor="text1"/>
        </w:rPr>
        <w:t xml:space="preserve"> поселения, в которых допускается или запрещается выгул домашних животных;</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оказывает информационное содействие ветеринарным службам;</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определяет выпас сельскохозяйственных животных.</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003159AE" w:rsidRPr="00BA3A33">
        <w:rPr>
          <w:rFonts w:ascii="Arial" w:hAnsi="Arial" w:cs="Arial"/>
          <w:color w:val="000000" w:themeColor="text1"/>
        </w:rPr>
        <w:t>Нийско</w:t>
      </w:r>
      <w:r w:rsidR="006D1D73" w:rsidRPr="00BA3A33">
        <w:rPr>
          <w:rFonts w:ascii="Arial" w:hAnsi="Arial" w:cs="Arial"/>
          <w:color w:val="000000" w:themeColor="text1"/>
        </w:rPr>
        <w:t>го сельского</w:t>
      </w:r>
      <w:r w:rsidRPr="00BA3A33">
        <w:rPr>
          <w:rFonts w:ascii="Arial" w:hAnsi="Arial" w:cs="Arial"/>
          <w:color w:val="000000" w:themeColor="text1"/>
        </w:rPr>
        <w:t xml:space="preserve"> поселения.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xml:space="preserve">3. Запрещается купание собак и других животных в водоемах и местах для </w:t>
      </w:r>
      <w:r w:rsidRPr="00BA3A33">
        <w:rPr>
          <w:rFonts w:ascii="Arial" w:hAnsi="Arial" w:cs="Arial"/>
          <w:color w:val="000000" w:themeColor="text1"/>
        </w:rPr>
        <w:lastRenderedPageBreak/>
        <w:t>купания.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4. При выгуле домашних животных их владельцы обязаны принимать меры по уборке территории от загрязнений экскрементами животных.</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6. Запрещается:</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нахождение владельца с собакой (кроме собак-поводырей и служебных собак) во время проведения культурно-массовых мероприятий;</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121BA0" w:rsidRPr="00BA3A33" w:rsidRDefault="00121BA0" w:rsidP="00121BA0">
      <w:pPr>
        <w:tabs>
          <w:tab w:val="left" w:pos="1560"/>
        </w:tabs>
        <w:ind w:left="-709" w:firstLine="993"/>
        <w:jc w:val="both"/>
        <w:rPr>
          <w:rFonts w:ascii="Arial" w:hAnsi="Arial" w:cs="Arial"/>
          <w:color w:val="000000" w:themeColor="text1"/>
        </w:rPr>
      </w:pPr>
      <w:r w:rsidRPr="00BA3A33">
        <w:rPr>
          <w:rFonts w:ascii="Arial" w:hAnsi="Arial" w:cs="Arial"/>
          <w:color w:val="000000" w:themeColor="text1"/>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121BA0" w:rsidRPr="00BA3A33" w:rsidRDefault="00121BA0" w:rsidP="00121BA0">
      <w:pPr>
        <w:tabs>
          <w:tab w:val="left" w:pos="1560"/>
        </w:tabs>
        <w:ind w:left="-709" w:firstLine="993"/>
        <w:jc w:val="both"/>
        <w:rPr>
          <w:rFonts w:ascii="Arial" w:hAnsi="Arial" w:cs="Arial"/>
          <w:color w:val="000000" w:themeColor="text1"/>
        </w:rPr>
      </w:pP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b/>
          <w:color w:val="000000" w:themeColor="text1"/>
        </w:rPr>
      </w:pPr>
      <w:r w:rsidRPr="00BA3A33">
        <w:rPr>
          <w:rFonts w:ascii="Arial" w:hAnsi="Arial" w:cs="Arial"/>
          <w:b/>
          <w:color w:val="000000" w:themeColor="text1"/>
        </w:rPr>
        <w:t>49. Контроль за исполнением настоящих Правил</w:t>
      </w: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r w:rsidRPr="00BA3A33">
        <w:rPr>
          <w:rFonts w:ascii="Arial" w:hAnsi="Arial" w:cs="Arial"/>
          <w:color w:val="000000" w:themeColor="text1"/>
        </w:rPr>
        <w:t xml:space="preserve">36.1. Администрация </w:t>
      </w:r>
      <w:r w:rsidR="003159AE" w:rsidRPr="00BA3A33">
        <w:rPr>
          <w:rFonts w:ascii="Arial" w:hAnsi="Arial" w:cs="Arial"/>
          <w:color w:val="000000" w:themeColor="text1"/>
        </w:rPr>
        <w:t>Нийского</w:t>
      </w:r>
      <w:r w:rsidR="006D1D73"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ее структурные подразделения, осуществляют контроль в пределах своей компетенции за соблюдением физическими, юридическими лицами, индивидуальными предпринимателями настоящих Правил.</w:t>
      </w: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r w:rsidRPr="00BA3A33">
        <w:rPr>
          <w:rFonts w:ascii="Arial" w:hAnsi="Arial" w:cs="Arial"/>
          <w:color w:val="000000" w:themeColor="text1"/>
        </w:rPr>
        <w:t>36.2. За нарушение настоящих Правил граждане, должностные лица и юридические лица несут ответственность в соответствии с Законом Иркутской области «Об административной ответственности за правонарушения в сфере благоустройства городов и других населенных пунктов Иркутской области» и иным действующим законодательством Российской Федерации.</w:t>
      </w: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r w:rsidRPr="00BA3A33">
        <w:rPr>
          <w:rFonts w:ascii="Arial" w:hAnsi="Arial" w:cs="Arial"/>
          <w:color w:val="000000" w:themeColor="text1"/>
        </w:rPr>
        <w:t>Вред, причиненный в результате нарушения настоящих Правил, возмещается виновными лицами в порядке, установленном действующим законодательством Российской Федерации.</w:t>
      </w:r>
    </w:p>
    <w:p w:rsidR="00121BA0" w:rsidRPr="00BA3A33" w:rsidRDefault="00121BA0" w:rsidP="00121BA0">
      <w:pPr>
        <w:pStyle w:val="textjus"/>
        <w:tabs>
          <w:tab w:val="num" w:pos="0"/>
        </w:tabs>
        <w:spacing w:before="0" w:beforeAutospacing="0" w:after="0" w:afterAutospacing="0"/>
        <w:ind w:left="-709" w:firstLine="993"/>
        <w:jc w:val="both"/>
        <w:rPr>
          <w:rFonts w:ascii="Arial" w:hAnsi="Arial" w:cs="Arial"/>
          <w:color w:val="000000" w:themeColor="text1"/>
        </w:rPr>
      </w:pPr>
      <w:r w:rsidRPr="00BA3A33">
        <w:rPr>
          <w:rFonts w:ascii="Arial" w:hAnsi="Arial" w:cs="Arial"/>
          <w:color w:val="000000" w:themeColor="text1"/>
        </w:rPr>
        <w:t>36.3. В случаях ненадлежащего благоустро</w:t>
      </w:r>
      <w:r w:rsidR="005E7CAE" w:rsidRPr="00BA3A33">
        <w:rPr>
          <w:rFonts w:ascii="Arial" w:hAnsi="Arial" w:cs="Arial"/>
          <w:color w:val="000000" w:themeColor="text1"/>
        </w:rPr>
        <w:t>йства и содержания территории, А</w:t>
      </w:r>
      <w:r w:rsidRPr="00BA3A33">
        <w:rPr>
          <w:rFonts w:ascii="Arial" w:hAnsi="Arial" w:cs="Arial"/>
          <w:color w:val="000000" w:themeColor="text1"/>
        </w:rPr>
        <w:t xml:space="preserve">дминистрация </w:t>
      </w:r>
      <w:r w:rsidR="005E7CAE" w:rsidRPr="00BA3A33">
        <w:rPr>
          <w:rFonts w:ascii="Arial" w:hAnsi="Arial" w:cs="Arial"/>
          <w:color w:val="000000" w:themeColor="text1"/>
        </w:rPr>
        <w:t>Нийского сельского поселения</w:t>
      </w:r>
      <w:r w:rsidRPr="00BA3A33">
        <w:rPr>
          <w:rFonts w:ascii="Arial" w:hAnsi="Arial" w:cs="Arial"/>
          <w:color w:val="000000" w:themeColor="text1"/>
        </w:rPr>
        <w:t xml:space="preserve"> вправе самостоятельно организовывать работы по благоустройству и содержанию с требованием возмещения произведенных расходов лицами, обязанными осуществлять благоустройство и содержание данной территории. </w:t>
      </w:r>
    </w:p>
    <w:p w:rsidR="00121BA0" w:rsidRPr="00BA3A33" w:rsidRDefault="00121BA0" w:rsidP="00BA3A33">
      <w:pPr>
        <w:ind w:left="-709" w:firstLine="993"/>
        <w:jc w:val="right"/>
        <w:rPr>
          <w:rFonts w:ascii="Courier New" w:hAnsi="Courier New" w:cs="Courier New"/>
          <w:color w:val="000000" w:themeColor="text1"/>
          <w:sz w:val="22"/>
          <w:szCs w:val="22"/>
        </w:rPr>
      </w:pPr>
    </w:p>
    <w:p w:rsidR="00121BA0" w:rsidRPr="00BA3A33" w:rsidRDefault="00121BA0" w:rsidP="00BA3A33">
      <w:pPr>
        <w:ind w:left="-709" w:firstLine="993"/>
        <w:jc w:val="right"/>
        <w:rPr>
          <w:rFonts w:ascii="Courier New" w:hAnsi="Courier New" w:cs="Courier New"/>
          <w:color w:val="000000" w:themeColor="text1"/>
          <w:sz w:val="22"/>
          <w:szCs w:val="22"/>
        </w:rPr>
      </w:pPr>
    </w:p>
    <w:p w:rsidR="00121BA0" w:rsidRPr="00BA3A33" w:rsidRDefault="00121BA0" w:rsidP="00BA3A33">
      <w:pPr>
        <w:ind w:left="-709" w:firstLine="993"/>
        <w:jc w:val="right"/>
        <w:rPr>
          <w:rFonts w:ascii="Courier New" w:hAnsi="Courier New" w:cs="Courier New"/>
          <w:b/>
          <w:color w:val="000000" w:themeColor="text1"/>
          <w:sz w:val="22"/>
          <w:szCs w:val="22"/>
        </w:rPr>
      </w:pPr>
    </w:p>
    <w:p w:rsidR="00121BA0" w:rsidRPr="00BA3A33" w:rsidRDefault="00121BA0" w:rsidP="00BA3A33">
      <w:pPr>
        <w:ind w:left="-709" w:firstLine="993"/>
        <w:jc w:val="right"/>
        <w:rPr>
          <w:rFonts w:ascii="Courier New" w:hAnsi="Courier New" w:cs="Courier New"/>
          <w:b/>
          <w:color w:val="000000" w:themeColor="text1"/>
          <w:sz w:val="22"/>
          <w:szCs w:val="22"/>
        </w:rPr>
      </w:pPr>
    </w:p>
    <w:p w:rsidR="00121BA0" w:rsidRPr="00BA3A33" w:rsidRDefault="00121BA0" w:rsidP="00121BA0">
      <w:pPr>
        <w:spacing w:before="120" w:after="120"/>
        <w:ind w:left="-709" w:firstLine="993"/>
        <w:jc w:val="right"/>
        <w:rPr>
          <w:rFonts w:ascii="Courier New" w:hAnsi="Courier New" w:cs="Courier New"/>
          <w:b/>
          <w:color w:val="000000" w:themeColor="text1"/>
          <w:sz w:val="22"/>
          <w:szCs w:val="22"/>
        </w:rPr>
      </w:pPr>
      <w:r w:rsidRPr="00BA3A33">
        <w:rPr>
          <w:rFonts w:ascii="Courier New" w:hAnsi="Courier New" w:cs="Courier New"/>
          <w:b/>
          <w:color w:val="000000" w:themeColor="text1"/>
          <w:sz w:val="22"/>
          <w:szCs w:val="22"/>
        </w:rPr>
        <w:t xml:space="preserve">Приложение </w:t>
      </w:r>
      <w:r w:rsidR="00A741BE" w:rsidRPr="00BA3A33">
        <w:rPr>
          <w:rFonts w:ascii="Courier New" w:hAnsi="Courier New" w:cs="Courier New"/>
          <w:b/>
          <w:color w:val="000000" w:themeColor="text1"/>
          <w:sz w:val="22"/>
          <w:szCs w:val="22"/>
        </w:rPr>
        <w:t>2</w:t>
      </w:r>
    </w:p>
    <w:p w:rsidR="00121BA0" w:rsidRPr="00BA3A33" w:rsidRDefault="00121BA0" w:rsidP="00121BA0">
      <w:pPr>
        <w:spacing w:before="120" w:after="120"/>
        <w:ind w:left="-709" w:firstLine="993"/>
        <w:jc w:val="right"/>
        <w:rPr>
          <w:rFonts w:ascii="Courier New" w:hAnsi="Courier New" w:cs="Courier New"/>
          <w:b/>
          <w:color w:val="000000" w:themeColor="text1"/>
          <w:sz w:val="22"/>
          <w:szCs w:val="22"/>
        </w:rPr>
      </w:pPr>
    </w:p>
    <w:p w:rsidR="00121BA0" w:rsidRPr="00BA3A33" w:rsidRDefault="00121BA0" w:rsidP="00BA3A33">
      <w:pPr>
        <w:spacing w:before="120" w:after="120"/>
        <w:ind w:left="-709" w:firstLine="993"/>
        <w:jc w:val="center"/>
        <w:rPr>
          <w:b/>
          <w:color w:val="000000" w:themeColor="text1"/>
          <w:sz w:val="30"/>
          <w:szCs w:val="30"/>
        </w:rPr>
      </w:pPr>
      <w:r w:rsidRPr="00BA3A33">
        <w:rPr>
          <w:b/>
          <w:color w:val="000000" w:themeColor="text1"/>
          <w:sz w:val="30"/>
          <w:szCs w:val="30"/>
        </w:rPr>
        <w:t xml:space="preserve">Правила проектирования и </w:t>
      </w:r>
      <w:r w:rsidR="00FF1757" w:rsidRPr="00BA3A33">
        <w:rPr>
          <w:b/>
          <w:color w:val="000000" w:themeColor="text1"/>
          <w:sz w:val="30"/>
          <w:szCs w:val="30"/>
        </w:rPr>
        <w:t xml:space="preserve">размещения благоустройства для </w:t>
      </w:r>
      <w:r w:rsidR="006D1D73" w:rsidRPr="00BA3A33">
        <w:rPr>
          <w:b/>
          <w:color w:val="000000" w:themeColor="text1"/>
          <w:sz w:val="30"/>
          <w:szCs w:val="30"/>
        </w:rPr>
        <w:t>сельски</w:t>
      </w:r>
      <w:r w:rsidRPr="00BA3A33">
        <w:rPr>
          <w:b/>
          <w:color w:val="000000" w:themeColor="text1"/>
          <w:sz w:val="30"/>
          <w:szCs w:val="30"/>
        </w:rPr>
        <w:t>х поселений</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1.Проектирование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1.1. Проектирование благоустройства осуществляется в соответствии с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1.2. Заказчиками проектов благоустройства, лицами, осуществляющими </w:t>
      </w:r>
      <w:r w:rsidRPr="00BA3A33">
        <w:rPr>
          <w:rFonts w:ascii="Arial" w:hAnsi="Arial" w:cs="Arial"/>
          <w:color w:val="000000" w:themeColor="text1"/>
        </w:rPr>
        <w:lastRenderedPageBreak/>
        <w:t>проектирование благоустройства, являются орган местного самоуправления, физические и юридические лица.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1.3. Создание и размещение элементов благоустройства должны вестись в соответствии с согласованной документацией по благоустройству. При замене, ремонте, эксплуатации элементов благоустройства не допускается изменение их размещения, внешнего вида, цвета и иных параметров, установленных проектом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1.4.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rsidR="00121BA0" w:rsidRPr="00BA3A33" w:rsidRDefault="00121BA0" w:rsidP="00121BA0">
      <w:pPr>
        <w:ind w:left="-709" w:firstLine="993"/>
        <w:jc w:val="both"/>
        <w:rPr>
          <w:rFonts w:ascii="Arial" w:hAnsi="Arial" w:cs="Arial"/>
          <w:color w:val="000000" w:themeColor="text1"/>
        </w:rPr>
      </w:pPr>
    </w:p>
    <w:p w:rsidR="00121BA0" w:rsidRPr="00BA3A33" w:rsidRDefault="00121BA0" w:rsidP="00121BA0">
      <w:pPr>
        <w:ind w:left="-709" w:firstLine="993"/>
        <w:jc w:val="both"/>
        <w:rPr>
          <w:rFonts w:ascii="Arial" w:hAnsi="Arial" w:cs="Arial"/>
          <w:color w:val="000000" w:themeColor="text1"/>
        </w:rPr>
      </w:pPr>
      <w:bookmarkStart w:id="280" w:name="sub_29"/>
      <w:r w:rsidRPr="00BA3A33">
        <w:rPr>
          <w:rFonts w:ascii="Arial" w:hAnsi="Arial" w:cs="Arial"/>
          <w:color w:val="000000" w:themeColor="text1"/>
        </w:rPr>
        <w:t>1.5. В рамках разработки муниципальных программ формирования современной городской среды необходимо провести инвентаризацию объектов благоустройства и разработать паспорта объектов благоустройства, в том числе в электронной форме.</w:t>
      </w:r>
      <w:bookmarkStart w:id="281" w:name="sub_210"/>
      <w:bookmarkEnd w:id="280"/>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1.6. В паспорте объекта благоустройства необходимо отобразить следующую информацию:</w:t>
      </w:r>
    </w:p>
    <w:bookmarkEnd w:id="281"/>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наименование (вид)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адрес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площадь объекта благоустройства, в том числе площадь механизированной и ручной уборки;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ситуационный план;</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информация о наличии зон с особыми условиями использования территории;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информация о лице, ответственном за содержание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иная информация, характеризующая объект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1.7.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121BA0" w:rsidRPr="00BA3A33" w:rsidRDefault="00121BA0" w:rsidP="00121BA0">
      <w:pPr>
        <w:ind w:left="-709" w:firstLine="993"/>
        <w:jc w:val="both"/>
        <w:rPr>
          <w:rFonts w:ascii="Arial" w:hAnsi="Arial" w:cs="Arial"/>
          <w:color w:val="000000" w:themeColor="text1"/>
        </w:rPr>
      </w:pP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2. Виды документации по благоустройству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2.1. Проект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Проект благоустройства элементов благоустройства состоит из текстовых и графических материалов, разделов.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2.2. Лист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Лист согласования состоит из текстовых и графических материалов, разделов.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2.3. В отношении объектов благоустройства допускается разработка одного проекта благоустройства.</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3. Требования к документации по благоустройству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3.1. Проект благоустройства разрабатывается на основе актуального топографического плана в масштабе 1:500 с отображением подземных коммуникаций и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3.2. Проект благоустройства не разрабатывается в отношении: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элементов благоустройства, типовой внешний вид которых установлен эстетическими регламентами объектов благоустройства и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ограждений, устанавливаемых на период проведения работ по благоустройству, а также строительства и реконструкции объектов капитального строительства;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работ по текущему ремонту фасадов зданий, строений, сооружений и связанных с ним работ по восстановлению элементов декора;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работ по капитальному ремонту фасадов зданий, строений, сооружений в случаях, предусмотренных настоящими правилами и связанные с ним работы по восстановлению элементов декора;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установки временных конструкций, поддерживающих архитектурные детали фасада от возможного обрушения (при аварийном состоянии);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временного удаления элементов декора фасадов, находящихся в аварийном состоянии;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работ по содержанию территорий зеленых насаждений и ремонту объектов зеленых насаждений, а также работ по компенсационному озеленению;</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 иных случаях, предусмотренных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3.3. Состав проекта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3.3.1. Текстовая часть</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Титульный лист должен содержать вид объекта благоустройства с указанием данных о нем (при наличии адрес, кадастровый номер), а также сведения о заявителе, разработчике проекта благоустройства, год разработки, подпись разработчика (с расшифровкой).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Аннотация: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описание местоположения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описание состояния объекта благоустройства, существовавшего до проектирования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описание архитектурных объектов, окружающих объект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ландшафтный анализ (для территории,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3.3.2. Графическая часть для территорий и земельных участков.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Ситуационный план объекта благоустройства, который выполняется: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 масштабе 1:2000;</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 указанием площади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 указанием ориентации по сторонам света.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Схема планировки объекта благоустройства (далее – Схема) с отображением на актуализированном топографическом плане в масштабе 1:500:</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границ проектируемого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подземных коммуникаций и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существующих архитектурных объектов, проектируемых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существующих и планируемых подходов и подъездов к объекту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Ведомость посадочного материала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Экспликация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Дендроплан</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Разбивочный и посадочный план</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Чертеж вертикальной планировки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3.3.3. Графическая часть для фасадов зданий, строений,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 Ситуационный план здания, строения, сооружения с изображением его местоположения относительно окружающих его архитектурных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Ситуационный план выполняется в масштабе 1:2000, с указанием ориентации по сторонам света.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Изображение архитектурно-градостроительного облика здания, строения, сооружения с изображением проектируемых элементов благоустройства (развертка фасадов).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Развертка фасадов выполняется: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 масштабе 1:500;</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 указанием высотных характеристик (высотных отметок);</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 указанием цветового решения – RAL или аналог.</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Фотоматериалы фасада здания, строения, сооружения без проектируемого элемента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Фотоматериалы выполняются в ракурсных точках, расположенных на перекрестках, улицах, створах улиц, с включением окружающих архитектурных объектов (не менее 5-ти точек).</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Фотоматериалы должны отображать особенности архитектурно-градостроительного облика здания, строения, соор</w:t>
      </w:r>
      <w:r w:rsidR="0021652C" w:rsidRPr="00BA3A33">
        <w:rPr>
          <w:rFonts w:ascii="Arial" w:hAnsi="Arial" w:cs="Arial"/>
          <w:color w:val="000000" w:themeColor="text1"/>
        </w:rPr>
        <w:t>ужения, архитектурного облика,</w:t>
      </w:r>
      <w:r w:rsidRPr="00BA3A33">
        <w:rPr>
          <w:rFonts w:ascii="Arial" w:hAnsi="Arial" w:cs="Arial"/>
          <w:color w:val="000000" w:themeColor="text1"/>
        </w:rPr>
        <w:t xml:space="preserve"> эстетического состояния территории </w:t>
      </w:r>
      <w:r w:rsidR="0021652C" w:rsidRPr="00BA3A33">
        <w:rPr>
          <w:rFonts w:ascii="Arial" w:hAnsi="Arial" w:cs="Arial"/>
          <w:color w:val="000000" w:themeColor="text1"/>
        </w:rPr>
        <w:t>сельского поселения</w:t>
      </w:r>
      <w:r w:rsidRPr="00BA3A33">
        <w:rPr>
          <w:rFonts w:ascii="Arial" w:hAnsi="Arial" w:cs="Arial"/>
          <w:color w:val="000000" w:themeColor="text1"/>
        </w:rPr>
        <w:t>, стилистику окружающих архитектурных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3.4. Форма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Форма листа согласования установлена в приложении 2 к Правилам.</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4. Получение задания на разработку проектов благоустройства (далее – задание)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4.1. Задание является основанием для разработки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4.2. Задание выдается уполномоченным структурным подразделением Администрации </w:t>
      </w:r>
      <w:r w:rsidR="00316F2E" w:rsidRPr="00BA3A33">
        <w:rPr>
          <w:rFonts w:ascii="Arial" w:hAnsi="Arial" w:cs="Arial"/>
          <w:color w:val="000000" w:themeColor="text1"/>
        </w:rPr>
        <w:t>Нийског</w:t>
      </w:r>
      <w:r w:rsidR="0021652C" w:rsidRPr="00BA3A33">
        <w:rPr>
          <w:rFonts w:ascii="Arial" w:hAnsi="Arial" w:cs="Arial"/>
          <w:color w:val="000000" w:themeColor="text1"/>
        </w:rPr>
        <w:t>о сельского поселения</w:t>
      </w:r>
      <w:r w:rsidRPr="00BA3A33">
        <w:rPr>
          <w:rFonts w:ascii="Arial" w:hAnsi="Arial" w:cs="Arial"/>
          <w:color w:val="000000" w:themeColor="text1"/>
        </w:rPr>
        <w:t>.</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4.3. Задание на разработку проекта благоустройства выдается на основании заявления лица, заинтересованного в разработке проекта благоустройства (далее – Заявитель).</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 заявлению заявителя (далее - заявление) прилагаются: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копия документа, удостоверяющего личность заявителя;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доверенность, оформленная в установленном законодательством порядке (при обращении лица, уполномоченного заявителем);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ориентировочные границы объекта благоустройства (для территории);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границы объекта благоустройства (для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фотоматериалы объекта благоустройства в четырех ракурсных точках с привязкой к сторонам света;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поэтажный план помещения (для объекта благоустройства - фасада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Документы (их копии или сведения, содержащиеся в них), указанные в абзаце седьмом настоящего пункта, запрашиваются уполномоченным структурным подразделением Администрации </w:t>
      </w:r>
      <w:r w:rsidR="00316F2E" w:rsidRPr="00BA3A33">
        <w:rPr>
          <w:rFonts w:ascii="Arial" w:hAnsi="Arial" w:cs="Arial"/>
          <w:color w:val="000000" w:themeColor="text1"/>
        </w:rPr>
        <w:t>Нийског</w:t>
      </w:r>
      <w:r w:rsidR="0021652C" w:rsidRPr="00BA3A33">
        <w:rPr>
          <w:rFonts w:ascii="Arial" w:hAnsi="Arial" w:cs="Arial"/>
          <w:color w:val="000000" w:themeColor="text1"/>
        </w:rPr>
        <w:t>о сельского</w:t>
      </w:r>
      <w:r w:rsidRPr="00BA3A33">
        <w:rPr>
          <w:rFonts w:ascii="Arial" w:hAnsi="Arial" w:cs="Arial"/>
          <w:color w:val="000000" w:themeColor="text1"/>
        </w:rPr>
        <w:t xml:space="preserve">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w:t>
      </w:r>
      <w:r w:rsidRPr="00BA3A33">
        <w:rPr>
          <w:rFonts w:ascii="Arial" w:hAnsi="Arial" w:cs="Arial"/>
          <w:color w:val="000000" w:themeColor="text1"/>
        </w:rPr>
        <w:lastRenderedPageBreak/>
        <w:t>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w:t>
      </w:r>
      <w:r w:rsidR="00316F2E" w:rsidRPr="00BA3A33">
        <w:rPr>
          <w:rFonts w:ascii="Arial" w:hAnsi="Arial" w:cs="Arial"/>
          <w:color w:val="000000" w:themeColor="text1"/>
        </w:rPr>
        <w:t>Нийск</w:t>
      </w:r>
      <w:r w:rsidR="0021652C" w:rsidRPr="00BA3A33">
        <w:rPr>
          <w:rFonts w:ascii="Arial" w:hAnsi="Arial" w:cs="Arial"/>
          <w:color w:val="000000" w:themeColor="text1"/>
        </w:rPr>
        <w:t xml:space="preserve">ого сельского </w:t>
      </w:r>
      <w:r w:rsidRPr="00BA3A33">
        <w:rPr>
          <w:rFonts w:ascii="Arial" w:hAnsi="Arial" w:cs="Arial"/>
          <w:color w:val="000000" w:themeColor="text1"/>
        </w:rPr>
        <w:t>поселения решения об отказе в приеме заявления.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4.4. Уполномоченное структурные подразделение Администрации </w:t>
      </w:r>
      <w:r w:rsidR="00316F2E" w:rsidRPr="00BA3A33">
        <w:rPr>
          <w:rFonts w:ascii="Arial" w:hAnsi="Arial" w:cs="Arial"/>
          <w:color w:val="000000" w:themeColor="text1"/>
        </w:rPr>
        <w:t>Нийско</w:t>
      </w:r>
      <w:r w:rsidR="0021652C" w:rsidRPr="00BA3A33">
        <w:rPr>
          <w:rFonts w:ascii="Arial" w:hAnsi="Arial" w:cs="Arial"/>
          <w:color w:val="000000" w:themeColor="text1"/>
        </w:rPr>
        <w:t>го сельского</w:t>
      </w:r>
      <w:r w:rsidRPr="00BA3A33">
        <w:rPr>
          <w:rFonts w:ascii="Arial" w:hAnsi="Arial" w:cs="Arial"/>
          <w:color w:val="000000" w:themeColor="text1"/>
        </w:rPr>
        <w:t xml:space="preserve"> поселения в срок, не превышающий трех рабочих дней с момента поступления заявления, направляет запросы: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 для получения сведений о наличии объектов культурного наследия, территорий </w:t>
      </w:r>
      <w:r w:rsidR="0021652C" w:rsidRPr="00BA3A33">
        <w:rPr>
          <w:rFonts w:ascii="Arial" w:hAnsi="Arial" w:cs="Arial"/>
          <w:color w:val="000000" w:themeColor="text1"/>
        </w:rPr>
        <w:t>в границах,</w:t>
      </w:r>
      <w:r w:rsidRPr="00BA3A33">
        <w:rPr>
          <w:rFonts w:ascii="Arial" w:hAnsi="Arial" w:cs="Arial"/>
          <w:color w:val="000000" w:themeColor="text1"/>
        </w:rPr>
        <w:t xml:space="preserve"> которых расположены объекты культурного наследия, зон охраны объектов культурного наследия;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для получения сведений о наличии водных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для получения сведений о режиме использования земельных участков, расположенных в границах территорий зеленых насаждений общего пользования, зеленых насаждений, выполняющих специальные функции (в части, касающейся уличного озеленения), городских лесов, существующих автомобильных дорог общего пользования местного значения в поселении (в части, касающейся технических, конструктивных и эксплуатационных особенностей); планируемых к размещению объектов коммунальной инфраструктуры;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для получения сведений о наличии сервитутов, ограничений, предусмотренных статьями 56, 56.1 Земельного кодекса РФ.</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4.5. Абзацы 3-5 пункта 4.4 применяются в отношении территорий и земельных участков.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4.6. Срок выдачи задания не может превышать 15 рабочих дней.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4.7. Форма задания представляет собой бланк уполномоченного структурного подразделения Администрации </w:t>
      </w:r>
      <w:r w:rsidR="0021652C" w:rsidRPr="00BA3A33">
        <w:rPr>
          <w:rFonts w:ascii="Arial" w:hAnsi="Arial" w:cs="Arial"/>
          <w:color w:val="000000" w:themeColor="text1"/>
        </w:rPr>
        <w:t>Верхнемарковского сельского</w:t>
      </w:r>
      <w:r w:rsidRPr="00BA3A33">
        <w:rPr>
          <w:rFonts w:ascii="Arial" w:hAnsi="Arial" w:cs="Arial"/>
          <w:color w:val="000000" w:themeColor="text1"/>
        </w:rPr>
        <w:t xml:space="preserve"> 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4.8. Состав задания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Сведения об объекте благоустройства при наличии (адрес, кадастровый номер);</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Сведения о наличии подземных коммуникациях и сооружениях;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Сведения в соответствии с пунктом 4.4 настоящей главы;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Сведения об особенностях архитектурного облика городского поселения, эстетического состояния территории городского поселения, стилистики окружающих архитектурных объектов (для конкретного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Сведения об исполнительных органах государственной власти, с которыми требуется согласование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Схема границ проектирования объекта благоустройства.</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5. Требования к проектированию и размещению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5.1. Проектирование элементов благоустройства не должно нарушать архитектурный облик, эстетическое состояние территории, архитектурно-градостроительный облик зданий, строений, сооружений (для фасадов),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 не должно ухудшать техническое состояние фасадов и несущих конструкций зданий, строений, сооружений, должно сохранять подземные коммуникации и сооружения, быть направлено на создание доступности для маломобильных групп населения.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 Требования к проектированию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 Архитектурные детали и конструктивные элементы фасадов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В отношении архитектурных деталей и конструктивных элементов фасадов требуется разработка листа согласования, за исключением случаев, предусмотренных </w:t>
      </w:r>
      <w:r w:rsidRPr="00BA3A33">
        <w:rPr>
          <w:rFonts w:ascii="Arial" w:hAnsi="Arial" w:cs="Arial"/>
          <w:color w:val="000000" w:themeColor="text1"/>
        </w:rPr>
        <w:lastRenderedPageBreak/>
        <w:t>настоящим пунктом.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 Окна и витрины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 Проектирование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осуществляется с учетом назначения помещения.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5.2.1.1.2. По месту расположения различаются следующие виды окон и витрин:</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витрины лицевого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витрины торцевого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окна лицевого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окна торцевого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окна дворовых фасадов;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окна подвального этажа;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окна, расположенные на глухих стенах, брандмауэрах;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мансардные окна;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окна, расположенные на кровле (слуховые, чердачные).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5.2.1.1.3. Основными элементами окон и витрин являются: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архитектурный проем;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архитектурное оформление проема (откосы, наличники, элементы декора);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оконные и витринные конструкции (оконные и витринные блоки, переплеты);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остекление (заполнение светопрозрачной части);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подоконники, системы водоотвода.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 Дополнительными элементами окон и витрин являются: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декоративные решетки;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защитные устройства (решетки, экраны, жалюзи);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ограждения витрин;</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приямки (для окон цокольного и подвального этажей);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наружные блоки систем кондиционирования и вентиляции;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маркизы;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наружная подсветка.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5.2.1.1.5. Действия, связанные с проектированием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должны быть согласованы, в порядке, установленном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5.2.1.1.6. Цветовое решение окон и витрин и их элементов должно соответствовать колерному бланку фасада, выдаваемому в порядке, установленном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5.2.1.1.7.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5.2.1.1.8. Проектирование устройства окон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инсоляции помещений.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 Изменение глубины откосов, архитектурного оформления проема не допускаются.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5.2.1.1.10. Окна и витрины должны быть оборудованы системами водоотвода.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5.2.1.1.11. Проектирование наружного размещение защитных решеток разрешается только на дворовых фасадах по согласованию с органами пожарного надзора.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5.2.1.1.12. Проектирование наружного размещения защитных решеток на лицевых фасадах запрещено, за исключением нежилых помещений первого этажа.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5.2.1.1.13. Проектирование устройства глухих ограждений витрин запрещено.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5.2.1.1.14. Проектирование наружных блоков систем кондиционирования и вентиляции разрешается в верхней части оконных и витринных проемов, в плоскости остекления с применением маскирующих устройств (решеток, жалюзи), при этом цветовое решение наружного блока должно соответствовать тону остекления.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5.2.1.1.15. Габариты маркиз должны соответствовать габаритам и контурам архитектурного проема.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5.2.1.1.16.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5.2.1.1.17. Проектирование крепления маркиз на архитектурных деталях, элементах декора, на разной высоте в пределах фасада запрещается.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5.2.1.1.18. Цветовое решение маркиз по оттенку должно соответствовать основному колеру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5.2.1.1.19. В отношении окон и витрин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w:t>
      </w:r>
      <w:r w:rsidR="00316F2E" w:rsidRPr="00BA3A33">
        <w:rPr>
          <w:rFonts w:ascii="Arial" w:hAnsi="Arial" w:cs="Arial"/>
          <w:color w:val="000000" w:themeColor="text1"/>
        </w:rPr>
        <w:t>Нийск</w:t>
      </w:r>
      <w:r w:rsidR="0021652C" w:rsidRPr="00BA3A33">
        <w:rPr>
          <w:rFonts w:ascii="Arial" w:hAnsi="Arial" w:cs="Arial"/>
          <w:color w:val="000000" w:themeColor="text1"/>
        </w:rPr>
        <w:t>ого сельского</w:t>
      </w:r>
      <w:r w:rsidRPr="00BA3A33">
        <w:rPr>
          <w:rFonts w:ascii="Arial" w:hAnsi="Arial" w:cs="Arial"/>
          <w:color w:val="000000" w:themeColor="text1"/>
        </w:rPr>
        <w:t xml:space="preserve"> поселения в зависимости от расположения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 Входы и входные группы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 Проектирование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оборудования входов и входных групп основными и дополнительными элементами осуществляется с учетом назначения помещения.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5.2.1.2.2. По месту расположения различают следующие виды входов и входных групп:</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входы и входные группы лицевого фасада в помещения первого, цокольного и подвального этажей;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входы и входные группы торцевого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входы и входные группы дворового фасада, в том числе расположенные выше первого этажа.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5.2.1.2.3. 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светопрозрачной части); козырек, навес; ограждение; ступени, лестница, пандус, приямок; освещение.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5.2.1.2.4.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наружные блоки систем кондиционирования и вентиляции; маркизы; наружная подсветка.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5.2.1.2.5. Действия, связанные с проектированием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должны быть согласованы в порядке, установленном настоящими правилами.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5.2.1.2.6. Цветовое решение входов, входных групп и их элементов должно соответствовать колерному бланку фасада, выдаваемому в порядке, установленном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5.2.1.2.8. Расположение входов и входных групп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5.2.1.2.9. Проектирование устройства входов и входных групп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пожарной безопасности.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5.2.1.2.10. В связи с изменением назначения помещений переустройство дверного проема в оконный разрешается на основе концепции фасадов.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5.2.1.2.11. Изменение глубины откосов, архитектурного оформления проема не допускаются.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5.2.1.2.12. Входы и входные группы должны быть оборудованы водосточными трубами.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5.2.1.2.13. Входы и входные группы в помещения подвального этажа должны иметь единое решение в пределах всего фасада,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5.2.1.2.14. Устройство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строения, сооружения, ухудшать их техническое состояние, а также условия проживания и эксплуатации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5.2.1.2.15. Существующие парадные входы (порталы) и парадные входные группы изменению не подлежат.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5.2.1.2.16. 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5.2.1.2.17. Устройство дополнительных элементов входов и входных групп должно иметь единый характер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5.2.1.2.19. Проектирование наружных блоков систем кондиционирования и вентиляции разрешается в верхней части архитектурных проемов с применением маскирующих устройств (решеток, жалюзи), при этом цветовое решение наружного блока должно соответствовать колеру дверных конструкций.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5.2.1.2.20. Габариты маркиз должны соответствовать габаритам и контурам архитектурного проема.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5.2.1.2.21.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5.2.1.2.22. Проектирование крепления маркиз на архитектурных деталях, элементах декора, на разной высоте в пределах фасада запрещается.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5.2.1.2.23. Цветовое решение маркиз по оттенку должно соответствовать основному колеру фасада.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5.2.1.2.24. Проектирование установки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нейтральную окраску, соответствовать колеру дверных конструкций фасада.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 xml:space="preserve">5.2.1.2.25. Повреждение архитектурных деталей, отделки, элементов декора фасада при проектировании устройства защитных устройств запрещается.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5.2.1.2.26. При перепаде уровней более 0,4 м необходимо устройство ограждения. Характер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металлодекора и оборудования. Устройство глухих ограждений запрещается, если это не обосновано архитектурно-градостроительным обликом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5.2.1.2.27.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5.2.1.2.28. Освещение входа должно быть предусмотрено в составе проекта благоустройства. При устройстве освещения входов должна учитываться система архитектурно-художественной подсветки фасада.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5.2.1.2.29. Ступени, лестницы, облицовка поверхностей крылец и приямков должны выполняться в соответствии с характером отделки фасада.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5.2.1.2.30. В отношении входов и входных групп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w:t>
      </w:r>
      <w:r w:rsidR="0001235A" w:rsidRPr="00BA3A33">
        <w:rPr>
          <w:rFonts w:ascii="Arial" w:hAnsi="Arial" w:cs="Arial"/>
          <w:color w:val="000000" w:themeColor="text1"/>
        </w:rPr>
        <w:t xml:space="preserve">агоустройства с Администрацией </w:t>
      </w:r>
      <w:r w:rsidR="00C703A9" w:rsidRPr="00BA3A33">
        <w:rPr>
          <w:rFonts w:ascii="Arial" w:hAnsi="Arial" w:cs="Arial"/>
          <w:color w:val="000000" w:themeColor="text1"/>
        </w:rPr>
        <w:t>Нийск</w:t>
      </w:r>
      <w:r w:rsidR="007621C8" w:rsidRPr="00BA3A33">
        <w:rPr>
          <w:rFonts w:ascii="Arial" w:hAnsi="Arial" w:cs="Arial"/>
          <w:color w:val="000000" w:themeColor="text1"/>
        </w:rPr>
        <w:t>го сельского</w:t>
      </w:r>
      <w:r w:rsidRPr="00BA3A33">
        <w:rPr>
          <w:rFonts w:ascii="Arial" w:hAnsi="Arial" w:cs="Arial"/>
          <w:color w:val="000000" w:themeColor="text1"/>
        </w:rPr>
        <w:t xml:space="preserve"> поселения в зависимости от расположения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5.2.1.3. Балконы и лоджии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5.2.1.3.1. Проектирование устройства, ликвидации, восстановления, изменения внешнего вида балконов и лоджий, установки конструкций остекления, изменения их цветового решения осуществляется с учетом назначения помещения.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5.2.1.3.2. По месту расположения различаются следующие виды балконов и лоджий: балконы и лоджии лицевого фасада; балконы и лоджии дворовых фасадов; балконы и лоджии торцевых фасадов; лоджии первого этажа; мансардные балконы и лоджии.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5.2.1.3.3. Основными элементами балконов и лоджий являются: ограждения; конструкции остекления.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5.2.1.3.4. Дополнительными элементами балконов и лоджий являются: декоративные решетки; защитные устройства (решетки, экраны, жалюзи); маркизы.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5.2.1.3.5. Действия, связанные с проектированием устройства, ликвидации, восстановления, изменения внешнего вида балконов и лоджий, установки конструкций остекления, изменения их цветового решения, должны быть согласованы в порядке, установленном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5.2.1.3.6. Цветовое решение балконов и лоджий и их элементов должно соответствовать колерному бланку фасада, выдаваемому в порядке, установленном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5.2.1.3.7.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5.2.1.3.8. Балконы и лоджии должны быть оборудованы подоконниками, системами водоотвода.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5.2.1.3.9. Проектирование наружного размещения защитных решеток на лицевых и дворовых фасадах запрещается, за исключением помещений первого этажа.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5.2.1.3.10. Запрещается проектирование фрагментарной окраски или облицовки участка фасада в границах балкона или лоджии.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5.2.1.3.11. Проектирование реконструкции балконов и лоджий, затрагивающей конструктивные элементы фасада, разрешается только на основании заключения о </w:t>
      </w:r>
      <w:r w:rsidRPr="00BA3A33">
        <w:rPr>
          <w:rFonts w:ascii="Arial" w:hAnsi="Arial" w:cs="Arial"/>
          <w:color w:val="000000" w:themeColor="text1"/>
        </w:rPr>
        <w:lastRenderedPageBreak/>
        <w:t>техническом состоянии несущих конструкций.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5.2.1.3.12. В отношении лоджий и балконов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w:t>
      </w:r>
      <w:r w:rsidR="002B5822" w:rsidRPr="00BA3A33">
        <w:rPr>
          <w:rFonts w:ascii="Arial" w:hAnsi="Arial" w:cs="Arial"/>
          <w:color w:val="000000" w:themeColor="text1"/>
        </w:rPr>
        <w:t>Нийского</w:t>
      </w:r>
      <w:r w:rsidR="007621C8"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в зависимости от расположения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5.2.1.4. Аттракционы, не обладающие признаками капитальности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5.2.1.4.1. Проектирование аттракционов, не обладающих признаками капитальности, осуществляется на основе нормативной технической документации.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5.2.1.4.2. При проектировании аттракционов, не обладающих признаками капитальности, обязательными элементами благоустройства являются коммунально-бытовое оборудование - урна и оборудование - скамья.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5.2.1.5. Водные устройства, не обладающие признаками капитальности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5.2.1.5.1. Устройство фонтанов и декоративных водоемов должно осуществляться по согласованию с эксплуатирующей организацией и последующей передачей в оперативное управление данному предприятию.</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5.2.1.5.2. При проектировании водных устройств, не обладающих признаками капитальности, обязательным элементом благоустройства является коммунально-бытовое оборудование – урна.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5.2.1.5.3. В отношении водных устройств, не обладающих признаками капитальности,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5.2.1.6. Временные элементы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5.2.1.6.1. В отношении временных элементов благоустройства разрабатываются проекты благоустройства элементов благоустройства, которые подлежат согласованию в соответствии с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5.2.1.7. Декоративные 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5.2.1.7.1. В отношении декоративных устройств, типовой внешний вид которых не установлен эстетическим регламентом,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5.2.1.8. Некапитальные объекты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5.2.1.8.2. В отношении некапитальных объектов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5.2.1.9. Нестационарные торговые объекты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5.2.1.9.1. При проектировании нестационарных торговых объектов, обязательным элементом благоустройства является коммунально-бытовое оборудование – урна.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5.2.1.9.2. В отношении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требуется разработка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В отношении нестационарных торговых объектов, не включенных в Схему размещения нестационарных торговых объектов на земельных участках, находящихся </w:t>
      </w:r>
      <w:r w:rsidR="007621C8" w:rsidRPr="00BA3A33">
        <w:rPr>
          <w:rFonts w:ascii="Arial" w:hAnsi="Arial" w:cs="Arial"/>
          <w:color w:val="000000" w:themeColor="text1"/>
        </w:rPr>
        <w:t xml:space="preserve">в муниципальной собственности </w:t>
      </w:r>
      <w:r w:rsidRPr="00BA3A33">
        <w:rPr>
          <w:rFonts w:ascii="Arial" w:hAnsi="Arial" w:cs="Arial"/>
          <w:color w:val="000000" w:themeColor="text1"/>
        </w:rPr>
        <w:t>или государственная собственность на которые не разграничена,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5.2.1.9.3. В случае использования типового внешнего вида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получение задания и разработка проекта благоустройства не требуются.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5.2.1.10. Оборудование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5.2.1.10.1. В отношении оборудования требуется получение задания и </w:t>
      </w:r>
      <w:r w:rsidRPr="00BA3A33">
        <w:rPr>
          <w:rFonts w:ascii="Arial" w:hAnsi="Arial" w:cs="Arial"/>
          <w:color w:val="000000" w:themeColor="text1"/>
        </w:rPr>
        <w:lastRenderedPageBreak/>
        <w:t>разработка проекта благоустройства элементов благоустройства, за исключением инженерно-технического оборудования фасадов, в отношении которого требуется разработка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5.2.1.10.2. Проектирование оборудования осуществляется на твердые виды покрытия, утрамбованное основание или фундамент. При наличии фундамента его части не должны выступать над поверхностью земли.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5.2.1.10.3. Проектирование оборудования осуществляется с применением типовых образцов оборудования или выполненных по индивидуальному проекту.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5.2.1.10.4. Проектирование оборудования осуществляется в соответствии с его назначением и планировкой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5.2.1.10.5. Деревянное оборудование проектируется из твердых пород деревьев с обработкой составами, предотвращающими гниение, усыхание, возгорание.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5.2.1.10.6. Цветовое решение оборудования проектируется с учетом стилистики окружающих архитектурных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 Инженерное и техническое оборудование фасадов.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5.2.1.11.1. 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наблюдения; вентиляционные решетки, освещения территории; кабельные линии, пристенные электрощиты; газопроводы.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5.2.1.11.2. Действия, связанные с проектированием размещения инженерного и технического оборудования фасадов должны быть согласованы в порядке, предусмотренном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5.2.1.11.3. Цветовое решение инженерного и технического оборудования фасадов должно соответствовать основному колеру фасада или иметь нейтральный колер (белый, серый), если иные требования не установлены действующим законодательством.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5.2.1.11.4. Инженерное и техническое оборудование фасадов должно иметь современный дизайн и быть унифицированным.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5.2.1.11.5. 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5.2.1.11.6. Конструкция крепления должна предусматривать минимальный контакт с поверхностью фасада, группировку ряда элементов на общей несущей основе и технологичность крепежа.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5.2.1.11.7.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5.2.1.11.8. Запрещается нарушение норм безопасности, санитарных норм, норм пожарной безопасности.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5.2.1.11.9. Размещение инженерного и технического оборудования фасадов должно обеспечивать возможность его эксплуатации и обслуживания.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5.2.1.11.10. Запрещается размещение инженерного и технического оборудования на лицевых фасадах и фасадах, просматривающихся с улиц, площадей, набережных, над тротуарами за исключением водосточных труб, видеокамер наружного наблюдения, освещения территории, кабельных линий, пристенных электрощитов.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5.2.1.11.11.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5.2.1.11.13. Устройство вентиляционных трубопроводов на поверхностях дворовых фасадах разрешается в нишах, за архитектурными выступами, не </w:t>
      </w:r>
      <w:r w:rsidRPr="00BA3A33">
        <w:rPr>
          <w:rFonts w:ascii="Arial" w:hAnsi="Arial" w:cs="Arial"/>
          <w:color w:val="000000" w:themeColor="text1"/>
        </w:rPr>
        <w:lastRenderedPageBreak/>
        <w:t xml:space="preserve">затрагивающими основную поверхность фасада.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5.2.1.11.14. На крыше зданий с выразительным силуэтом, на силуэтных завершениях зданий, строений и сооружений (башнях, куполах), на парапетах, ограждениях кровли проектирование размещения инженерного и технического оборудования фасадов запрещается.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5.2.1.11.15. Лист согласования, разработанный в отношении инженерного и технического оборудования фасадов, должен быть согласован с Федеральной службой по надзору в сфере защиты прав потребителей и благополучия человека.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5.2.1.12. Коммунально-бытовое оборудование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5.2.1.12.1. Проектирование урн обязательно у входов в здания любого назначения, в зонах, предназначенных для размещения спортивного и детского оборудования.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5.2.1.12.2. Проектирование контейнеров осуществляется исключительно в зонах, предназначенных для их размещения в соответствии с планировкой объекта благоустройства. Места размещения контейнеров отделяются от зон, предназначенных для размещения спортивного и детского оборудования техническим ограждением и растительными компонентами. Ширина зоны растительных компонентов составляет не менее 1 метра.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5.2.1.13. Объекты для размещения информации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5.2.1.13.1. Проектирование объектов для размещения информации разрешается без уничтожения элементов декора фасада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5.2.1.13.2. При проектировании объектов для размещения информации следует соблюдать упорядоченность таких объектов для размещения информации в пределах фасада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5.2.1.13.3. При проектировании объектов для размещения информации следует соблюдать стилистическое соответствие таких объектов для размещения информации с архитектурно-градостроительным обликом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5.2.1.13.4. При проектировании объектов для размещения информации следует соблюдать цветовую гармонию таких объектов для размещения информации с цветовым решением фасада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5.2.1.13.5. При проектировании объектов для размещения информации следует соблюдать соразмерность таких объектов для размещения информации с архитектурными деталями и элементами декора фасадов зданий, строений, сооружений.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5.2.1.13.6. При проектировании объектов для размещения информации следует соблюдать требования Федерального закона «О государственном языке Российской Федерации».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5.2.1.13.7. Проектирование объектов для размещения информации должно быть безопасно для людей, удобно в эксплуатации и ремонте, с высоким уровнем художественного и технического исполнения, с использованием качественных, долговечных материалов с высокими декоративными и эксплуатационными свойствами.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5.2.1.13.8. Информационное поле настенных вывесок должно проектироваться на части фасада здания, строения, сооружения соответствующей занимаемому заинтересованным лицом помещению, или над входом в него, между окнами 1-го и 2-го этажей, а также при возможности над окнами цокольного этажа, на единой горизонтальной оси с другими настенными вывесками в пределах фасада.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Приоритетом использования наружной поверхности стены над окнами помещения обладает заинтересованное лицо, которому принадлежит это помещение на праве собственности (хозяйственного ведения, оперативного управления, аренды).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5.2.1.13.9. Заинтересованное лицо вправе проектировать одну настенную вывеску на одном фасаде в одной плоскости. Размещение заинтересованным лицом настенной вывески исключает возможность размещения им консольной вывески.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5.2.1.13.10. На фасадах, имеющих сложную и протяженную линию, разрешается </w:t>
      </w:r>
      <w:r w:rsidRPr="00BA3A33">
        <w:rPr>
          <w:rFonts w:ascii="Arial" w:hAnsi="Arial" w:cs="Arial"/>
          <w:color w:val="000000" w:themeColor="text1"/>
        </w:rPr>
        <w:lastRenderedPageBreak/>
        <w:t xml:space="preserve">проектирование нескольких настенных вывесок.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5.2.1.13.11. Внешние характеристики настенных вывесок определяются администрацией городского поселения с учетом необходимости сохранения стилевого единства, габаритов, уровня размещения на единой горизонтальной оси в пределах всего фасада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5.2.1.13.12. Настенные вывески, проектируемые для размещения на конструктивных элементах фасадов зданий, строений, сооружений (композиционно и функционально связанных с фасадом), в том числе маркизах, навесах и козырьках, должны быть привязаны к композиционным осям конструктивного элемента фасадов зданий, строений, сооружений и соответствовать архитектурно-градостроительному облику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5.2.1.13.13. Проектирование отнесенных вывесок разрешается при условии отсутствия возможности проектирования настенной вывески над окнами или входом занимаемого заинтересованным лицом помещения либо отсутствия визуальной доступности места проектирования настенной вывески.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5.2.1.13.14. Проектирование отнесенных вывесок и настенных указателей на фасадах зданий, строений, сооружений с большим количеством арендаторов или собственников с одним или несколькими общими входами, а также на торцевых (брандмауэрных) частях здания, строения, сооружения или компактно на локальном участке фасада должно осуществляться упорядочено и комплексно.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5.2.1.13.15. Запрещается проектирование настенных и отнесенных вывесок,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5.2.1.13.16. Проектирование блочных консольных указателей производится на фасадах зданий, строений, сооружений с большим количеством арендаторов или собственников с одним или несколькими общими входами, а также при наличии возможности проектирования для заинтересованных лиц, помещения которых расположены на прилегающей улице либо во дворе, как правило, в пределах здания, строения, сооружения, на котором предполагается установка блочного консольного указателя.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5.2.1.13.17. Вывески в витринах должны проектироваться на основе единого композиционного решения всех витрин, принадлежащих заинтересованному лицу, во внутреннем пространстве витрины и не нарушать прозрачность ее остекления. Окраска и покрытие декоративными пленками всей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 не допускаются.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5.2.1.13.18. Запрещается проектирование всех видов объектов для размещения информации рядом с мемориальными досками, рядом со знаками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 В случае проектирования объектов для размещения информации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цветографическим решением мемориальных досок и не должны нарушать целостного визуального восприятия архитектурно-градостроительного облика здания, строения, сооружения.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 Ограждения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В отношении ограждений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5.2.1.14.1. Проектирование ограждений осуществляется с применением типовых образцов ограждений или выполненных по проекту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5.2.1.14.2. Проектирование ограждений осуществляется в соответствии с назначением и планировкой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5.2.1.14.3. Проектирование внешнего вида ограждений осуществляется в соответствии со стилевыми характеристиками окружающих архитектурных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5.2.1.14.4. Проектирование глухих ограждений запрещается, за исключением случаев обеспечения требований безопасности, предусмотренных действующим законодательством.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5.2.1.14.5. Проектирование ограждений в охранных зонах подземных коммуникаций и сооружений запрещается.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5.2.1.15. Опоры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5.2.1.15.1. В отношении опор требуется получение здания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5.2.1.15.2. Проектирование опор осуществляется в соответствии с назначением и планировкой объекта благоустройства, нормативной технической документацией.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5.2.1.16. Планировочное устройство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5.2.1.16.1. В отношении планировочных устройств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5.2.1.16.2. Проектирование планировочных устройств осуществляется с целью выделения планировки объекта благоустройства, в соответствии с его назначением, в соответствии с нормативной технической документацией.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5.2.1.17. Покрытия</w:t>
      </w:r>
    </w:p>
    <w:p w:rsidR="00121BA0" w:rsidRPr="00BA3A33" w:rsidRDefault="00121BA0" w:rsidP="00121BA0">
      <w:pPr>
        <w:ind w:left="-567" w:firstLine="851"/>
        <w:jc w:val="both"/>
        <w:rPr>
          <w:rFonts w:ascii="Arial" w:hAnsi="Arial" w:cs="Arial"/>
          <w:color w:val="000000" w:themeColor="text1"/>
        </w:rPr>
      </w:pPr>
      <w:r w:rsidRPr="00BA3A33">
        <w:rPr>
          <w:rFonts w:ascii="Arial" w:hAnsi="Arial" w:cs="Arial"/>
          <w:color w:val="000000" w:themeColor="text1"/>
        </w:rPr>
        <w:t>5.2.1.17.1. При проектировании покрытий необходимо учитывать различные виды покрытий, характерных для муниципального образования, например:</w:t>
      </w:r>
    </w:p>
    <w:p w:rsidR="00121BA0" w:rsidRPr="00BA3A33" w:rsidRDefault="00121BA0" w:rsidP="00121BA0">
      <w:pPr>
        <w:ind w:left="-567" w:firstLine="993"/>
        <w:jc w:val="both"/>
        <w:rPr>
          <w:rFonts w:ascii="Arial" w:hAnsi="Arial" w:cs="Arial"/>
          <w:color w:val="000000" w:themeColor="text1"/>
        </w:rPr>
      </w:pPr>
      <w:r w:rsidRPr="00BA3A33">
        <w:rPr>
          <w:rFonts w:ascii="Arial" w:hAnsi="Arial" w:cs="Arial"/>
          <w:color w:val="000000" w:themeColor="text1"/>
        </w:rPr>
        <w:t>- монолитные или сборные покрытия, выполняемые в том числе из асфальтобетона, цементобетона,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rsidR="00121BA0" w:rsidRPr="00BA3A33" w:rsidRDefault="00121BA0" w:rsidP="00121BA0">
      <w:pPr>
        <w:ind w:left="-567" w:firstLine="993"/>
        <w:jc w:val="both"/>
        <w:rPr>
          <w:rFonts w:ascii="Arial" w:hAnsi="Arial" w:cs="Arial"/>
          <w:color w:val="000000" w:themeColor="text1"/>
        </w:rPr>
      </w:pPr>
      <w:r w:rsidRPr="00BA3A33">
        <w:rPr>
          <w:rFonts w:ascii="Arial" w:hAnsi="Arial" w:cs="Arial"/>
          <w:color w:val="000000" w:themeColor="text1"/>
        </w:rPr>
        <w:t>-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rsidR="00121BA0" w:rsidRPr="00BA3A33" w:rsidRDefault="00121BA0" w:rsidP="00121BA0">
      <w:pPr>
        <w:ind w:left="-567" w:firstLine="993"/>
        <w:jc w:val="both"/>
        <w:rPr>
          <w:rFonts w:ascii="Arial" w:hAnsi="Arial" w:cs="Arial"/>
          <w:color w:val="000000" w:themeColor="text1"/>
        </w:rPr>
      </w:pPr>
      <w:r w:rsidRPr="00BA3A33">
        <w:rPr>
          <w:rFonts w:ascii="Arial" w:hAnsi="Arial" w:cs="Arial"/>
          <w:color w:val="000000" w:themeColor="text1"/>
        </w:rPr>
        <w:t>-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rsidR="00121BA0" w:rsidRPr="00BA3A33" w:rsidRDefault="00121BA0" w:rsidP="00121BA0">
      <w:pPr>
        <w:ind w:left="-567" w:firstLine="993"/>
        <w:jc w:val="both"/>
        <w:rPr>
          <w:rFonts w:ascii="Arial" w:hAnsi="Arial" w:cs="Arial"/>
          <w:color w:val="000000" w:themeColor="text1"/>
        </w:rPr>
      </w:pPr>
      <w:r w:rsidRPr="00BA3A33">
        <w:rPr>
          <w:rFonts w:ascii="Arial" w:hAnsi="Arial" w:cs="Arial"/>
          <w:color w:val="000000" w:themeColor="text1"/>
        </w:rPr>
        <w:t xml:space="preserve">-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 </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5.2.1.17.2. При проектировании покрытий обязательным элементом благоустройства являются бортовые камни, разделяющие их.</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5.2.1.17.3. Цветовое решение и материал покрытий проектируется с учетом стилистики окружающих архитектурных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5.2.1.17.4. В отношении покрытий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5.2.1.18. Произведения монументального искусства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5.2.1.18.3. В отношении бюстов, триумфальных арок, триумфальных колонн, </w:t>
      </w:r>
      <w:r w:rsidRPr="00BA3A33">
        <w:rPr>
          <w:rFonts w:ascii="Arial" w:hAnsi="Arial" w:cs="Arial"/>
          <w:color w:val="000000" w:themeColor="text1"/>
        </w:rPr>
        <w:lastRenderedPageBreak/>
        <w:t>городских скульптур, не связанных с увековечиванием памяти (не носит мемориальный характер), статуй, мемориальных досок, рисунков, росписи, мозаики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 Растительные компоненты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5.2.1.19.1. Проектирование растительных компонентов осуществляется в соответствии с назначением и планировкой объекта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5.2.1.19.2. При проектировании благоустройства сохранение существующих растительных компонентов обязательно.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Санитарные вырубки осуществляются только по разрешению, полученному в порядке, установленном действующим законодательством.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При проектировании сноса деревьев, кустарников обязательна их компенсация.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5.2.1.19.3. При проектировании растительных компонентов подбор посадочного материала осуществляется с применением адаптированных пород, с учетом их устойчивости к воздействию антропогенных факторов.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5.2.1.19.4. Проектирование деревьев в охранных зонах подземных коммуникаций и сооружений допускается при наличии письменного разрешения владельцев подземных коммуникаций и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5.2.1.19.5. В отношении растительных компонентов требуется получение задания и разработка проекта благоустройства элементов благоустройства, за исключением проведения работ, указанных в пункте 3.2 настоящего приложения.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5.2.1.20. Устройства наружного освещения и подсветки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5.2.1.20.1. Проектирование устройств наружного освещения и подсветки, зданий, строений, сооружений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5.2.1.20.2. В отношении устройств наружного освещения и подсветки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 Элементы декоров фасадов зданий, строений,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5.2.1.21.1. Проектирование частичной отделки фасадов запрещается.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5.2.1.21.2. Проектирование элементов декора фасадов зданий, строений, сооружений осуществляется с учетом фасадных решений объекта.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5.2.1.21.3. Проектирование цветового решения и материалов отделки осуществляется с учетом фасадных решений объекта и окружающих архитектурных объектов.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5.2.1.21.4. В отношении элементов декоров фасадов зданий, строений, сооружений требуется получение задания и разработка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5.2.1.22. Элементы оформления города к мероприятиям городского, всероссийского и международного значения.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5.2.1.22.1. В отношении элементов оформления города к мероприятиям городского, всероссийского и международного значения разрабатываются проекты благоустройства элементов благоустройства, которые подлежат согласованию в соответствии с настоящими правилами.</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6. Согласование документации по благоустройству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6.1. Порядок согласования проектов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6.1.1. Проект благоустройства элементов благоустройства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w:t>
      </w:r>
      <w:r w:rsidR="00CF0E7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 заявлению заявителя (далее - заявление) прилагаются: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копия документа, удостоверяющего личность заявителя;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доверенность, оформленная в установленном законодательством порядке (при обращении лица, уполномоченного заявителем);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проект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Документы (их копии или сведения, содержащиеся в них), указанные в абзаце шестом настоящего пункта, запрашиваются уполномоченным структурным подразделением Администрации </w:t>
      </w:r>
      <w:r w:rsidR="00CF0E7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w:t>
      </w:r>
      <w:r w:rsidR="00CF0E7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решения об отказе в приеме заявления.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6.1.2. Уполномоченное структурное подразделение Администрации </w:t>
      </w:r>
      <w:r w:rsidR="00CF0E73" w:rsidRPr="00BA3A33">
        <w:rPr>
          <w:rFonts w:ascii="Arial" w:hAnsi="Arial" w:cs="Arial"/>
          <w:color w:val="000000" w:themeColor="text1"/>
        </w:rPr>
        <w:t>Нийско</w:t>
      </w:r>
      <w:r w:rsidR="008D3594" w:rsidRPr="00BA3A33">
        <w:rPr>
          <w:rFonts w:ascii="Arial" w:hAnsi="Arial" w:cs="Arial"/>
          <w:color w:val="000000" w:themeColor="text1"/>
        </w:rPr>
        <w:t xml:space="preserve">го сельского </w:t>
      </w:r>
      <w:r w:rsidRPr="00BA3A33">
        <w:rPr>
          <w:rFonts w:ascii="Arial" w:hAnsi="Arial" w:cs="Arial"/>
          <w:color w:val="000000" w:themeColor="text1"/>
        </w:rPr>
        <w:t>поселения в срок, не превышающий 3 рабочих дней с даты поступления заявления, направляет проект благоустройства элементов благоустройства на согласование в исполнительные органы государственной власти, указанные в задании.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6.1.3. Исполнительные органы госу</w:t>
      </w:r>
      <w:r w:rsidR="008D3594" w:rsidRPr="00BA3A33">
        <w:rPr>
          <w:rFonts w:ascii="Arial" w:hAnsi="Arial" w:cs="Arial"/>
          <w:color w:val="000000" w:themeColor="text1"/>
        </w:rPr>
        <w:t xml:space="preserve">дарственной власти, указанные в </w:t>
      </w:r>
      <w:r w:rsidRPr="00BA3A33">
        <w:rPr>
          <w:rFonts w:ascii="Arial" w:hAnsi="Arial" w:cs="Arial"/>
          <w:color w:val="000000" w:themeColor="text1"/>
        </w:rPr>
        <w:t>задании</w:t>
      </w:r>
      <w:r w:rsidR="008D3594" w:rsidRPr="00BA3A33">
        <w:rPr>
          <w:rFonts w:ascii="Arial" w:hAnsi="Arial" w:cs="Arial"/>
          <w:color w:val="000000" w:themeColor="text1"/>
        </w:rPr>
        <w:t>,</w:t>
      </w:r>
      <w:r w:rsidRPr="00BA3A33">
        <w:rPr>
          <w:rFonts w:ascii="Arial" w:hAnsi="Arial" w:cs="Arial"/>
          <w:color w:val="000000" w:themeColor="text1"/>
        </w:rPr>
        <w:t xml:space="preserve"> подготавливают и направляют решение о согласовании, либо о несогласовании проекта благоустройства (далее – решение).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Решение должно содержать обоснование его принятия.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6.1.4. Проект благоустройства элементов благоустройства согласовывается на соответствие настоящим правилам, а также: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 на соответствие законодательству в сфере энергосбережения и повышения энергетической эффективности, обеспечения функционирования и развития систем водоснабжения и водоотведения, газоснабжения, теплоснабжения, электроснабжения и </w:t>
      </w:r>
      <w:r w:rsidR="008D3594" w:rsidRPr="00BA3A33">
        <w:rPr>
          <w:rFonts w:ascii="Arial" w:hAnsi="Arial" w:cs="Arial"/>
          <w:color w:val="000000" w:themeColor="text1"/>
        </w:rPr>
        <w:t>наружного освещения,</w:t>
      </w:r>
      <w:r w:rsidRPr="00BA3A33">
        <w:rPr>
          <w:rFonts w:ascii="Arial" w:hAnsi="Arial" w:cs="Arial"/>
          <w:color w:val="000000" w:themeColor="text1"/>
        </w:rPr>
        <w:t xml:space="preserve"> и объектов инженерной инфраструктуры;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 соответствие законодательству в сфере учета, выявления, сохранения, использования, популяризации и государственной охраны объектов культурного наследия (памятников истории и культуры).</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в части управления федеральным имуществом в сфере водных ресурсов;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 соответствие законодательству в сфере управления и распоряжения муниципальным имуществом, контроля за его использованием и сохранностью, а также в сфере земельных отношений;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 на соответствие законодательству в области благоустройства: лесопаркового хозяйства, содержания автомобильных дорог общего пользования местного значения </w:t>
      </w:r>
      <w:r w:rsidR="008D3594" w:rsidRPr="00BA3A33">
        <w:rPr>
          <w:rFonts w:ascii="Arial" w:hAnsi="Arial" w:cs="Arial"/>
          <w:color w:val="000000" w:themeColor="text1"/>
        </w:rPr>
        <w:t>сельского</w:t>
      </w:r>
      <w:r w:rsidRPr="00BA3A33">
        <w:rPr>
          <w:rFonts w:ascii="Arial" w:hAnsi="Arial" w:cs="Arial"/>
          <w:color w:val="000000" w:themeColor="text1"/>
        </w:rPr>
        <w:t xml:space="preserve"> поселения и иных объектов благоустройства, грузового автомобильного транспорта, обращения с отходами на территории </w:t>
      </w:r>
      <w:r w:rsidR="008D3594" w:rsidRPr="00BA3A33">
        <w:rPr>
          <w:rFonts w:ascii="Arial" w:hAnsi="Arial" w:cs="Arial"/>
          <w:color w:val="000000" w:themeColor="text1"/>
        </w:rPr>
        <w:t>сельского поселения</w:t>
      </w:r>
      <w:r w:rsidRPr="00BA3A33">
        <w:rPr>
          <w:rFonts w:ascii="Arial" w:hAnsi="Arial" w:cs="Arial"/>
          <w:color w:val="000000" w:themeColor="text1"/>
        </w:rPr>
        <w:t>;</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 соответствие законодательству в сфере градостроительства и архитектуры, эстетическому состоянию городского поселения, архитектурному облику городского поселения, Сводному плану подземных коммуникаций и сооружений городского 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 на соответствие утвержденным адресным программам благоустройства дворовых территорий </w:t>
      </w:r>
      <w:r w:rsidR="008D3594" w:rsidRPr="00BA3A33">
        <w:rPr>
          <w:rFonts w:ascii="Arial" w:hAnsi="Arial" w:cs="Arial"/>
          <w:color w:val="000000" w:themeColor="text1"/>
        </w:rPr>
        <w:t>сельского поселения</w:t>
      </w:r>
      <w:r w:rsidRPr="00BA3A33">
        <w:rPr>
          <w:rFonts w:ascii="Arial" w:hAnsi="Arial" w:cs="Arial"/>
          <w:color w:val="000000" w:themeColor="text1"/>
        </w:rPr>
        <w:t>;</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6.1.5. Уполномоченное структурное подразд</w:t>
      </w:r>
      <w:r w:rsidR="008D3594" w:rsidRPr="00BA3A33">
        <w:rPr>
          <w:rFonts w:ascii="Arial" w:hAnsi="Arial" w:cs="Arial"/>
          <w:color w:val="000000" w:themeColor="text1"/>
        </w:rPr>
        <w:t xml:space="preserve">еление Администрации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 </w:t>
      </w:r>
      <w:r w:rsidRPr="00BA3A33">
        <w:rPr>
          <w:rFonts w:ascii="Arial" w:hAnsi="Arial" w:cs="Arial"/>
          <w:color w:val="000000" w:themeColor="text1"/>
        </w:rPr>
        <w:t>поселения в срок, не превышающий 7 рабочих дней с даты поступления решений подготавливает заключение о согласовании, либо о несогласовании проекта благоустройства, содержащее решения исполнительных органов государственной власти (далее – заключение).</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6.1.6. Форма заключения утверждается уполномоченным структурным подразделением Администрации </w:t>
      </w:r>
      <w:r w:rsidR="00593DE3" w:rsidRPr="00BA3A33">
        <w:rPr>
          <w:rFonts w:ascii="Arial" w:hAnsi="Arial" w:cs="Arial"/>
          <w:color w:val="000000" w:themeColor="text1"/>
        </w:rPr>
        <w:t>Нийског</w:t>
      </w:r>
      <w:r w:rsidR="008D3594" w:rsidRPr="00BA3A33">
        <w:rPr>
          <w:rFonts w:ascii="Arial" w:hAnsi="Arial" w:cs="Arial"/>
          <w:color w:val="000000" w:themeColor="text1"/>
        </w:rPr>
        <w:t>о сельского</w:t>
      </w:r>
      <w:r w:rsidRPr="00BA3A33">
        <w:rPr>
          <w:rFonts w:ascii="Arial" w:hAnsi="Arial" w:cs="Arial"/>
          <w:color w:val="000000" w:themeColor="text1"/>
        </w:rPr>
        <w:t xml:space="preserve"> 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6.1.7. Основания для отказа в согласовании проекта благоустройства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архитектурного облика городского округа, эстетического состояния территории городского округа, архитектурно-градостроительного облика зданий, строений, сооружений (для фасадов);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требований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ухудшение технического состояния фасадов и несущих конструкций зданий, строений,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подземных коммуникаций и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6.2. Порядок согласования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6.2.1. Лист согласования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w:t>
      </w:r>
      <w:r w:rsidR="00593DE3" w:rsidRPr="00BA3A33">
        <w:rPr>
          <w:rFonts w:ascii="Arial" w:hAnsi="Arial" w:cs="Arial"/>
          <w:color w:val="000000" w:themeColor="text1"/>
        </w:rPr>
        <w:t>Нийског</w:t>
      </w:r>
      <w:r w:rsidR="008D3594" w:rsidRPr="00BA3A33">
        <w:rPr>
          <w:rFonts w:ascii="Arial" w:hAnsi="Arial" w:cs="Arial"/>
          <w:color w:val="000000" w:themeColor="text1"/>
        </w:rPr>
        <w:t>о сельского</w:t>
      </w:r>
      <w:r w:rsidRPr="00BA3A33">
        <w:rPr>
          <w:rFonts w:ascii="Arial" w:hAnsi="Arial" w:cs="Arial"/>
          <w:color w:val="000000" w:themeColor="text1"/>
        </w:rPr>
        <w:t xml:space="preserve"> 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 заявлению заявителя (далее - заявление) прилагаются: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копия документа, удостоверяющего личность заявителя;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доверенность, оформленная в установленном законодательством порядке (при обращении лица, уполномоченного заявителем);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лист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Документы (их копии или сведения, содержащиеся в них) запрашиваются уполномоченным структурным подразделением Администрации </w:t>
      </w:r>
      <w:r w:rsidR="00593DE3" w:rsidRPr="00BA3A33">
        <w:rPr>
          <w:rFonts w:ascii="Arial" w:hAnsi="Arial" w:cs="Arial"/>
          <w:color w:val="000000" w:themeColor="text1"/>
        </w:rPr>
        <w:t>Нийско</w:t>
      </w:r>
      <w:r w:rsidR="008D3594" w:rsidRPr="00BA3A33">
        <w:rPr>
          <w:rFonts w:ascii="Arial" w:hAnsi="Arial" w:cs="Arial"/>
          <w:color w:val="000000" w:themeColor="text1"/>
        </w:rPr>
        <w:t>го сельского</w:t>
      </w:r>
      <w:r w:rsidRPr="00BA3A33">
        <w:rPr>
          <w:rFonts w:ascii="Arial" w:hAnsi="Arial" w:cs="Arial"/>
          <w:color w:val="000000" w:themeColor="text1"/>
        </w:rPr>
        <w:t xml:space="preserve">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решения об отказе в приеме заявления.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6.2.2. Уполномоченное структурное подразделение Администрации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 </w:t>
      </w:r>
      <w:r w:rsidRPr="00BA3A33">
        <w:rPr>
          <w:rFonts w:ascii="Arial" w:hAnsi="Arial" w:cs="Arial"/>
          <w:color w:val="000000" w:themeColor="text1"/>
        </w:rPr>
        <w:t xml:space="preserve">поселения в срок, не превышающий 15 рабочих дней с даты поступления </w:t>
      </w:r>
      <w:r w:rsidRPr="00BA3A33">
        <w:rPr>
          <w:rFonts w:ascii="Arial" w:hAnsi="Arial" w:cs="Arial"/>
          <w:color w:val="000000" w:themeColor="text1"/>
        </w:rPr>
        <w:lastRenderedPageBreak/>
        <w:t>заявления, принимает решение о согласовании, либо о несогласовании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Предмет согласования уполномоченным структурным подразделением Администрации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 соответствие законодательству в сфере градостроительства и архитектуры, эстетическому состоянию, архитектурному облику, Сводному плану подземных коммуникаций и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6.2.3. В случаях, предусмотренных настоящим пунктом уполномоченное структурное подразделение Администрации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 </w:t>
      </w:r>
      <w:r w:rsidRPr="00BA3A33">
        <w:rPr>
          <w:rFonts w:ascii="Arial" w:hAnsi="Arial" w:cs="Arial"/>
          <w:color w:val="000000" w:themeColor="text1"/>
        </w:rPr>
        <w:t>поселения в срок, не превышающий 3 рабочих дней с даты поступления заявления, направляет лист согласования на согласование в исполнительные органы государственной власти: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6.2.4. Уполномоченное структурное подразделение Администрации</w:t>
      </w:r>
      <w:r w:rsidR="008D3594" w:rsidRPr="00BA3A33">
        <w:rPr>
          <w:rFonts w:ascii="Arial" w:hAnsi="Arial" w:cs="Arial"/>
          <w:color w:val="000000" w:themeColor="text1"/>
        </w:rPr>
        <w:t xml:space="preserve">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в срок, не превышающий 7 рабочих дней с даты поступления согласованного или несогласованного листа согласования из исполнительных органов государственной власти, принимает решение о согласовании или о несогласовании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6.2.5. Основания для отказа в согласовании листа согласования: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архитектурного облика, эстетического состояния территории, архитектурно-градостроительного облика зданий, строений, сооружений (для фасадов);</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ухудшение технического состояние фасадов и несущих конструкций зданий, строений,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подземных коммуникаций и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7. Порядок приемки работ по размещению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 Размещение элементов благоустройства подлежит приемке в случаях, если их размещение осуществлено на основании документации по благоустройству, согласованных в порядке, установленном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7.2. Приемка работ по размещению элементов благоустройства (далее – приемка работ) осуществляется комиссией по приемке работ (далее – Комиссия).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7.3. Состав Комиссии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уполномоченное структурное подразделение Администрации</w:t>
      </w:r>
      <w:r w:rsidR="008D3594" w:rsidRPr="00BA3A33">
        <w:rPr>
          <w:rFonts w:ascii="Arial" w:hAnsi="Arial" w:cs="Arial"/>
          <w:color w:val="000000" w:themeColor="text1"/>
        </w:rPr>
        <w:t xml:space="preserve"> </w:t>
      </w:r>
      <w:r w:rsidR="00593DE3" w:rsidRPr="00BA3A33">
        <w:rPr>
          <w:rFonts w:ascii="Arial" w:hAnsi="Arial" w:cs="Arial"/>
          <w:color w:val="000000" w:themeColor="text1"/>
        </w:rPr>
        <w:t>Нийского</w:t>
      </w:r>
      <w:r w:rsidR="008D3594" w:rsidRPr="00BA3A33">
        <w:rPr>
          <w:rFonts w:ascii="Arial" w:hAnsi="Arial" w:cs="Arial"/>
          <w:color w:val="000000" w:themeColor="text1"/>
        </w:rPr>
        <w:t xml:space="preserve"> сельского</w:t>
      </w:r>
      <w:r w:rsidRPr="00BA3A33">
        <w:rPr>
          <w:rFonts w:ascii="Arial" w:hAnsi="Arial" w:cs="Arial"/>
          <w:color w:val="000000" w:themeColor="text1"/>
        </w:rPr>
        <w:t xml:space="preserve"> </w:t>
      </w:r>
      <w:r w:rsidR="008D3594" w:rsidRPr="00BA3A33">
        <w:rPr>
          <w:rFonts w:ascii="Arial" w:hAnsi="Arial" w:cs="Arial"/>
          <w:color w:val="000000" w:themeColor="text1"/>
        </w:rPr>
        <w:t>поселения</w:t>
      </w:r>
      <w:r w:rsidRPr="00BA3A33">
        <w:rPr>
          <w:rFonts w:ascii="Arial" w:hAnsi="Arial" w:cs="Arial"/>
          <w:color w:val="000000" w:themeColor="text1"/>
        </w:rPr>
        <w:t xml:space="preserve"> на организацию приемки работ;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исполнительные органы государственной власти Иркутской области, согласовавшие документацию по благоустройству в порядке, установленном настоящими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7.4. Приемка работ осуществляется на основании заявления лица, осуществившего размещение элементов благоустройства в соответствии с согласованной документацией по </w:t>
      </w:r>
      <w:r w:rsidR="008D3594" w:rsidRPr="00BA3A33">
        <w:rPr>
          <w:rFonts w:ascii="Arial" w:hAnsi="Arial" w:cs="Arial"/>
          <w:color w:val="000000" w:themeColor="text1"/>
        </w:rPr>
        <w:t>благоустройству (</w:t>
      </w:r>
      <w:r w:rsidRPr="00BA3A33">
        <w:rPr>
          <w:rFonts w:ascii="Arial" w:hAnsi="Arial" w:cs="Arial"/>
          <w:color w:val="000000" w:themeColor="text1"/>
        </w:rPr>
        <w:t>далее – заявитель).</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Заявление подается заявителем в срок, не превышающий 30 дней со дня окончания работ по размещению элементов благоустройства.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7.5. К заявлению заявителя (далее - заявление) прилагаются: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lastRenderedPageBreak/>
        <w:t>копия документа, удостоверяющего личность заявителя;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доверенность, оформленная в установленном законодательством порядке (при обращении лица, уполномоченного заявителем);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7.6. Основания для отказа в приеме заявления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непредставление заявителем документов, указанных в пункте 7.5;</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отсутствие согласованной документации по благоустройству.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7.7. Основанием для отказа в приемке работ является несоответствие размещенных элементов благоустройства документации по благоустройству, согласованной в порядке, установленном Правилами.</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7.8. Приемка работ осуществляется в срок, не превышающий 20 рабочих дней с даты регистрации заявления в уполномоченном структурном подразделении Администрации </w:t>
      </w:r>
      <w:r w:rsidR="00593DE3" w:rsidRPr="00BA3A33">
        <w:rPr>
          <w:rFonts w:ascii="Arial" w:hAnsi="Arial" w:cs="Arial"/>
          <w:color w:val="000000" w:themeColor="text1"/>
        </w:rPr>
        <w:t>Нийског</w:t>
      </w:r>
      <w:r w:rsidR="008D3594" w:rsidRPr="00BA3A33">
        <w:rPr>
          <w:rFonts w:ascii="Arial" w:hAnsi="Arial" w:cs="Arial"/>
          <w:color w:val="000000" w:themeColor="text1"/>
        </w:rPr>
        <w:t xml:space="preserve">о сельского </w:t>
      </w:r>
      <w:r w:rsidRPr="00BA3A33">
        <w:rPr>
          <w:rFonts w:ascii="Arial" w:hAnsi="Arial" w:cs="Arial"/>
          <w:color w:val="000000" w:themeColor="text1"/>
        </w:rPr>
        <w:t>поселения на организацию приемки работ.</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7.9. Уполномоченное структурное подразделение Админ</w:t>
      </w:r>
      <w:r w:rsidR="004C6509" w:rsidRPr="00BA3A33">
        <w:rPr>
          <w:rFonts w:ascii="Arial" w:hAnsi="Arial" w:cs="Arial"/>
          <w:color w:val="000000" w:themeColor="text1"/>
        </w:rPr>
        <w:t xml:space="preserve">истрации </w:t>
      </w:r>
      <w:r w:rsidR="00593DE3" w:rsidRPr="00BA3A33">
        <w:rPr>
          <w:rFonts w:ascii="Arial" w:hAnsi="Arial" w:cs="Arial"/>
          <w:color w:val="000000" w:themeColor="text1"/>
        </w:rPr>
        <w:t>Нийского</w:t>
      </w:r>
      <w:r w:rsidR="004C6509" w:rsidRPr="00BA3A33">
        <w:rPr>
          <w:rFonts w:ascii="Arial" w:hAnsi="Arial" w:cs="Arial"/>
          <w:color w:val="000000" w:themeColor="text1"/>
        </w:rPr>
        <w:t xml:space="preserve"> сельского </w:t>
      </w:r>
      <w:r w:rsidRPr="00BA3A33">
        <w:rPr>
          <w:rFonts w:ascii="Arial" w:hAnsi="Arial" w:cs="Arial"/>
          <w:color w:val="000000" w:themeColor="text1"/>
        </w:rPr>
        <w:t>поселения на организацию приемки работ, в срок, не превышающий 3 рабочих дней с даты регистрации заявления, направляет уведомление о дате, времени и месте приемки работ в исполнительные органы государственной власти Иркутской области, согласовавшие документацию по благоустройству.</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7.10. Приемка работ оформляется актом по форме согласно Приложению 3 к Правилам.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7.11. Приемка работ, осуществленных в соответствии с листом согласования, оформляется актом, указанном в листе согласования, в соответствии с Приложением 2.</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7.12. Отказ в приемке работ оформляется актом по форме согласно Приложению 4 к Правилам.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7.13. Акты, указанные в пунктах 7.10 и 7.11, выдаются заявителю Уполномоченным структурным подразделением Администрации</w:t>
      </w:r>
      <w:r w:rsidR="004C6509" w:rsidRPr="00BA3A33">
        <w:rPr>
          <w:rFonts w:ascii="Arial" w:hAnsi="Arial" w:cs="Arial"/>
          <w:color w:val="000000" w:themeColor="text1"/>
        </w:rPr>
        <w:t xml:space="preserve"> </w:t>
      </w:r>
      <w:r w:rsidR="0034564C" w:rsidRPr="00BA3A33">
        <w:rPr>
          <w:rFonts w:ascii="Arial" w:hAnsi="Arial" w:cs="Arial"/>
          <w:color w:val="000000" w:themeColor="text1"/>
        </w:rPr>
        <w:t>Нийского</w:t>
      </w:r>
      <w:r w:rsidR="004C6509" w:rsidRPr="00BA3A33">
        <w:rPr>
          <w:rFonts w:ascii="Arial" w:hAnsi="Arial" w:cs="Arial"/>
          <w:color w:val="000000" w:themeColor="text1"/>
        </w:rPr>
        <w:t xml:space="preserve"> сельского </w:t>
      </w:r>
      <w:r w:rsidRPr="00BA3A33">
        <w:rPr>
          <w:rFonts w:ascii="Arial" w:hAnsi="Arial" w:cs="Arial"/>
          <w:color w:val="000000" w:themeColor="text1"/>
        </w:rPr>
        <w:t>поселения на организацию приемки работ по размещению элементов благоустройства.</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8. Выдача колерного бланка фасадов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8.1. Колерный бланк выдается уполномоченным структурным подразделением Администрации </w:t>
      </w:r>
      <w:r w:rsidR="004C6509" w:rsidRPr="00BA3A33">
        <w:rPr>
          <w:rFonts w:ascii="Arial" w:hAnsi="Arial" w:cs="Arial"/>
          <w:color w:val="000000" w:themeColor="text1"/>
        </w:rPr>
        <w:t xml:space="preserve">Верхнемарковского сельского </w:t>
      </w:r>
      <w:r w:rsidRPr="00BA3A33">
        <w:rPr>
          <w:rFonts w:ascii="Arial" w:hAnsi="Arial" w:cs="Arial"/>
          <w:color w:val="000000" w:themeColor="text1"/>
        </w:rPr>
        <w:t>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8.2. Колерный бланк выдается на основании заявления лица, заинтересованного в его выдаче (далее – Заявитель), поданного в уполномоченное структурное подразделение Администрации </w:t>
      </w:r>
      <w:r w:rsidR="0034564C" w:rsidRPr="00BA3A33">
        <w:rPr>
          <w:rFonts w:ascii="Arial" w:hAnsi="Arial" w:cs="Arial"/>
          <w:color w:val="000000" w:themeColor="text1"/>
        </w:rPr>
        <w:t>Нийского</w:t>
      </w:r>
      <w:r w:rsidR="004C6509" w:rsidRPr="00BA3A33">
        <w:rPr>
          <w:rFonts w:ascii="Arial" w:hAnsi="Arial" w:cs="Arial"/>
          <w:color w:val="000000" w:themeColor="text1"/>
        </w:rPr>
        <w:t xml:space="preserve"> сельского </w:t>
      </w:r>
      <w:r w:rsidRPr="00BA3A33">
        <w:rPr>
          <w:rFonts w:ascii="Arial" w:hAnsi="Arial" w:cs="Arial"/>
          <w:color w:val="000000" w:themeColor="text1"/>
        </w:rPr>
        <w:t>поселения.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 заявлению заявителя (далее - заявление) прилагаются: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копия документа, удостоверяющего личность заявителя;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доверенность, оформленная в установленном законодательством порядке (при обращении лица, уполномоченного заявителем);</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Документы (их копии или сведения, содержащиеся в них), указанные в абзаце пятом настоящего пункта, запрашиваются уполномоченным структурным подразделением Администрации </w:t>
      </w:r>
      <w:r w:rsidR="0034564C" w:rsidRPr="00BA3A33">
        <w:rPr>
          <w:rFonts w:ascii="Arial" w:hAnsi="Arial" w:cs="Arial"/>
          <w:color w:val="000000" w:themeColor="text1"/>
        </w:rPr>
        <w:t>Нийского</w:t>
      </w:r>
      <w:r w:rsidR="0069413B" w:rsidRPr="00BA3A33">
        <w:rPr>
          <w:rFonts w:ascii="Arial" w:hAnsi="Arial" w:cs="Arial"/>
          <w:color w:val="000000" w:themeColor="text1"/>
        </w:rPr>
        <w:t xml:space="preserve"> сельского </w:t>
      </w:r>
      <w:r w:rsidRPr="00BA3A33">
        <w:rPr>
          <w:rFonts w:ascii="Arial" w:hAnsi="Arial" w:cs="Arial"/>
          <w:color w:val="000000" w:themeColor="text1"/>
        </w:rPr>
        <w:t>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Непредставление заявителем документов, указанных в абзацах третьем – четвертом настоящего пункта, является основанием для принятия уполномоченным структурным подразделением Администрации </w:t>
      </w:r>
      <w:r w:rsidR="0034564C" w:rsidRPr="00BA3A33">
        <w:rPr>
          <w:rFonts w:ascii="Arial" w:hAnsi="Arial" w:cs="Arial"/>
          <w:color w:val="000000" w:themeColor="text1"/>
        </w:rPr>
        <w:t>Нийского сельского</w:t>
      </w:r>
      <w:r w:rsidRPr="00BA3A33">
        <w:rPr>
          <w:rFonts w:ascii="Arial" w:hAnsi="Arial" w:cs="Arial"/>
          <w:color w:val="000000" w:themeColor="text1"/>
        </w:rPr>
        <w:t xml:space="preserve"> поселения решения </w:t>
      </w:r>
      <w:r w:rsidRPr="00BA3A33">
        <w:rPr>
          <w:rFonts w:ascii="Arial" w:hAnsi="Arial" w:cs="Arial"/>
          <w:color w:val="000000" w:themeColor="text1"/>
        </w:rPr>
        <w:lastRenderedPageBreak/>
        <w:t>об отказе в приеме заявления.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8.3. Уполномоченное структурное подразделение Администрации</w:t>
      </w:r>
      <w:r w:rsidR="0069413B" w:rsidRPr="00BA3A33">
        <w:rPr>
          <w:rFonts w:ascii="Arial" w:hAnsi="Arial" w:cs="Arial"/>
          <w:color w:val="000000" w:themeColor="text1"/>
        </w:rPr>
        <w:t xml:space="preserve"> </w:t>
      </w:r>
      <w:r w:rsidR="0034564C" w:rsidRPr="00BA3A33">
        <w:rPr>
          <w:rFonts w:ascii="Arial" w:hAnsi="Arial" w:cs="Arial"/>
          <w:color w:val="000000" w:themeColor="text1"/>
        </w:rPr>
        <w:t>Нийского</w:t>
      </w:r>
      <w:r w:rsidR="0069413B" w:rsidRPr="00BA3A33">
        <w:rPr>
          <w:rFonts w:ascii="Arial" w:hAnsi="Arial" w:cs="Arial"/>
          <w:color w:val="000000" w:themeColor="text1"/>
        </w:rPr>
        <w:t xml:space="preserve"> сельского</w:t>
      </w:r>
      <w:r w:rsidRPr="00BA3A33">
        <w:rPr>
          <w:rFonts w:ascii="Arial" w:hAnsi="Arial" w:cs="Arial"/>
          <w:color w:val="000000" w:themeColor="text1"/>
        </w:rPr>
        <w:t xml:space="preserve"> поселения в срок, не превышающий 20 рабочих дней с даты поступления заявления, принимает решение о выдаче колерного бланка.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8.4. Форма колерного бланка фасадов зданий, строений, сооружений установлена в Приложении 4 к Правилам.</w:t>
      </w:r>
    </w:p>
    <w:p w:rsidR="00121BA0" w:rsidRPr="00BA3A33" w:rsidRDefault="00121BA0" w:rsidP="00121BA0">
      <w:pPr>
        <w:spacing w:before="120" w:after="120"/>
        <w:ind w:left="-709" w:firstLine="993"/>
        <w:jc w:val="both"/>
        <w:rPr>
          <w:rFonts w:ascii="Arial" w:hAnsi="Arial" w:cs="Arial"/>
          <w:b/>
          <w:color w:val="000000" w:themeColor="text1"/>
        </w:rPr>
      </w:pPr>
      <w:r w:rsidRPr="00BA3A33">
        <w:rPr>
          <w:rFonts w:ascii="Arial" w:hAnsi="Arial" w:cs="Arial"/>
          <w:b/>
          <w:color w:val="000000" w:themeColor="text1"/>
        </w:rPr>
        <w:t>9. Паспортизация фасадов зданий, строений, сооружений</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9.1. Владельцы зданий, строений, сооружений и иные лица, на которых возложены соответствующие обязанности, обязаны иметь паспорт фасадов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9.2. Паспорт фасадов зданий, строений, сооружений содержит информацию об архитектурно-градостроительном облике здания, строения, сооружения.</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 xml:space="preserve">9.3. Паспорт фасадов зданий, строений, сооружений утверждается уполномоченным структурным подразделением Администрации </w:t>
      </w:r>
      <w:r w:rsidR="0034564C" w:rsidRPr="00BA3A33">
        <w:rPr>
          <w:rFonts w:ascii="Arial" w:hAnsi="Arial" w:cs="Arial"/>
          <w:color w:val="000000" w:themeColor="text1"/>
        </w:rPr>
        <w:t>Нийского</w:t>
      </w:r>
      <w:r w:rsidR="0069413B" w:rsidRPr="00BA3A33">
        <w:rPr>
          <w:rFonts w:ascii="Arial" w:hAnsi="Arial" w:cs="Arial"/>
          <w:color w:val="000000" w:themeColor="text1"/>
        </w:rPr>
        <w:t xml:space="preserve"> сельского </w:t>
      </w:r>
      <w:r w:rsidRPr="00BA3A33">
        <w:rPr>
          <w:rFonts w:ascii="Arial" w:hAnsi="Arial" w:cs="Arial"/>
          <w:color w:val="000000" w:themeColor="text1"/>
        </w:rPr>
        <w:t>поселения на основании заявления заинтересованного лица.</w:t>
      </w:r>
    </w:p>
    <w:p w:rsidR="00121BA0" w:rsidRPr="00BA3A33" w:rsidRDefault="00121BA0" w:rsidP="00121BA0">
      <w:pPr>
        <w:ind w:left="-709" w:firstLine="993"/>
        <w:jc w:val="both"/>
        <w:rPr>
          <w:rFonts w:ascii="Arial" w:hAnsi="Arial" w:cs="Arial"/>
          <w:color w:val="000000" w:themeColor="text1"/>
        </w:rPr>
      </w:pPr>
      <w:r w:rsidRPr="00BA3A33">
        <w:rPr>
          <w:rFonts w:ascii="Arial" w:hAnsi="Arial" w:cs="Arial"/>
          <w:color w:val="000000" w:themeColor="text1"/>
        </w:rPr>
        <w:t>9.4. Форма паспорта фасадов зданий, строений, сооружений установлена в приложении 5 к Правилам.</w:t>
      </w:r>
    </w:p>
    <w:p w:rsidR="00121BA0" w:rsidRPr="00BA3A33" w:rsidRDefault="00121BA0" w:rsidP="00121BA0">
      <w:pPr>
        <w:ind w:left="-709" w:firstLine="993"/>
        <w:jc w:val="both"/>
        <w:rPr>
          <w:rFonts w:ascii="Arial" w:hAnsi="Arial" w:cs="Arial"/>
          <w:b/>
          <w:color w:val="000000" w:themeColor="text1"/>
        </w:rPr>
      </w:pPr>
      <w:r w:rsidRPr="00BA3A33">
        <w:rPr>
          <w:rFonts w:ascii="Arial" w:hAnsi="Arial" w:cs="Arial"/>
          <w:color w:val="000000" w:themeColor="text1"/>
        </w:rPr>
        <w:t>9.5. Срок утверждения паспорта фасадов здания, строения, сооружения составляет 20 рабочих дней.</w:t>
      </w:r>
      <w:r w:rsidRPr="00BA3A33">
        <w:rPr>
          <w:rFonts w:ascii="Arial" w:hAnsi="Arial" w:cs="Arial"/>
          <w:b/>
          <w:color w:val="000000" w:themeColor="text1"/>
        </w:rPr>
        <w:br w:type="page"/>
      </w:r>
    </w:p>
    <w:p w:rsidR="00121BA0" w:rsidRPr="00432872" w:rsidRDefault="00121BA0" w:rsidP="00121BA0">
      <w:pPr>
        <w:jc w:val="center"/>
        <w:rPr>
          <w:b/>
          <w:color w:val="000000" w:themeColor="text1"/>
          <w:sz w:val="28"/>
          <w:szCs w:val="28"/>
        </w:rPr>
        <w:sectPr w:rsidR="00121BA0" w:rsidRPr="00432872">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docGrid w:linePitch="360"/>
        </w:sectPr>
      </w:pPr>
    </w:p>
    <w:p w:rsidR="00121BA0" w:rsidRPr="00432872" w:rsidRDefault="00121BA0" w:rsidP="00121BA0">
      <w:pPr>
        <w:jc w:val="center"/>
        <w:rPr>
          <w:color w:val="000000" w:themeColor="text1"/>
        </w:rPr>
      </w:pPr>
    </w:p>
    <w:p w:rsidR="00121BA0" w:rsidRPr="00432872" w:rsidRDefault="00121BA0" w:rsidP="00121BA0">
      <w:pPr>
        <w:jc w:val="center"/>
        <w:rPr>
          <w:color w:val="000000" w:themeColor="text1"/>
        </w:rPr>
      </w:pPr>
    </w:p>
    <w:p w:rsidR="00121BA0" w:rsidRPr="00DC4E54" w:rsidRDefault="00121BA0" w:rsidP="00121BA0">
      <w:pPr>
        <w:jc w:val="center"/>
        <w:rPr>
          <w:rFonts w:ascii="Arial" w:hAnsi="Arial" w:cs="Arial"/>
          <w:color w:val="000000" w:themeColor="text1"/>
        </w:rPr>
      </w:pPr>
      <w:r w:rsidRPr="00DC4E54">
        <w:rPr>
          <w:rFonts w:ascii="Arial" w:hAnsi="Arial" w:cs="Arial"/>
          <w:color w:val="000000" w:themeColor="text1"/>
        </w:rPr>
        <w:t>СОГЛАСОВАНИЯ исполнительных органов государственно власти и подведомственных им организаций</w:t>
      </w:r>
    </w:p>
    <w:p w:rsidR="00121BA0" w:rsidRPr="00432872" w:rsidRDefault="00121BA0" w:rsidP="00121BA0">
      <w:pPr>
        <w:jc w:val="center"/>
        <w:rPr>
          <w:color w:val="000000" w:themeColor="text1"/>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3578"/>
        <w:gridCol w:w="1809"/>
      </w:tblGrid>
      <w:tr w:rsidR="00121BA0" w:rsidRPr="00DC4E54" w:rsidTr="00492496">
        <w:trPr>
          <w:trHeight w:val="858"/>
        </w:trPr>
        <w:tc>
          <w:tcPr>
            <w:tcW w:w="1951" w:type="dxa"/>
          </w:tcPr>
          <w:p w:rsidR="00121BA0" w:rsidRPr="00DC4E54" w:rsidRDefault="00121BA0" w:rsidP="00492496">
            <w:pPr>
              <w:autoSpaceDE w:val="0"/>
              <w:autoSpaceDN w:val="0"/>
              <w:adjustRightInd w:val="0"/>
              <w:rPr>
                <w:rFonts w:ascii="Courier New" w:hAnsi="Courier New" w:cs="Courier New"/>
                <w:color w:val="000000" w:themeColor="text1"/>
                <w:sz w:val="20"/>
                <w:szCs w:val="20"/>
              </w:rPr>
            </w:pPr>
          </w:p>
        </w:tc>
        <w:tc>
          <w:tcPr>
            <w:tcW w:w="3578" w:type="dxa"/>
          </w:tcPr>
          <w:p w:rsidR="00121BA0" w:rsidRPr="00DC4E54" w:rsidRDefault="00121BA0" w:rsidP="00492496">
            <w:pPr>
              <w:pBdr>
                <w:bottom w:val="single" w:sz="12" w:space="1" w:color="auto"/>
              </w:pBdr>
              <w:autoSpaceDE w:val="0"/>
              <w:autoSpaceDN w:val="0"/>
              <w:adjustRightInd w:val="0"/>
              <w:rPr>
                <w:rFonts w:ascii="Courier New" w:hAnsi="Courier New" w:cs="Courier New"/>
                <w:color w:val="000000" w:themeColor="text1"/>
                <w:sz w:val="20"/>
                <w:szCs w:val="20"/>
              </w:rPr>
            </w:pPr>
          </w:p>
          <w:p w:rsidR="00121BA0" w:rsidRPr="00DC4E54" w:rsidRDefault="00121BA0" w:rsidP="00492496">
            <w:pPr>
              <w:pBdr>
                <w:bottom w:val="single" w:sz="12" w:space="1" w:color="auto"/>
              </w:pBdr>
              <w:autoSpaceDE w:val="0"/>
              <w:autoSpaceDN w:val="0"/>
              <w:adjustRightInd w:val="0"/>
              <w:rPr>
                <w:rFonts w:ascii="Courier New" w:hAnsi="Courier New" w:cs="Courier New"/>
                <w:color w:val="000000" w:themeColor="text1"/>
                <w:sz w:val="20"/>
                <w:szCs w:val="20"/>
              </w:rPr>
            </w:pP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r w:rsidRPr="00DC4E54">
              <w:rPr>
                <w:rFonts w:ascii="Courier New" w:hAnsi="Courier New" w:cs="Courier New"/>
                <w:color w:val="000000" w:themeColor="text1"/>
                <w:sz w:val="20"/>
                <w:szCs w:val="20"/>
              </w:rPr>
              <w:t>МП</w:t>
            </w: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p>
          <w:p w:rsidR="00121BA0" w:rsidRPr="00DC4E54" w:rsidRDefault="00121BA0" w:rsidP="00492496">
            <w:pPr>
              <w:autoSpaceDE w:val="0"/>
              <w:autoSpaceDN w:val="0"/>
              <w:adjustRightInd w:val="0"/>
              <w:rPr>
                <w:rFonts w:ascii="Courier New" w:hAnsi="Courier New" w:cs="Courier New"/>
                <w:color w:val="000000" w:themeColor="text1"/>
                <w:sz w:val="20"/>
                <w:szCs w:val="20"/>
              </w:rPr>
            </w:pPr>
            <w:r w:rsidRPr="00DC4E54">
              <w:rPr>
                <w:rFonts w:ascii="Courier New" w:hAnsi="Courier New" w:cs="Courier New"/>
                <w:color w:val="000000" w:themeColor="text1"/>
                <w:sz w:val="20"/>
                <w:szCs w:val="20"/>
              </w:rPr>
              <w:t xml:space="preserve">“___”________________20_____г. </w:t>
            </w:r>
          </w:p>
          <w:p w:rsidR="00121BA0" w:rsidRPr="00DC4E54" w:rsidRDefault="00121BA0" w:rsidP="00492496">
            <w:pPr>
              <w:autoSpaceDE w:val="0"/>
              <w:autoSpaceDN w:val="0"/>
              <w:adjustRightInd w:val="0"/>
              <w:rPr>
                <w:rFonts w:ascii="Courier New" w:hAnsi="Courier New" w:cs="Courier New"/>
                <w:color w:val="000000" w:themeColor="text1"/>
                <w:sz w:val="20"/>
                <w:szCs w:val="20"/>
              </w:rPr>
            </w:pPr>
          </w:p>
          <w:p w:rsidR="00121BA0" w:rsidRPr="00DC4E54" w:rsidRDefault="00121BA0" w:rsidP="00492496">
            <w:pPr>
              <w:autoSpaceDE w:val="0"/>
              <w:autoSpaceDN w:val="0"/>
              <w:adjustRightInd w:val="0"/>
              <w:rPr>
                <w:rFonts w:ascii="Courier New" w:hAnsi="Courier New" w:cs="Courier New"/>
                <w:color w:val="000000" w:themeColor="text1"/>
                <w:sz w:val="20"/>
                <w:szCs w:val="20"/>
              </w:rPr>
            </w:pPr>
          </w:p>
        </w:tc>
        <w:tc>
          <w:tcPr>
            <w:tcW w:w="1809" w:type="dxa"/>
          </w:tcPr>
          <w:p w:rsidR="00121BA0" w:rsidRPr="00DC4E54" w:rsidRDefault="00121BA0" w:rsidP="00492496">
            <w:pPr>
              <w:autoSpaceDE w:val="0"/>
              <w:autoSpaceDN w:val="0"/>
              <w:adjustRightInd w:val="0"/>
              <w:rPr>
                <w:rFonts w:ascii="Courier New" w:hAnsi="Courier New" w:cs="Courier New"/>
                <w:color w:val="000000" w:themeColor="text1"/>
                <w:sz w:val="20"/>
                <w:szCs w:val="20"/>
              </w:rPr>
            </w:pPr>
          </w:p>
        </w:tc>
      </w:tr>
      <w:tr w:rsidR="00121BA0" w:rsidRPr="00DC4E54" w:rsidTr="00492496">
        <w:trPr>
          <w:trHeight w:val="353"/>
        </w:trPr>
        <w:tc>
          <w:tcPr>
            <w:tcW w:w="1951" w:type="dxa"/>
          </w:tcPr>
          <w:p w:rsidR="00121BA0" w:rsidRPr="00DC4E54" w:rsidRDefault="00121BA0" w:rsidP="00492496">
            <w:pPr>
              <w:autoSpaceDE w:val="0"/>
              <w:autoSpaceDN w:val="0"/>
              <w:adjustRightInd w:val="0"/>
              <w:rPr>
                <w:rFonts w:ascii="Courier New" w:hAnsi="Courier New" w:cs="Courier New"/>
                <w:color w:val="000000" w:themeColor="text1"/>
                <w:sz w:val="20"/>
                <w:szCs w:val="20"/>
              </w:rPr>
            </w:pPr>
          </w:p>
        </w:tc>
        <w:tc>
          <w:tcPr>
            <w:tcW w:w="3578" w:type="dxa"/>
          </w:tcPr>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r w:rsidRPr="00DC4E54">
              <w:rPr>
                <w:rFonts w:ascii="Courier New" w:hAnsi="Courier New" w:cs="Courier New"/>
                <w:color w:val="000000" w:themeColor="text1"/>
                <w:sz w:val="20"/>
                <w:szCs w:val="20"/>
              </w:rPr>
              <w:t>________________________________</w:t>
            </w: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r w:rsidRPr="00DC4E54">
              <w:rPr>
                <w:rFonts w:ascii="Courier New" w:hAnsi="Courier New" w:cs="Courier New"/>
                <w:color w:val="000000" w:themeColor="text1"/>
                <w:sz w:val="20"/>
                <w:szCs w:val="20"/>
              </w:rPr>
              <w:t>МП</w:t>
            </w:r>
          </w:p>
          <w:p w:rsidR="00121BA0" w:rsidRPr="00DC4E54" w:rsidRDefault="00121BA0" w:rsidP="00492496">
            <w:pPr>
              <w:autoSpaceDE w:val="0"/>
              <w:autoSpaceDN w:val="0"/>
              <w:adjustRightInd w:val="0"/>
              <w:jc w:val="center"/>
              <w:rPr>
                <w:rFonts w:ascii="Courier New" w:hAnsi="Courier New" w:cs="Courier New"/>
                <w:color w:val="000000" w:themeColor="text1"/>
                <w:sz w:val="20"/>
                <w:szCs w:val="20"/>
              </w:rPr>
            </w:pPr>
            <w:r w:rsidRPr="00DC4E54">
              <w:rPr>
                <w:rFonts w:ascii="Courier New" w:hAnsi="Courier New" w:cs="Courier New"/>
                <w:color w:val="000000" w:themeColor="text1"/>
                <w:sz w:val="20"/>
                <w:szCs w:val="20"/>
              </w:rPr>
              <w:t>“___”________________200 г.</w:t>
            </w:r>
          </w:p>
          <w:p w:rsidR="00121BA0" w:rsidRPr="00DC4E54" w:rsidRDefault="00121BA0" w:rsidP="00492496">
            <w:pPr>
              <w:autoSpaceDE w:val="0"/>
              <w:autoSpaceDN w:val="0"/>
              <w:adjustRightInd w:val="0"/>
              <w:rPr>
                <w:rFonts w:ascii="Courier New" w:hAnsi="Courier New" w:cs="Courier New"/>
                <w:color w:val="000000" w:themeColor="text1"/>
                <w:sz w:val="20"/>
                <w:szCs w:val="20"/>
              </w:rPr>
            </w:pPr>
          </w:p>
          <w:p w:rsidR="00121BA0" w:rsidRPr="00DC4E54" w:rsidRDefault="00121BA0" w:rsidP="00492496">
            <w:pPr>
              <w:autoSpaceDE w:val="0"/>
              <w:autoSpaceDN w:val="0"/>
              <w:adjustRightInd w:val="0"/>
              <w:rPr>
                <w:rFonts w:ascii="Courier New" w:hAnsi="Courier New" w:cs="Courier New"/>
                <w:color w:val="000000" w:themeColor="text1"/>
                <w:sz w:val="20"/>
                <w:szCs w:val="20"/>
              </w:rPr>
            </w:pPr>
          </w:p>
          <w:p w:rsidR="00121BA0" w:rsidRPr="00DC4E54" w:rsidRDefault="00121BA0" w:rsidP="00492496">
            <w:pPr>
              <w:autoSpaceDE w:val="0"/>
              <w:autoSpaceDN w:val="0"/>
              <w:adjustRightInd w:val="0"/>
              <w:rPr>
                <w:rFonts w:ascii="Courier New" w:hAnsi="Courier New" w:cs="Courier New"/>
                <w:color w:val="000000" w:themeColor="text1"/>
                <w:sz w:val="20"/>
                <w:szCs w:val="20"/>
              </w:rPr>
            </w:pPr>
          </w:p>
          <w:p w:rsidR="00121BA0" w:rsidRPr="00DC4E54" w:rsidRDefault="00121BA0" w:rsidP="00492496">
            <w:pPr>
              <w:autoSpaceDE w:val="0"/>
              <w:autoSpaceDN w:val="0"/>
              <w:adjustRightInd w:val="0"/>
              <w:rPr>
                <w:rFonts w:ascii="Courier New" w:hAnsi="Courier New" w:cs="Courier New"/>
                <w:color w:val="000000" w:themeColor="text1"/>
                <w:sz w:val="20"/>
                <w:szCs w:val="20"/>
              </w:rPr>
            </w:pPr>
          </w:p>
          <w:p w:rsidR="00121BA0" w:rsidRPr="00DC4E54" w:rsidRDefault="00121BA0" w:rsidP="00492496">
            <w:pPr>
              <w:autoSpaceDE w:val="0"/>
              <w:autoSpaceDN w:val="0"/>
              <w:adjustRightInd w:val="0"/>
              <w:rPr>
                <w:rFonts w:ascii="Courier New" w:hAnsi="Courier New" w:cs="Courier New"/>
                <w:color w:val="000000" w:themeColor="text1"/>
                <w:sz w:val="20"/>
                <w:szCs w:val="20"/>
              </w:rPr>
            </w:pPr>
          </w:p>
        </w:tc>
        <w:tc>
          <w:tcPr>
            <w:tcW w:w="1809" w:type="dxa"/>
          </w:tcPr>
          <w:p w:rsidR="00121BA0" w:rsidRPr="00DC4E54" w:rsidRDefault="00121BA0" w:rsidP="00492496">
            <w:pPr>
              <w:autoSpaceDE w:val="0"/>
              <w:autoSpaceDN w:val="0"/>
              <w:adjustRightInd w:val="0"/>
              <w:rPr>
                <w:rFonts w:ascii="Courier New" w:hAnsi="Courier New" w:cs="Courier New"/>
                <w:color w:val="000000" w:themeColor="text1"/>
                <w:sz w:val="20"/>
                <w:szCs w:val="20"/>
              </w:rPr>
            </w:pPr>
          </w:p>
        </w:tc>
      </w:tr>
    </w:tbl>
    <w:p w:rsidR="00121BA0" w:rsidRPr="00432872" w:rsidRDefault="00121BA0" w:rsidP="00121BA0">
      <w:pPr>
        <w:jc w:val="center"/>
        <w:rPr>
          <w:color w:val="000000" w:themeColor="text1"/>
        </w:rPr>
      </w:pPr>
    </w:p>
    <w:p w:rsidR="00121BA0" w:rsidRPr="00DC4E54" w:rsidRDefault="00121BA0" w:rsidP="00121BA0">
      <w:pPr>
        <w:jc w:val="center"/>
        <w:rPr>
          <w:rFonts w:ascii="Arial" w:hAnsi="Arial" w:cs="Arial"/>
          <w:b/>
          <w:color w:val="000000" w:themeColor="text1"/>
        </w:rPr>
      </w:pPr>
      <w:r w:rsidRPr="00DC4E54">
        <w:rPr>
          <w:rFonts w:ascii="Arial" w:hAnsi="Arial" w:cs="Arial"/>
          <w:b/>
          <w:color w:val="000000" w:themeColor="text1"/>
        </w:rPr>
        <w:t>Акт приемки</w:t>
      </w:r>
    </w:p>
    <w:p w:rsidR="00121BA0" w:rsidRPr="00432872" w:rsidRDefault="00121BA0" w:rsidP="00121BA0">
      <w:pPr>
        <w:jc w:val="center"/>
        <w:rPr>
          <w:color w:val="000000" w:themeColor="text1"/>
        </w:rPr>
      </w:pPr>
    </w:p>
    <w:tbl>
      <w:tblPr>
        <w:tblStyle w:val="aa"/>
        <w:tblW w:w="0" w:type="auto"/>
        <w:tblLook w:val="04A0"/>
      </w:tblPr>
      <w:tblGrid>
        <w:gridCol w:w="2382"/>
        <w:gridCol w:w="2382"/>
        <w:gridCol w:w="2383"/>
      </w:tblGrid>
      <w:tr w:rsidR="00121BA0" w:rsidRPr="00432872" w:rsidTr="00492496">
        <w:trPr>
          <w:trHeight w:val="1459"/>
        </w:trPr>
        <w:tc>
          <w:tcPr>
            <w:tcW w:w="2382" w:type="dxa"/>
          </w:tcPr>
          <w:p w:rsidR="00121BA0" w:rsidRPr="00432872" w:rsidRDefault="00121BA0" w:rsidP="00492496">
            <w:pPr>
              <w:jc w:val="center"/>
              <w:rPr>
                <w:color w:val="000000" w:themeColor="text1"/>
              </w:rPr>
            </w:pPr>
          </w:p>
        </w:tc>
        <w:tc>
          <w:tcPr>
            <w:tcW w:w="2382" w:type="dxa"/>
          </w:tcPr>
          <w:p w:rsidR="00121BA0" w:rsidRPr="00432872" w:rsidRDefault="00121BA0" w:rsidP="00492496">
            <w:pPr>
              <w:jc w:val="center"/>
              <w:rPr>
                <w:color w:val="000000" w:themeColor="text1"/>
              </w:rPr>
            </w:pPr>
          </w:p>
        </w:tc>
        <w:tc>
          <w:tcPr>
            <w:tcW w:w="2383" w:type="dxa"/>
          </w:tcPr>
          <w:p w:rsidR="00121BA0" w:rsidRPr="00432872" w:rsidRDefault="00121BA0" w:rsidP="00492496">
            <w:pPr>
              <w:jc w:val="center"/>
              <w:rPr>
                <w:color w:val="000000" w:themeColor="text1"/>
              </w:rPr>
            </w:pPr>
          </w:p>
        </w:tc>
      </w:tr>
      <w:tr w:rsidR="00121BA0" w:rsidRPr="00432872" w:rsidTr="00492496">
        <w:trPr>
          <w:trHeight w:val="1125"/>
        </w:trPr>
        <w:tc>
          <w:tcPr>
            <w:tcW w:w="2382" w:type="dxa"/>
          </w:tcPr>
          <w:p w:rsidR="00121BA0" w:rsidRPr="00432872" w:rsidRDefault="00121BA0" w:rsidP="00492496">
            <w:pPr>
              <w:jc w:val="center"/>
              <w:rPr>
                <w:color w:val="000000" w:themeColor="text1"/>
              </w:rPr>
            </w:pPr>
          </w:p>
        </w:tc>
        <w:tc>
          <w:tcPr>
            <w:tcW w:w="2382" w:type="dxa"/>
          </w:tcPr>
          <w:p w:rsidR="00121BA0" w:rsidRPr="00432872" w:rsidRDefault="00121BA0" w:rsidP="00492496">
            <w:pPr>
              <w:jc w:val="right"/>
              <w:rPr>
                <w:color w:val="000000" w:themeColor="text1"/>
              </w:rPr>
            </w:pPr>
          </w:p>
          <w:p w:rsidR="00121BA0" w:rsidRPr="00432872" w:rsidRDefault="00121BA0" w:rsidP="00492496">
            <w:pPr>
              <w:jc w:val="right"/>
              <w:rPr>
                <w:color w:val="000000" w:themeColor="text1"/>
              </w:rPr>
            </w:pPr>
            <w:r w:rsidRPr="00432872">
              <w:rPr>
                <w:color w:val="000000" w:themeColor="text1"/>
              </w:rPr>
              <w:t>МП</w:t>
            </w:r>
          </w:p>
        </w:tc>
        <w:tc>
          <w:tcPr>
            <w:tcW w:w="2383" w:type="dxa"/>
          </w:tcPr>
          <w:p w:rsidR="00121BA0" w:rsidRPr="00432872" w:rsidRDefault="00121BA0" w:rsidP="00492496">
            <w:pPr>
              <w:jc w:val="right"/>
              <w:rPr>
                <w:color w:val="000000" w:themeColor="text1"/>
              </w:rPr>
            </w:pPr>
          </w:p>
          <w:p w:rsidR="00121BA0" w:rsidRPr="00432872" w:rsidRDefault="00121BA0" w:rsidP="00492496">
            <w:pPr>
              <w:jc w:val="right"/>
              <w:rPr>
                <w:color w:val="000000" w:themeColor="text1"/>
              </w:rPr>
            </w:pPr>
            <w:r w:rsidRPr="00432872">
              <w:rPr>
                <w:color w:val="000000" w:themeColor="text1"/>
              </w:rPr>
              <w:t>МП</w:t>
            </w:r>
          </w:p>
        </w:tc>
      </w:tr>
    </w:tbl>
    <w:p w:rsidR="00121BA0" w:rsidRPr="00432872" w:rsidRDefault="00121BA0" w:rsidP="00121BA0">
      <w:pPr>
        <w:jc w:val="center"/>
        <w:rPr>
          <w:color w:val="000000" w:themeColor="text1"/>
        </w:rPr>
      </w:pPr>
    </w:p>
    <w:p w:rsidR="00121BA0" w:rsidRPr="00DC4E54" w:rsidRDefault="00121BA0" w:rsidP="00121BA0">
      <w:pPr>
        <w:jc w:val="right"/>
        <w:rPr>
          <w:rFonts w:ascii="Arial" w:hAnsi="Arial" w:cs="Arial"/>
          <w:b/>
          <w:i/>
          <w:color w:val="000000" w:themeColor="text1"/>
        </w:rPr>
      </w:pPr>
      <w:r w:rsidRPr="00DC4E54">
        <w:rPr>
          <w:rFonts w:ascii="Arial" w:hAnsi="Arial" w:cs="Arial"/>
          <w:b/>
          <w:i/>
          <w:color w:val="000000" w:themeColor="text1"/>
        </w:rPr>
        <w:t xml:space="preserve">Приложение </w:t>
      </w:r>
      <w:r w:rsidR="00A741BE" w:rsidRPr="00DC4E54">
        <w:rPr>
          <w:rFonts w:ascii="Arial" w:hAnsi="Arial" w:cs="Arial"/>
          <w:b/>
          <w:i/>
          <w:color w:val="000000" w:themeColor="text1"/>
        </w:rPr>
        <w:t>3</w:t>
      </w:r>
    </w:p>
    <w:p w:rsidR="00121BA0" w:rsidRPr="00DC4E54" w:rsidRDefault="00121BA0" w:rsidP="00121BA0">
      <w:pPr>
        <w:jc w:val="right"/>
        <w:rPr>
          <w:rFonts w:ascii="Arial" w:hAnsi="Arial" w:cs="Arial"/>
          <w:b/>
          <w:i/>
          <w:color w:val="000000" w:themeColor="text1"/>
        </w:rPr>
      </w:pPr>
    </w:p>
    <w:p w:rsidR="00121BA0" w:rsidRPr="00DC4E54" w:rsidRDefault="00121BA0" w:rsidP="00121BA0">
      <w:pPr>
        <w:jc w:val="center"/>
        <w:rPr>
          <w:rFonts w:ascii="Arial" w:hAnsi="Arial" w:cs="Arial"/>
          <w:b/>
          <w:i/>
          <w:color w:val="000000" w:themeColor="text1"/>
        </w:rPr>
      </w:pPr>
      <w:r w:rsidRPr="00DC4E54">
        <w:rPr>
          <w:rFonts w:ascii="Arial" w:hAnsi="Arial" w:cs="Arial"/>
          <w:b/>
          <w:i/>
          <w:color w:val="000000" w:themeColor="text1"/>
        </w:rPr>
        <w:t xml:space="preserve">Администрация </w:t>
      </w:r>
      <w:r w:rsidR="0034564C" w:rsidRPr="00DC4E54">
        <w:rPr>
          <w:rFonts w:ascii="Arial" w:hAnsi="Arial" w:cs="Arial"/>
          <w:b/>
          <w:i/>
          <w:color w:val="000000" w:themeColor="text1"/>
        </w:rPr>
        <w:t>Нйского</w:t>
      </w:r>
      <w:r w:rsidR="00CE3957" w:rsidRPr="00DC4E54">
        <w:rPr>
          <w:rFonts w:ascii="Arial" w:hAnsi="Arial" w:cs="Arial"/>
          <w:b/>
          <w:i/>
          <w:color w:val="000000" w:themeColor="text1"/>
        </w:rPr>
        <w:t>о сельского поселения</w:t>
      </w:r>
    </w:p>
    <w:p w:rsidR="00121BA0" w:rsidRPr="00DC4E54" w:rsidRDefault="00121BA0" w:rsidP="00121BA0">
      <w:pPr>
        <w:jc w:val="center"/>
        <w:rPr>
          <w:rFonts w:ascii="Arial" w:hAnsi="Arial" w:cs="Arial"/>
          <w:b/>
          <w:i/>
          <w:color w:val="000000" w:themeColor="text1"/>
        </w:rPr>
      </w:pPr>
      <w:r w:rsidRPr="00DC4E54">
        <w:rPr>
          <w:rFonts w:ascii="Arial" w:hAnsi="Arial" w:cs="Arial"/>
          <w:b/>
          <w:i/>
          <w:color w:val="000000" w:themeColor="text1"/>
        </w:rPr>
        <w:t>Уполномоченное структурное подразделение</w:t>
      </w:r>
    </w:p>
    <w:p w:rsidR="00121BA0" w:rsidRPr="00DC4E54" w:rsidRDefault="00121BA0" w:rsidP="00121BA0">
      <w:pPr>
        <w:jc w:val="center"/>
        <w:rPr>
          <w:rFonts w:ascii="Arial" w:hAnsi="Arial" w:cs="Arial"/>
          <w:b/>
          <w:i/>
          <w:color w:val="000000" w:themeColor="text1"/>
        </w:rPr>
      </w:pPr>
      <w:r w:rsidRPr="00DC4E54">
        <w:rPr>
          <w:rFonts w:ascii="Arial" w:hAnsi="Arial" w:cs="Arial"/>
          <w:b/>
          <w:i/>
          <w:color w:val="000000" w:themeColor="text1"/>
        </w:rPr>
        <w:t>Адрес</w:t>
      </w:r>
    </w:p>
    <w:p w:rsidR="00121BA0" w:rsidRPr="00DC4E54" w:rsidRDefault="00121BA0" w:rsidP="00121BA0">
      <w:pPr>
        <w:jc w:val="center"/>
        <w:rPr>
          <w:rFonts w:ascii="Arial" w:hAnsi="Arial" w:cs="Arial"/>
          <w:b/>
          <w:color w:val="000000" w:themeColor="text1"/>
        </w:rPr>
      </w:pPr>
    </w:p>
    <w:p w:rsidR="00121BA0" w:rsidRPr="00DC4E54" w:rsidRDefault="00121BA0" w:rsidP="00121BA0">
      <w:pPr>
        <w:jc w:val="center"/>
        <w:rPr>
          <w:rFonts w:ascii="Arial" w:hAnsi="Arial" w:cs="Arial"/>
          <w:b/>
          <w:color w:val="000000" w:themeColor="text1"/>
        </w:rPr>
      </w:pPr>
      <w:r w:rsidRPr="00DC4E54">
        <w:rPr>
          <w:rFonts w:ascii="Arial" w:hAnsi="Arial" w:cs="Arial"/>
          <w:b/>
          <w:color w:val="000000" w:themeColor="text1"/>
        </w:rPr>
        <w:t>ЛИСТ СОГЛАСОВАНИЯ</w:t>
      </w:r>
    </w:p>
    <w:p w:rsidR="00121BA0" w:rsidRPr="00DC4E54" w:rsidRDefault="00121BA0" w:rsidP="00121BA0">
      <w:pPr>
        <w:jc w:val="center"/>
        <w:rPr>
          <w:rFonts w:ascii="Arial" w:hAnsi="Arial" w:cs="Arial"/>
          <w:b/>
          <w:color w:val="000000" w:themeColor="text1"/>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5431"/>
      </w:tblGrid>
      <w:tr w:rsidR="00121BA0" w:rsidRPr="00432872" w:rsidTr="00492496">
        <w:trPr>
          <w:trHeight w:val="351"/>
        </w:trPr>
        <w:tc>
          <w:tcPr>
            <w:tcW w:w="2235" w:type="dxa"/>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Сотрудник подразделения</w:t>
            </w:r>
          </w:p>
        </w:tc>
        <w:tc>
          <w:tcPr>
            <w:tcW w:w="5431" w:type="dxa"/>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Начальник подразделения</w:t>
            </w:r>
          </w:p>
        </w:tc>
      </w:tr>
      <w:tr w:rsidR="00121BA0" w:rsidRPr="00432872" w:rsidTr="00492496">
        <w:trPr>
          <w:trHeight w:val="351"/>
        </w:trPr>
        <w:tc>
          <w:tcPr>
            <w:tcW w:w="2235" w:type="dxa"/>
          </w:tcPr>
          <w:p w:rsidR="00121BA0" w:rsidRPr="00432872" w:rsidRDefault="00121BA0" w:rsidP="00492496">
            <w:pPr>
              <w:autoSpaceDE w:val="0"/>
              <w:autoSpaceDN w:val="0"/>
              <w:adjustRightInd w:val="0"/>
              <w:rPr>
                <w:color w:val="000000" w:themeColor="text1"/>
                <w:sz w:val="20"/>
                <w:szCs w:val="20"/>
              </w:rPr>
            </w:pPr>
          </w:p>
        </w:tc>
        <w:tc>
          <w:tcPr>
            <w:tcW w:w="5431" w:type="dxa"/>
          </w:tcPr>
          <w:p w:rsidR="00121BA0" w:rsidRPr="00432872" w:rsidRDefault="00121BA0" w:rsidP="00492496">
            <w:pPr>
              <w:autoSpaceDE w:val="0"/>
              <w:autoSpaceDN w:val="0"/>
              <w:adjustRightInd w:val="0"/>
              <w:jc w:val="center"/>
              <w:rPr>
                <w:color w:val="000000" w:themeColor="text1"/>
                <w:sz w:val="20"/>
                <w:szCs w:val="20"/>
              </w:rPr>
            </w:pPr>
            <w:r w:rsidRPr="00432872">
              <w:rPr>
                <w:color w:val="000000" w:themeColor="text1"/>
                <w:sz w:val="20"/>
                <w:szCs w:val="20"/>
              </w:rPr>
              <w:t>МП</w:t>
            </w:r>
          </w:p>
        </w:tc>
      </w:tr>
      <w:tr w:rsidR="00121BA0" w:rsidRPr="00432872" w:rsidTr="00492496">
        <w:trPr>
          <w:trHeight w:val="95"/>
        </w:trPr>
        <w:tc>
          <w:tcPr>
            <w:tcW w:w="7666" w:type="dxa"/>
            <w:gridSpan w:val="2"/>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Район </w:t>
            </w:r>
          </w:p>
        </w:tc>
      </w:tr>
      <w:tr w:rsidR="00121BA0" w:rsidRPr="00432872" w:rsidTr="00492496">
        <w:trPr>
          <w:trHeight w:val="95"/>
        </w:trPr>
        <w:tc>
          <w:tcPr>
            <w:tcW w:w="7666" w:type="dxa"/>
            <w:gridSpan w:val="2"/>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Адрес размещения </w:t>
            </w:r>
          </w:p>
        </w:tc>
      </w:tr>
      <w:tr w:rsidR="00121BA0" w:rsidRPr="00432872" w:rsidTr="00492496">
        <w:trPr>
          <w:trHeight w:val="95"/>
        </w:trPr>
        <w:tc>
          <w:tcPr>
            <w:tcW w:w="7666" w:type="dxa"/>
            <w:gridSpan w:val="2"/>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Объект </w:t>
            </w:r>
          </w:p>
        </w:tc>
      </w:tr>
      <w:tr w:rsidR="00121BA0" w:rsidRPr="00432872" w:rsidTr="00492496">
        <w:trPr>
          <w:trHeight w:val="95"/>
        </w:trPr>
        <w:tc>
          <w:tcPr>
            <w:tcW w:w="7666" w:type="dxa"/>
            <w:gridSpan w:val="2"/>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Заявитель (владелец) </w:t>
            </w:r>
          </w:p>
        </w:tc>
      </w:tr>
      <w:tr w:rsidR="00121BA0" w:rsidRPr="00432872" w:rsidTr="00492496">
        <w:trPr>
          <w:trHeight w:val="95"/>
        </w:trPr>
        <w:tc>
          <w:tcPr>
            <w:tcW w:w="7666" w:type="dxa"/>
            <w:gridSpan w:val="2"/>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Проектировщик </w:t>
            </w:r>
          </w:p>
        </w:tc>
      </w:tr>
      <w:tr w:rsidR="00121BA0" w:rsidRPr="00432872" w:rsidTr="00492496">
        <w:trPr>
          <w:trHeight w:val="222"/>
        </w:trPr>
        <w:tc>
          <w:tcPr>
            <w:tcW w:w="7666" w:type="dxa"/>
            <w:gridSpan w:val="2"/>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Изготовитель (подрядчик) </w:t>
            </w:r>
          </w:p>
        </w:tc>
      </w:tr>
    </w:tbl>
    <w:p w:rsidR="00121BA0" w:rsidRPr="00432872" w:rsidRDefault="00121BA0" w:rsidP="00121BA0">
      <w:pPr>
        <w:rPr>
          <w:b/>
          <w:color w:val="000000" w:themeColor="text1"/>
          <w:sz w:val="20"/>
          <w:szCs w:val="20"/>
        </w:rPr>
      </w:pPr>
    </w:p>
    <w:p w:rsidR="00121BA0" w:rsidRPr="00432872" w:rsidRDefault="00121BA0" w:rsidP="00121BA0">
      <w:pPr>
        <w:rPr>
          <w:b/>
          <w:color w:val="000000" w:themeColor="text1"/>
          <w:sz w:val="20"/>
          <w:szCs w:val="20"/>
        </w:rPr>
      </w:pPr>
      <w:r w:rsidRPr="00DC4E54">
        <w:rPr>
          <w:rFonts w:ascii="Arial" w:hAnsi="Arial" w:cs="Arial"/>
          <w:b/>
          <w:color w:val="000000" w:themeColor="text1"/>
        </w:rPr>
        <w:t>Виды элементов благоустройства</w:t>
      </w:r>
      <w:r w:rsidRPr="00432872">
        <w:rPr>
          <w:b/>
          <w:color w:val="000000" w:themeColor="text1"/>
          <w:sz w:val="20"/>
          <w:szCs w:val="20"/>
        </w:rPr>
        <w:t>:</w:t>
      </w:r>
    </w:p>
    <w:p w:rsidR="00121BA0" w:rsidRPr="00432872" w:rsidRDefault="00121BA0" w:rsidP="00121BA0">
      <w:pPr>
        <w:rPr>
          <w:b/>
          <w:color w:val="000000" w:themeColor="text1"/>
          <w:sz w:val="20"/>
          <w:szCs w:val="20"/>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52"/>
        <w:gridCol w:w="3969"/>
      </w:tblGrid>
      <w:tr w:rsidR="00121BA0" w:rsidRPr="00432872" w:rsidTr="00492496">
        <w:trPr>
          <w:trHeight w:val="68"/>
        </w:trPr>
        <w:tc>
          <w:tcPr>
            <w:tcW w:w="3652" w:type="dxa"/>
          </w:tcPr>
          <w:p w:rsidR="00121BA0" w:rsidRPr="00432872" w:rsidRDefault="00121BA0" w:rsidP="00492496">
            <w:pPr>
              <w:autoSpaceDE w:val="0"/>
              <w:autoSpaceDN w:val="0"/>
              <w:adjustRightInd w:val="0"/>
              <w:rPr>
                <w:color w:val="000000" w:themeColor="text1"/>
                <w:sz w:val="15"/>
                <w:szCs w:val="15"/>
              </w:rPr>
            </w:pPr>
            <w:r w:rsidRPr="00432872">
              <w:rPr>
                <w:color w:val="000000" w:themeColor="text1"/>
                <w:sz w:val="15"/>
                <w:szCs w:val="15"/>
              </w:rPr>
              <w:t xml:space="preserve">Задание продлено до: "___"_______________ 20__ г. </w:t>
            </w:r>
          </w:p>
          <w:p w:rsidR="00121BA0" w:rsidRPr="00432872" w:rsidRDefault="00121BA0" w:rsidP="00492496">
            <w:pPr>
              <w:autoSpaceDE w:val="0"/>
              <w:autoSpaceDN w:val="0"/>
              <w:adjustRightInd w:val="0"/>
              <w:rPr>
                <w:color w:val="000000" w:themeColor="text1"/>
                <w:sz w:val="15"/>
                <w:szCs w:val="15"/>
              </w:rPr>
            </w:pPr>
          </w:p>
        </w:tc>
        <w:tc>
          <w:tcPr>
            <w:tcW w:w="3969" w:type="dxa"/>
          </w:tcPr>
          <w:p w:rsidR="00121BA0" w:rsidRPr="00432872" w:rsidRDefault="00121BA0" w:rsidP="00492496">
            <w:pPr>
              <w:autoSpaceDE w:val="0"/>
              <w:autoSpaceDN w:val="0"/>
              <w:adjustRightInd w:val="0"/>
              <w:rPr>
                <w:color w:val="000000" w:themeColor="text1"/>
                <w:sz w:val="15"/>
                <w:szCs w:val="15"/>
              </w:rPr>
            </w:pPr>
            <w:r w:rsidRPr="00432872">
              <w:rPr>
                <w:color w:val="000000" w:themeColor="text1"/>
                <w:sz w:val="15"/>
                <w:szCs w:val="15"/>
              </w:rPr>
              <w:t xml:space="preserve">Подразделение _______________________________М.П. </w:t>
            </w:r>
          </w:p>
        </w:tc>
      </w:tr>
      <w:tr w:rsidR="00121BA0" w:rsidRPr="00432872" w:rsidTr="00492496">
        <w:trPr>
          <w:trHeight w:val="68"/>
        </w:trPr>
        <w:tc>
          <w:tcPr>
            <w:tcW w:w="3652" w:type="dxa"/>
          </w:tcPr>
          <w:p w:rsidR="00121BA0" w:rsidRPr="00432872" w:rsidRDefault="00121BA0" w:rsidP="00492496">
            <w:pPr>
              <w:autoSpaceDE w:val="0"/>
              <w:autoSpaceDN w:val="0"/>
              <w:adjustRightInd w:val="0"/>
              <w:rPr>
                <w:color w:val="000000" w:themeColor="text1"/>
                <w:sz w:val="15"/>
                <w:szCs w:val="15"/>
              </w:rPr>
            </w:pPr>
            <w:r w:rsidRPr="00432872">
              <w:rPr>
                <w:color w:val="000000" w:themeColor="text1"/>
                <w:sz w:val="15"/>
                <w:szCs w:val="15"/>
              </w:rPr>
              <w:t xml:space="preserve">Задание продлено до: "___"_______________ 20__ г. </w:t>
            </w:r>
          </w:p>
          <w:p w:rsidR="00121BA0" w:rsidRPr="00432872" w:rsidRDefault="00121BA0" w:rsidP="00492496">
            <w:pPr>
              <w:autoSpaceDE w:val="0"/>
              <w:autoSpaceDN w:val="0"/>
              <w:adjustRightInd w:val="0"/>
              <w:rPr>
                <w:color w:val="000000" w:themeColor="text1"/>
                <w:sz w:val="15"/>
                <w:szCs w:val="15"/>
              </w:rPr>
            </w:pPr>
          </w:p>
        </w:tc>
        <w:tc>
          <w:tcPr>
            <w:tcW w:w="3969" w:type="dxa"/>
          </w:tcPr>
          <w:p w:rsidR="00121BA0" w:rsidRPr="00432872" w:rsidRDefault="00121BA0" w:rsidP="00492496">
            <w:pPr>
              <w:autoSpaceDE w:val="0"/>
              <w:autoSpaceDN w:val="0"/>
              <w:adjustRightInd w:val="0"/>
              <w:rPr>
                <w:color w:val="000000" w:themeColor="text1"/>
                <w:sz w:val="15"/>
                <w:szCs w:val="15"/>
              </w:rPr>
            </w:pPr>
            <w:r w:rsidRPr="00432872">
              <w:rPr>
                <w:color w:val="000000" w:themeColor="text1"/>
                <w:sz w:val="15"/>
                <w:szCs w:val="15"/>
              </w:rPr>
              <w:t>Подразделение _______________________________М.П.</w:t>
            </w:r>
          </w:p>
        </w:tc>
      </w:tr>
      <w:tr w:rsidR="00121BA0" w:rsidRPr="00432872" w:rsidTr="00492496">
        <w:trPr>
          <w:trHeight w:val="68"/>
        </w:trPr>
        <w:tc>
          <w:tcPr>
            <w:tcW w:w="3652" w:type="dxa"/>
          </w:tcPr>
          <w:p w:rsidR="00121BA0" w:rsidRPr="00432872" w:rsidRDefault="00121BA0" w:rsidP="00492496">
            <w:pPr>
              <w:autoSpaceDE w:val="0"/>
              <w:autoSpaceDN w:val="0"/>
              <w:adjustRightInd w:val="0"/>
              <w:rPr>
                <w:color w:val="000000" w:themeColor="text1"/>
                <w:sz w:val="15"/>
                <w:szCs w:val="15"/>
              </w:rPr>
            </w:pPr>
            <w:r w:rsidRPr="00432872">
              <w:rPr>
                <w:color w:val="000000" w:themeColor="text1"/>
                <w:sz w:val="15"/>
                <w:szCs w:val="15"/>
              </w:rPr>
              <w:t xml:space="preserve">Задание продлено до: "___"_______________ 20__ г. </w:t>
            </w:r>
          </w:p>
          <w:p w:rsidR="00121BA0" w:rsidRPr="00432872" w:rsidRDefault="00121BA0" w:rsidP="00492496">
            <w:pPr>
              <w:autoSpaceDE w:val="0"/>
              <w:autoSpaceDN w:val="0"/>
              <w:adjustRightInd w:val="0"/>
              <w:rPr>
                <w:color w:val="000000" w:themeColor="text1"/>
                <w:sz w:val="15"/>
                <w:szCs w:val="15"/>
              </w:rPr>
            </w:pPr>
          </w:p>
        </w:tc>
        <w:tc>
          <w:tcPr>
            <w:tcW w:w="3969" w:type="dxa"/>
          </w:tcPr>
          <w:p w:rsidR="00121BA0" w:rsidRPr="00432872" w:rsidRDefault="00121BA0" w:rsidP="00492496">
            <w:pPr>
              <w:autoSpaceDE w:val="0"/>
              <w:autoSpaceDN w:val="0"/>
              <w:adjustRightInd w:val="0"/>
              <w:rPr>
                <w:color w:val="000000" w:themeColor="text1"/>
                <w:sz w:val="15"/>
                <w:szCs w:val="15"/>
              </w:rPr>
            </w:pPr>
            <w:r w:rsidRPr="00432872">
              <w:rPr>
                <w:color w:val="000000" w:themeColor="text1"/>
                <w:sz w:val="15"/>
                <w:szCs w:val="15"/>
              </w:rPr>
              <w:t>Подразделение _______________________________М.П.</w:t>
            </w:r>
          </w:p>
        </w:tc>
      </w:tr>
    </w:tbl>
    <w:p w:rsidR="00121BA0" w:rsidRPr="00432872" w:rsidRDefault="00121BA0" w:rsidP="00121BA0">
      <w:pPr>
        <w:rPr>
          <w:b/>
          <w:color w:val="000000" w:themeColor="text1"/>
          <w:sz w:val="20"/>
          <w:szCs w:val="20"/>
        </w:rPr>
      </w:pPr>
    </w:p>
    <w:p w:rsidR="00121BA0" w:rsidRPr="00432872" w:rsidRDefault="00121BA0" w:rsidP="00121BA0">
      <w:pPr>
        <w:rPr>
          <w:b/>
          <w:color w:val="000000" w:themeColor="text1"/>
          <w:sz w:val="20"/>
          <w:szCs w:val="20"/>
        </w:rPr>
      </w:pPr>
      <w:r w:rsidRPr="00432872">
        <w:rPr>
          <w:b/>
          <w:color w:val="000000" w:themeColor="text1"/>
          <w:sz w:val="20"/>
          <w:szCs w:val="20"/>
        </w:rPr>
        <w:br w:type="page"/>
      </w:r>
    </w:p>
    <w:tbl>
      <w:tblPr>
        <w:tblStyle w:val="aa"/>
        <w:tblW w:w="7196" w:type="dxa"/>
        <w:tblLook w:val="04A0"/>
      </w:tblPr>
      <w:tblGrid>
        <w:gridCol w:w="675"/>
        <w:gridCol w:w="6521"/>
      </w:tblGrid>
      <w:tr w:rsidR="00121BA0" w:rsidRPr="00432872" w:rsidTr="00492496">
        <w:trPr>
          <w:cantSplit/>
          <w:trHeight w:val="2686"/>
        </w:trPr>
        <w:tc>
          <w:tcPr>
            <w:tcW w:w="675" w:type="dxa"/>
            <w:textDirection w:val="btLr"/>
          </w:tcPr>
          <w:p w:rsidR="00121BA0" w:rsidRPr="00432872" w:rsidRDefault="00121BA0" w:rsidP="00492496">
            <w:pPr>
              <w:ind w:left="113" w:right="113"/>
              <w:rPr>
                <w:color w:val="000000" w:themeColor="text1"/>
                <w:sz w:val="20"/>
                <w:szCs w:val="20"/>
              </w:rPr>
            </w:pPr>
            <w:r w:rsidRPr="00432872">
              <w:rPr>
                <w:color w:val="000000" w:themeColor="text1"/>
                <w:sz w:val="20"/>
                <w:szCs w:val="20"/>
              </w:rPr>
              <w:lastRenderedPageBreak/>
              <w:t>Общий вид (фотофиксация) места размещения</w:t>
            </w:r>
          </w:p>
        </w:tc>
        <w:tc>
          <w:tcPr>
            <w:tcW w:w="6521" w:type="dxa"/>
          </w:tcPr>
          <w:p w:rsidR="00121BA0" w:rsidRPr="00432872" w:rsidRDefault="00121BA0" w:rsidP="00492496">
            <w:pPr>
              <w:rPr>
                <w:color w:val="000000" w:themeColor="text1"/>
              </w:rPr>
            </w:pPr>
          </w:p>
          <w:tbl>
            <w:tblPr>
              <w:tblW w:w="0" w:type="auto"/>
              <w:tblBorders>
                <w:top w:val="nil"/>
                <w:left w:val="nil"/>
                <w:bottom w:val="nil"/>
                <w:right w:val="nil"/>
              </w:tblBorders>
              <w:tblLook w:val="0000"/>
            </w:tblPr>
            <w:tblGrid>
              <w:gridCol w:w="4211"/>
            </w:tblGrid>
            <w:tr w:rsidR="00121BA0" w:rsidRPr="00432872" w:rsidTr="00492496">
              <w:trPr>
                <w:trHeight w:val="100"/>
              </w:trPr>
              <w:tc>
                <w:tcPr>
                  <w:tcW w:w="0" w:type="auto"/>
                </w:tcPr>
                <w:p w:rsidR="00121BA0" w:rsidRPr="00432872" w:rsidRDefault="00121BA0" w:rsidP="00492496">
                  <w:pPr>
                    <w:autoSpaceDE w:val="0"/>
                    <w:autoSpaceDN w:val="0"/>
                    <w:adjustRightInd w:val="0"/>
                    <w:rPr>
                      <w:color w:val="000000" w:themeColor="text1"/>
                      <w:sz w:val="20"/>
                      <w:szCs w:val="20"/>
                    </w:rPr>
                  </w:pPr>
                  <w:r w:rsidRPr="00432872">
                    <w:rPr>
                      <w:color w:val="000000" w:themeColor="text1"/>
                      <w:sz w:val="20"/>
                      <w:szCs w:val="20"/>
                    </w:rPr>
                    <w:t xml:space="preserve">Общий вид (фотофиксация) места размещения </w:t>
                  </w:r>
                </w:p>
              </w:tc>
            </w:tr>
          </w:tbl>
          <w:p w:rsidR="00121BA0" w:rsidRPr="00432872" w:rsidRDefault="00121BA0" w:rsidP="00492496">
            <w:pPr>
              <w:rPr>
                <w:color w:val="000000" w:themeColor="text1"/>
                <w:sz w:val="20"/>
                <w:szCs w:val="20"/>
              </w:rPr>
            </w:pPr>
          </w:p>
        </w:tc>
      </w:tr>
      <w:tr w:rsidR="00121BA0" w:rsidRPr="00432872" w:rsidTr="00492496">
        <w:trPr>
          <w:cantSplit/>
          <w:trHeight w:val="2681"/>
        </w:trPr>
        <w:tc>
          <w:tcPr>
            <w:tcW w:w="675" w:type="dxa"/>
            <w:textDirection w:val="btLr"/>
          </w:tcPr>
          <w:p w:rsidR="00121BA0" w:rsidRPr="00432872" w:rsidRDefault="00121BA0" w:rsidP="00492496">
            <w:pPr>
              <w:ind w:left="113" w:right="113"/>
              <w:rPr>
                <w:color w:val="000000" w:themeColor="text1"/>
                <w:sz w:val="20"/>
                <w:szCs w:val="20"/>
              </w:rPr>
            </w:pPr>
            <w:r w:rsidRPr="00432872">
              <w:rPr>
                <w:color w:val="000000" w:themeColor="text1"/>
                <w:sz w:val="20"/>
                <w:szCs w:val="20"/>
              </w:rPr>
              <w:t>Ситуационный план М 1:2000</w:t>
            </w:r>
          </w:p>
        </w:tc>
        <w:tc>
          <w:tcPr>
            <w:tcW w:w="6521" w:type="dxa"/>
          </w:tcPr>
          <w:p w:rsidR="00121BA0" w:rsidRPr="00432872" w:rsidRDefault="00121BA0" w:rsidP="00492496">
            <w:pPr>
              <w:pStyle w:val="Default"/>
              <w:rPr>
                <w:color w:val="000000" w:themeColor="text1"/>
                <w:sz w:val="20"/>
                <w:szCs w:val="20"/>
              </w:rPr>
            </w:pPr>
          </w:p>
          <w:p w:rsidR="00121BA0" w:rsidRPr="00432872" w:rsidRDefault="00121BA0" w:rsidP="00492496">
            <w:pPr>
              <w:pStyle w:val="Default"/>
              <w:rPr>
                <w:color w:val="000000" w:themeColor="text1"/>
                <w:sz w:val="20"/>
                <w:szCs w:val="20"/>
              </w:rPr>
            </w:pPr>
            <w:r w:rsidRPr="00432872">
              <w:rPr>
                <w:color w:val="000000" w:themeColor="text1"/>
                <w:sz w:val="20"/>
                <w:szCs w:val="20"/>
              </w:rPr>
              <w:t xml:space="preserve">Ситуационный план места размещения </w:t>
            </w:r>
          </w:p>
        </w:tc>
      </w:tr>
      <w:tr w:rsidR="00121BA0" w:rsidRPr="00432872" w:rsidTr="00492496">
        <w:trPr>
          <w:cantSplit/>
          <w:trHeight w:val="3811"/>
        </w:trPr>
        <w:tc>
          <w:tcPr>
            <w:tcW w:w="675" w:type="dxa"/>
            <w:textDirection w:val="btLr"/>
          </w:tcPr>
          <w:p w:rsidR="00121BA0" w:rsidRPr="00432872" w:rsidRDefault="00121BA0" w:rsidP="00492496">
            <w:pPr>
              <w:ind w:left="113" w:right="113"/>
              <w:rPr>
                <w:color w:val="000000" w:themeColor="text1"/>
                <w:sz w:val="20"/>
                <w:szCs w:val="20"/>
              </w:rPr>
            </w:pPr>
            <w:r w:rsidRPr="00432872">
              <w:rPr>
                <w:color w:val="000000" w:themeColor="text1"/>
                <w:sz w:val="20"/>
                <w:szCs w:val="20"/>
              </w:rPr>
              <w:lastRenderedPageBreak/>
              <w:t>Ситуационный план М 1:500</w:t>
            </w:r>
          </w:p>
        </w:tc>
        <w:tc>
          <w:tcPr>
            <w:tcW w:w="6521" w:type="dxa"/>
          </w:tcPr>
          <w:p w:rsidR="00121BA0" w:rsidRPr="00432872" w:rsidRDefault="00121BA0" w:rsidP="00492496">
            <w:pPr>
              <w:rPr>
                <w:color w:val="000000" w:themeColor="text1"/>
                <w:sz w:val="20"/>
                <w:szCs w:val="20"/>
              </w:rPr>
            </w:pPr>
          </w:p>
          <w:p w:rsidR="00121BA0" w:rsidRPr="00432872" w:rsidRDefault="00121BA0" w:rsidP="00492496">
            <w:pPr>
              <w:rPr>
                <w:color w:val="000000" w:themeColor="text1"/>
                <w:sz w:val="20"/>
                <w:szCs w:val="20"/>
              </w:rPr>
            </w:pPr>
            <w:r w:rsidRPr="00432872">
              <w:rPr>
                <w:color w:val="000000" w:themeColor="text1"/>
                <w:sz w:val="20"/>
                <w:szCs w:val="20"/>
              </w:rPr>
              <w:t>Ситуационный план М 1:500</w:t>
            </w:r>
          </w:p>
        </w:tc>
      </w:tr>
    </w:tbl>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88"/>
      </w:tblGrid>
      <w:tr w:rsidR="00121BA0" w:rsidRPr="00C6232A" w:rsidTr="00492496">
        <w:trPr>
          <w:cantSplit/>
          <w:trHeight w:val="4103"/>
        </w:trPr>
        <w:tc>
          <w:tcPr>
            <w:tcW w:w="675" w:type="dxa"/>
            <w:textDirection w:val="btLr"/>
          </w:tcPr>
          <w:p w:rsidR="00121BA0" w:rsidRPr="00C6232A" w:rsidRDefault="00121BA0" w:rsidP="00492496">
            <w:pPr>
              <w:pStyle w:val="Default"/>
              <w:ind w:left="113" w:right="113"/>
              <w:rPr>
                <w:sz w:val="18"/>
                <w:szCs w:val="18"/>
              </w:rPr>
            </w:pPr>
            <w:r w:rsidRPr="00C6232A">
              <w:rPr>
                <w:sz w:val="18"/>
                <w:szCs w:val="18"/>
              </w:rPr>
              <w:t>Внешний вид элемента благоустройства, план, разрезы, фрагменты,цветовое решение)</w:t>
            </w:r>
          </w:p>
        </w:tc>
        <w:tc>
          <w:tcPr>
            <w:tcW w:w="7088" w:type="dxa"/>
          </w:tcPr>
          <w:p w:rsidR="00121BA0" w:rsidRPr="00C6232A" w:rsidRDefault="00121BA0" w:rsidP="00492496">
            <w:pPr>
              <w:pStyle w:val="Default"/>
              <w:rPr>
                <w:sz w:val="18"/>
                <w:szCs w:val="18"/>
              </w:rPr>
            </w:pPr>
          </w:p>
        </w:tc>
      </w:tr>
    </w:tbl>
    <w:p w:rsidR="00121BA0" w:rsidRPr="00C6232A" w:rsidRDefault="00121BA0" w:rsidP="00121BA0">
      <w:pPr>
        <w:rPr>
          <w:b/>
          <w:sz w:val="20"/>
          <w:szCs w:val="20"/>
        </w:rPr>
      </w:pPr>
    </w:p>
    <w:p w:rsidR="00121BA0" w:rsidRPr="00DC4E54" w:rsidRDefault="00121BA0" w:rsidP="00121BA0">
      <w:pPr>
        <w:rPr>
          <w:rFonts w:ascii="Arial" w:hAnsi="Arial" w:cs="Arial"/>
          <w:b/>
          <w:sz w:val="20"/>
          <w:szCs w:val="20"/>
        </w:rPr>
      </w:pPr>
      <w:r w:rsidRPr="00DC4E54">
        <w:rPr>
          <w:rFonts w:ascii="Arial" w:hAnsi="Arial" w:cs="Arial"/>
          <w:b/>
          <w:sz w:val="20"/>
          <w:szCs w:val="20"/>
        </w:rPr>
        <w:t>Дополнительно прилагаются необходимые проекции, разрезы, схемы и другие материалы, поясняющие лист согласования</w:t>
      </w:r>
    </w:p>
    <w:p w:rsidR="00121BA0" w:rsidRPr="00C6232A" w:rsidRDefault="00121BA0" w:rsidP="00121BA0">
      <w:pPr>
        <w:rPr>
          <w:b/>
          <w:sz w:val="20"/>
          <w:szCs w:val="20"/>
        </w:rPr>
      </w:pPr>
    </w:p>
    <w:tbl>
      <w:tblPr>
        <w:tblW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3"/>
        <w:gridCol w:w="6138"/>
      </w:tblGrid>
      <w:tr w:rsidR="00121BA0" w:rsidRPr="00C6232A" w:rsidTr="003A53EE">
        <w:trPr>
          <w:cantSplit/>
          <w:trHeight w:val="3712"/>
        </w:trPr>
        <w:tc>
          <w:tcPr>
            <w:tcW w:w="633" w:type="dxa"/>
            <w:textDirection w:val="btLr"/>
          </w:tcPr>
          <w:p w:rsidR="00121BA0" w:rsidRPr="00C6232A" w:rsidRDefault="00121BA0" w:rsidP="00492496">
            <w:pPr>
              <w:pStyle w:val="Default"/>
              <w:ind w:left="113" w:right="113"/>
              <w:rPr>
                <w:sz w:val="18"/>
                <w:szCs w:val="18"/>
              </w:rPr>
            </w:pPr>
            <w:r w:rsidRPr="00C6232A">
              <w:rPr>
                <w:sz w:val="18"/>
                <w:szCs w:val="18"/>
              </w:rPr>
              <w:lastRenderedPageBreak/>
              <w:t>Компьютерный монтаж размещения элемента благоустройства</w:t>
            </w:r>
          </w:p>
        </w:tc>
        <w:tc>
          <w:tcPr>
            <w:tcW w:w="6138" w:type="dxa"/>
          </w:tcPr>
          <w:p w:rsidR="00121BA0" w:rsidRPr="00C6232A" w:rsidRDefault="00121BA0" w:rsidP="00492496">
            <w:pPr>
              <w:pStyle w:val="Default"/>
              <w:rPr>
                <w:sz w:val="18"/>
                <w:szCs w:val="18"/>
              </w:rPr>
            </w:pPr>
          </w:p>
        </w:tc>
      </w:tr>
    </w:tbl>
    <w:p w:rsidR="00121BA0" w:rsidRPr="00C6232A" w:rsidRDefault="00121BA0" w:rsidP="00121BA0">
      <w:pPr>
        <w:rPr>
          <w:b/>
          <w:sz w:val="20"/>
          <w:szCs w:val="20"/>
        </w:rPr>
        <w:sectPr w:rsidR="00121BA0" w:rsidRPr="00C6232A" w:rsidSect="00492496">
          <w:pgSz w:w="16838" w:h="11906" w:orient="landscape"/>
          <w:pgMar w:top="851" w:right="1134" w:bottom="1701" w:left="1134" w:header="709" w:footer="709" w:gutter="0"/>
          <w:cols w:num="2" w:space="708"/>
          <w:docGrid w:linePitch="360"/>
        </w:sectPr>
      </w:pPr>
    </w:p>
    <w:p w:rsidR="00121BA0" w:rsidRPr="00DC4E54" w:rsidRDefault="00121BA0" w:rsidP="00121BA0">
      <w:pPr>
        <w:pageBreakBefore/>
        <w:autoSpaceDE w:val="0"/>
        <w:autoSpaceDN w:val="0"/>
        <w:adjustRightInd w:val="0"/>
        <w:jc w:val="right"/>
        <w:rPr>
          <w:rFonts w:ascii="Courier New" w:hAnsi="Courier New" w:cs="Courier New"/>
          <w:b/>
          <w:i/>
          <w:color w:val="000000"/>
          <w:sz w:val="22"/>
          <w:szCs w:val="22"/>
        </w:rPr>
      </w:pPr>
      <w:r w:rsidRPr="00DC4E54">
        <w:rPr>
          <w:rFonts w:ascii="Courier New" w:hAnsi="Courier New" w:cs="Courier New"/>
          <w:b/>
          <w:i/>
          <w:color w:val="000000"/>
          <w:sz w:val="22"/>
          <w:szCs w:val="22"/>
        </w:rPr>
        <w:lastRenderedPageBreak/>
        <w:t xml:space="preserve">Приложение </w:t>
      </w:r>
      <w:r w:rsidR="00A741BE" w:rsidRPr="00DC4E54">
        <w:rPr>
          <w:rFonts w:ascii="Courier New" w:hAnsi="Courier New" w:cs="Courier New"/>
          <w:b/>
          <w:i/>
          <w:color w:val="000000"/>
          <w:sz w:val="22"/>
          <w:szCs w:val="22"/>
        </w:rPr>
        <w:t>4</w:t>
      </w:r>
      <w:r w:rsidRPr="00DC4E54">
        <w:rPr>
          <w:rFonts w:ascii="Courier New" w:hAnsi="Courier New" w:cs="Courier New"/>
          <w:b/>
          <w:i/>
          <w:color w:val="000000"/>
          <w:sz w:val="22"/>
          <w:szCs w:val="22"/>
        </w:rPr>
        <w:t xml:space="preserve"> </w:t>
      </w:r>
    </w:p>
    <w:p w:rsidR="00121BA0" w:rsidRPr="00C6232A" w:rsidRDefault="00121BA0" w:rsidP="00121BA0">
      <w:pPr>
        <w:autoSpaceDE w:val="0"/>
        <w:autoSpaceDN w:val="0"/>
        <w:adjustRightInd w:val="0"/>
        <w:rPr>
          <w:color w:val="000000"/>
          <w:sz w:val="23"/>
          <w:szCs w:val="23"/>
        </w:rPr>
      </w:pPr>
    </w:p>
    <w:p w:rsidR="00121BA0" w:rsidRPr="00C6232A" w:rsidRDefault="00121BA0" w:rsidP="00121BA0">
      <w:pPr>
        <w:autoSpaceDE w:val="0"/>
        <w:autoSpaceDN w:val="0"/>
        <w:adjustRightInd w:val="0"/>
        <w:rPr>
          <w:color w:val="000000"/>
          <w:sz w:val="23"/>
          <w:szCs w:val="23"/>
        </w:rPr>
      </w:pPr>
    </w:p>
    <w:p w:rsidR="00121BA0" w:rsidRPr="00C6232A" w:rsidRDefault="00121BA0" w:rsidP="00121BA0">
      <w:pPr>
        <w:autoSpaceDE w:val="0"/>
        <w:autoSpaceDN w:val="0"/>
        <w:adjustRightInd w:val="0"/>
        <w:rPr>
          <w:color w:val="000000"/>
          <w:sz w:val="23"/>
          <w:szCs w:val="23"/>
        </w:rPr>
      </w:pPr>
    </w:p>
    <w:p w:rsidR="00121BA0" w:rsidRPr="00916D46" w:rsidRDefault="00121BA0" w:rsidP="00121BA0">
      <w:pPr>
        <w:autoSpaceDE w:val="0"/>
        <w:autoSpaceDN w:val="0"/>
        <w:adjustRightInd w:val="0"/>
        <w:jc w:val="center"/>
        <w:rPr>
          <w:rFonts w:ascii="Arial" w:hAnsi="Arial" w:cs="Arial"/>
          <w:color w:val="000000"/>
        </w:rPr>
      </w:pPr>
      <w:r w:rsidRPr="00916D46">
        <w:rPr>
          <w:rFonts w:ascii="Arial" w:hAnsi="Arial" w:cs="Arial"/>
          <w:color w:val="000000"/>
        </w:rPr>
        <w:t>АКТ ПРИЕМКИ РАБОТ</w:t>
      </w:r>
    </w:p>
    <w:p w:rsidR="00121BA0" w:rsidRPr="00916D46" w:rsidRDefault="00121BA0" w:rsidP="00121BA0">
      <w:pPr>
        <w:autoSpaceDE w:val="0"/>
        <w:autoSpaceDN w:val="0"/>
        <w:adjustRightInd w:val="0"/>
        <w:jc w:val="center"/>
        <w:rPr>
          <w:rFonts w:ascii="Arial" w:hAnsi="Arial" w:cs="Arial"/>
          <w:color w:val="000000"/>
        </w:rPr>
      </w:pPr>
      <w:r w:rsidRPr="00916D46">
        <w:rPr>
          <w:rFonts w:ascii="Arial" w:hAnsi="Arial" w:cs="Arial"/>
          <w:color w:val="000000"/>
        </w:rPr>
        <w:t>ПО РАЗМЕЩЕНИЮ ЭЛЕМЕНТОВ БЛАГОУСТРОЙСТВА</w:t>
      </w:r>
    </w:p>
    <w:p w:rsidR="00121BA0" w:rsidRPr="00C6232A" w:rsidRDefault="00121BA0" w:rsidP="00121BA0">
      <w:pPr>
        <w:autoSpaceDE w:val="0"/>
        <w:autoSpaceDN w:val="0"/>
        <w:adjustRightInd w:val="0"/>
        <w:rPr>
          <w:color w:val="000000"/>
          <w:sz w:val="23"/>
          <w:szCs w:val="23"/>
        </w:rPr>
      </w:pP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Наименование нп                                                     </w:t>
      </w:r>
      <w:r w:rsidR="00916D46">
        <w:rPr>
          <w:rFonts w:ascii="Arial" w:hAnsi="Arial" w:cs="Arial"/>
          <w:color w:val="000000"/>
        </w:rPr>
        <w:t xml:space="preserve">             </w:t>
      </w:r>
      <w:r w:rsidRPr="00916D46">
        <w:rPr>
          <w:rFonts w:ascii="Arial" w:hAnsi="Arial" w:cs="Arial"/>
          <w:color w:val="000000"/>
        </w:rPr>
        <w:t xml:space="preserve">____________20__года </w:t>
      </w:r>
    </w:p>
    <w:p w:rsidR="00121BA0" w:rsidRPr="00916D46" w:rsidRDefault="00121BA0" w:rsidP="00121BA0">
      <w:pPr>
        <w:autoSpaceDE w:val="0"/>
        <w:autoSpaceDN w:val="0"/>
        <w:adjustRightInd w:val="0"/>
        <w:jc w:val="right"/>
        <w:rPr>
          <w:rFonts w:ascii="Arial" w:hAnsi="Arial" w:cs="Arial"/>
          <w:color w:val="000000"/>
        </w:rPr>
      </w:pPr>
      <w:r w:rsidRPr="00916D46">
        <w:rPr>
          <w:rFonts w:ascii="Arial" w:hAnsi="Arial" w:cs="Arial"/>
          <w:color w:val="000000"/>
        </w:rPr>
        <w:t xml:space="preserve">время_________________ </w:t>
      </w: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 </w:t>
      </w:r>
    </w:p>
    <w:p w:rsidR="00121BA0" w:rsidRPr="00916D46" w:rsidRDefault="00121BA0" w:rsidP="00121BA0">
      <w:pPr>
        <w:autoSpaceDE w:val="0"/>
        <w:autoSpaceDN w:val="0"/>
        <w:adjustRightInd w:val="0"/>
        <w:rPr>
          <w:rFonts w:ascii="Arial" w:hAnsi="Arial" w:cs="Arial"/>
          <w:color w:val="000000"/>
        </w:rPr>
      </w:pP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Комиссия в составе: </w:t>
      </w:r>
    </w:p>
    <w:p w:rsidR="00121BA0" w:rsidRPr="00916D46" w:rsidRDefault="00121BA0" w:rsidP="00121BA0">
      <w:pPr>
        <w:autoSpaceDE w:val="0"/>
        <w:autoSpaceDN w:val="0"/>
        <w:adjustRightInd w:val="0"/>
        <w:jc w:val="both"/>
        <w:rPr>
          <w:rFonts w:ascii="Arial" w:hAnsi="Arial" w:cs="Arial"/>
          <w:color w:val="000000"/>
        </w:rPr>
      </w:pPr>
      <w:r w:rsidRPr="00916D46">
        <w:rPr>
          <w:rFonts w:ascii="Arial" w:hAnsi="Arial" w:cs="Arial"/>
          <w:color w:val="000000"/>
        </w:rPr>
        <w:t xml:space="preserve">1. </w:t>
      </w:r>
      <w:r w:rsidRPr="00916D46">
        <w:rPr>
          <w:rFonts w:ascii="Arial" w:hAnsi="Arial" w:cs="Arial"/>
          <w:i/>
          <w:color w:val="000000"/>
        </w:rPr>
        <w:t>Структурное подразделение Администрации</w:t>
      </w:r>
      <w:r w:rsidRPr="00916D46">
        <w:rPr>
          <w:rFonts w:ascii="Arial" w:hAnsi="Arial" w:cs="Arial"/>
          <w:color w:val="000000"/>
        </w:rPr>
        <w:t>, уполномоченное на организацию приемки работ (наименование, должность и ФИО представителя)________________________________</w:t>
      </w:r>
    </w:p>
    <w:p w:rsidR="00121BA0" w:rsidRPr="00916D46" w:rsidRDefault="00121BA0" w:rsidP="00121BA0">
      <w:pPr>
        <w:autoSpaceDE w:val="0"/>
        <w:autoSpaceDN w:val="0"/>
        <w:adjustRightInd w:val="0"/>
        <w:jc w:val="both"/>
        <w:rPr>
          <w:rFonts w:ascii="Arial" w:hAnsi="Arial" w:cs="Arial"/>
          <w:color w:val="000000"/>
        </w:rPr>
      </w:pPr>
      <w:r w:rsidRPr="00916D46">
        <w:rPr>
          <w:rFonts w:ascii="Arial" w:hAnsi="Arial" w:cs="Arial"/>
          <w:color w:val="00000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6D46">
        <w:rPr>
          <w:rFonts w:ascii="Arial" w:hAnsi="Arial" w:cs="Arial"/>
          <w:color w:val="000000"/>
        </w:rPr>
        <w:t>____</w:t>
      </w:r>
    </w:p>
    <w:p w:rsidR="00121BA0" w:rsidRPr="00916D46" w:rsidRDefault="00121BA0" w:rsidP="00121BA0">
      <w:pPr>
        <w:autoSpaceDE w:val="0"/>
        <w:autoSpaceDN w:val="0"/>
        <w:adjustRightInd w:val="0"/>
        <w:jc w:val="both"/>
        <w:rPr>
          <w:rFonts w:ascii="Arial" w:hAnsi="Arial" w:cs="Arial"/>
          <w:color w:val="000000"/>
        </w:rPr>
      </w:pPr>
    </w:p>
    <w:p w:rsidR="00121BA0" w:rsidRPr="00916D46" w:rsidRDefault="00121BA0" w:rsidP="00121BA0">
      <w:pPr>
        <w:autoSpaceDE w:val="0"/>
        <w:autoSpaceDN w:val="0"/>
        <w:adjustRightInd w:val="0"/>
        <w:jc w:val="both"/>
        <w:rPr>
          <w:rFonts w:ascii="Arial" w:hAnsi="Arial" w:cs="Arial"/>
          <w:color w:val="000000"/>
        </w:rPr>
      </w:pP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УСТАНОВИЛА: </w:t>
      </w: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1. К приемке представлен(ы) элементы(ы) благоустройства, размещенные по адресу:__________________________________________________________ </w:t>
      </w:r>
    </w:p>
    <w:p w:rsidR="00121BA0" w:rsidRPr="00916D46" w:rsidRDefault="00121BA0" w:rsidP="00121BA0">
      <w:pPr>
        <w:rPr>
          <w:rFonts w:ascii="Arial" w:hAnsi="Arial" w:cs="Arial"/>
          <w:b/>
          <w:sz w:val="20"/>
          <w:szCs w:val="20"/>
        </w:rPr>
      </w:pPr>
    </w:p>
    <w:p w:rsidR="00121BA0" w:rsidRPr="00916D46" w:rsidRDefault="00121BA0" w:rsidP="00121BA0">
      <w:pPr>
        <w:rPr>
          <w:rFonts w:ascii="Arial" w:hAnsi="Arial" w:cs="Arial"/>
        </w:rPr>
      </w:pPr>
      <w:r w:rsidRPr="00916D46">
        <w:rPr>
          <w:rFonts w:ascii="Arial" w:hAnsi="Arial" w:cs="Arial"/>
        </w:rPr>
        <w:t>2. Проект благоустройства согласован:</w:t>
      </w:r>
    </w:p>
    <w:p w:rsidR="00121BA0" w:rsidRPr="00C6232A" w:rsidRDefault="00121BA0" w:rsidP="00121BA0"/>
    <w:tbl>
      <w:tblPr>
        <w:tblStyle w:val="aa"/>
        <w:tblW w:w="0" w:type="auto"/>
        <w:tblLook w:val="04A0"/>
      </w:tblPr>
      <w:tblGrid>
        <w:gridCol w:w="4785"/>
        <w:gridCol w:w="4785"/>
      </w:tblGrid>
      <w:tr w:rsidR="00121BA0" w:rsidRPr="00916D46" w:rsidTr="00492496">
        <w:tc>
          <w:tcPr>
            <w:tcW w:w="4785" w:type="dxa"/>
          </w:tcPr>
          <w:p w:rsidR="00121BA0" w:rsidRPr="00916D46" w:rsidRDefault="00121BA0" w:rsidP="00492496">
            <w:pPr>
              <w:jc w:val="center"/>
              <w:rPr>
                <w:rFonts w:ascii="Courier New" w:hAnsi="Courier New" w:cs="Courier New"/>
              </w:rPr>
            </w:pPr>
            <w:r w:rsidRPr="00916D46">
              <w:rPr>
                <w:rFonts w:ascii="Courier New" w:hAnsi="Courier New" w:cs="Courier New"/>
              </w:rPr>
              <w:t xml:space="preserve">Наименование </w:t>
            </w:r>
            <w:r w:rsidRPr="00916D46">
              <w:rPr>
                <w:rFonts w:ascii="Courier New" w:hAnsi="Courier New" w:cs="Courier New"/>
                <w:i/>
              </w:rPr>
              <w:t>структурного подразделения Администрации</w:t>
            </w:r>
          </w:p>
        </w:tc>
        <w:tc>
          <w:tcPr>
            <w:tcW w:w="4785" w:type="dxa"/>
          </w:tcPr>
          <w:p w:rsidR="00121BA0" w:rsidRPr="00916D46" w:rsidRDefault="00121BA0" w:rsidP="00492496">
            <w:pPr>
              <w:jc w:val="center"/>
              <w:rPr>
                <w:rFonts w:ascii="Courier New" w:hAnsi="Courier New" w:cs="Courier New"/>
              </w:rPr>
            </w:pPr>
            <w:r w:rsidRPr="00916D46">
              <w:rPr>
                <w:rFonts w:ascii="Courier New" w:hAnsi="Courier New" w:cs="Courier New"/>
              </w:rPr>
              <w:t>Дата согласования</w:t>
            </w:r>
          </w:p>
        </w:tc>
      </w:tr>
      <w:tr w:rsidR="00121BA0" w:rsidRPr="00916D46" w:rsidTr="00492496">
        <w:tc>
          <w:tcPr>
            <w:tcW w:w="4785" w:type="dxa"/>
          </w:tcPr>
          <w:p w:rsidR="00121BA0" w:rsidRPr="00916D46" w:rsidRDefault="00121BA0" w:rsidP="00492496">
            <w:pPr>
              <w:rPr>
                <w:rFonts w:ascii="Courier New" w:hAnsi="Courier New" w:cs="Courier New"/>
              </w:rPr>
            </w:pPr>
          </w:p>
        </w:tc>
        <w:tc>
          <w:tcPr>
            <w:tcW w:w="4785" w:type="dxa"/>
          </w:tcPr>
          <w:p w:rsidR="00121BA0" w:rsidRPr="00916D46" w:rsidRDefault="00121BA0" w:rsidP="00492496">
            <w:pPr>
              <w:rPr>
                <w:rFonts w:ascii="Courier New" w:hAnsi="Courier New" w:cs="Courier New"/>
              </w:rPr>
            </w:pPr>
          </w:p>
        </w:tc>
      </w:tr>
      <w:tr w:rsidR="00121BA0" w:rsidRPr="00916D46" w:rsidTr="00492496">
        <w:tc>
          <w:tcPr>
            <w:tcW w:w="4785" w:type="dxa"/>
          </w:tcPr>
          <w:p w:rsidR="00121BA0" w:rsidRPr="00916D46" w:rsidRDefault="00121BA0" w:rsidP="00492496">
            <w:pPr>
              <w:rPr>
                <w:rFonts w:ascii="Courier New" w:hAnsi="Courier New" w:cs="Courier New"/>
              </w:rPr>
            </w:pPr>
          </w:p>
        </w:tc>
        <w:tc>
          <w:tcPr>
            <w:tcW w:w="4785" w:type="dxa"/>
          </w:tcPr>
          <w:p w:rsidR="00121BA0" w:rsidRPr="00916D46" w:rsidRDefault="00121BA0" w:rsidP="00492496">
            <w:pPr>
              <w:rPr>
                <w:rFonts w:ascii="Courier New" w:hAnsi="Courier New" w:cs="Courier New"/>
              </w:rPr>
            </w:pPr>
          </w:p>
        </w:tc>
      </w:tr>
      <w:tr w:rsidR="00121BA0" w:rsidRPr="00916D46" w:rsidTr="00492496">
        <w:tc>
          <w:tcPr>
            <w:tcW w:w="4785" w:type="dxa"/>
          </w:tcPr>
          <w:p w:rsidR="00121BA0" w:rsidRPr="00916D46" w:rsidRDefault="00121BA0" w:rsidP="00492496">
            <w:pPr>
              <w:rPr>
                <w:rFonts w:ascii="Courier New" w:hAnsi="Courier New" w:cs="Courier New"/>
              </w:rPr>
            </w:pPr>
          </w:p>
        </w:tc>
        <w:tc>
          <w:tcPr>
            <w:tcW w:w="4785" w:type="dxa"/>
          </w:tcPr>
          <w:p w:rsidR="00121BA0" w:rsidRPr="00916D46" w:rsidRDefault="00121BA0" w:rsidP="00492496">
            <w:pPr>
              <w:rPr>
                <w:rFonts w:ascii="Courier New" w:hAnsi="Courier New" w:cs="Courier New"/>
              </w:rPr>
            </w:pPr>
          </w:p>
        </w:tc>
      </w:tr>
    </w:tbl>
    <w:p w:rsidR="00121BA0" w:rsidRPr="00916D46" w:rsidRDefault="00121BA0" w:rsidP="00121BA0">
      <w:pPr>
        <w:rPr>
          <w:rFonts w:ascii="Arial" w:hAnsi="Arial" w:cs="Arial"/>
        </w:rPr>
      </w:pPr>
    </w:p>
    <w:p w:rsidR="00121BA0" w:rsidRPr="00916D46" w:rsidRDefault="00121BA0" w:rsidP="00121BA0">
      <w:pPr>
        <w:jc w:val="center"/>
        <w:rPr>
          <w:rFonts w:ascii="Arial" w:hAnsi="Arial" w:cs="Arial"/>
        </w:rPr>
      </w:pPr>
      <w:r w:rsidRPr="00916D46">
        <w:rPr>
          <w:rFonts w:ascii="Arial" w:hAnsi="Arial" w:cs="Arial"/>
        </w:rPr>
        <w:t>РЕШЕНИЕ КОМИССИИ:</w:t>
      </w:r>
    </w:p>
    <w:p w:rsidR="00121BA0" w:rsidRPr="00916D46" w:rsidRDefault="00121BA0" w:rsidP="00121BA0">
      <w:pPr>
        <w:rPr>
          <w:rFonts w:ascii="Arial" w:hAnsi="Arial" w:cs="Arial"/>
        </w:rPr>
      </w:pPr>
      <w:r w:rsidRPr="00916D46">
        <w:rPr>
          <w:rFonts w:ascii="Arial" w:hAnsi="Arial" w:cs="Arial"/>
        </w:rPr>
        <w:t>Размещение элементов благоустройства по адресу:_____________________ соответствует согласованному проекту благоустройства.</w:t>
      </w:r>
    </w:p>
    <w:p w:rsidR="00121BA0" w:rsidRPr="00916D46" w:rsidRDefault="00121BA0" w:rsidP="00121BA0">
      <w:pPr>
        <w:jc w:val="center"/>
        <w:rPr>
          <w:rFonts w:ascii="Arial" w:hAnsi="Arial" w:cs="Arial"/>
        </w:rPr>
      </w:pPr>
    </w:p>
    <w:p w:rsidR="00121BA0" w:rsidRPr="00916D46" w:rsidRDefault="00121BA0" w:rsidP="00121BA0">
      <w:pPr>
        <w:jc w:val="center"/>
        <w:rPr>
          <w:rFonts w:ascii="Arial" w:hAnsi="Arial" w:cs="Arial"/>
        </w:rPr>
      </w:pPr>
    </w:p>
    <w:p w:rsidR="00121BA0" w:rsidRPr="00916D46" w:rsidRDefault="00121BA0" w:rsidP="00121BA0">
      <w:pPr>
        <w:jc w:val="center"/>
        <w:rPr>
          <w:rFonts w:ascii="Arial" w:hAnsi="Arial" w:cs="Arial"/>
        </w:rPr>
      </w:pPr>
      <w:r w:rsidRPr="00916D46">
        <w:rPr>
          <w:rFonts w:ascii="Arial" w:hAnsi="Arial" w:cs="Arial"/>
        </w:rPr>
        <w:t>ЧЛЕНЫ КОМИССИИ:</w:t>
      </w:r>
    </w:p>
    <w:p w:rsidR="00121BA0" w:rsidRPr="00916D46" w:rsidRDefault="00121BA0" w:rsidP="00121BA0">
      <w:pPr>
        <w:jc w:val="center"/>
        <w:rPr>
          <w:rFonts w:ascii="Arial" w:hAnsi="Arial" w:cs="Arial"/>
        </w:rPr>
      </w:pPr>
    </w:p>
    <w:p w:rsidR="00121BA0" w:rsidRPr="00916D46" w:rsidRDefault="00121BA0" w:rsidP="00121BA0">
      <w:pPr>
        <w:jc w:val="center"/>
        <w:rPr>
          <w:rFonts w:ascii="Arial" w:hAnsi="Arial" w:cs="Arial"/>
        </w:rPr>
      </w:pPr>
    </w:p>
    <w:tbl>
      <w:tblPr>
        <w:tblStyle w:val="aa"/>
        <w:tblW w:w="0" w:type="auto"/>
        <w:tblBorders>
          <w:left w:val="none" w:sz="0" w:space="0" w:color="auto"/>
          <w:right w:val="none" w:sz="0" w:space="0" w:color="auto"/>
          <w:insideV w:val="none" w:sz="0" w:space="0" w:color="auto"/>
        </w:tblBorders>
        <w:tblLook w:val="04A0"/>
      </w:tblPr>
      <w:tblGrid>
        <w:gridCol w:w="4785"/>
        <w:gridCol w:w="4785"/>
      </w:tblGrid>
      <w:tr w:rsidR="00121BA0" w:rsidRPr="00916D46" w:rsidTr="00492496">
        <w:tc>
          <w:tcPr>
            <w:tcW w:w="4785" w:type="dxa"/>
          </w:tcPr>
          <w:p w:rsidR="00121BA0" w:rsidRPr="00916D46" w:rsidRDefault="00121BA0" w:rsidP="00492496">
            <w:pPr>
              <w:jc w:val="center"/>
              <w:rPr>
                <w:rFonts w:ascii="Arial" w:hAnsi="Arial" w:cs="Arial"/>
              </w:rPr>
            </w:pPr>
            <w:r w:rsidRPr="00916D46">
              <w:rPr>
                <w:rFonts w:ascii="Arial" w:hAnsi="Arial" w:cs="Arial"/>
              </w:rPr>
              <w:t>(подпись)</w:t>
            </w:r>
          </w:p>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r w:rsidRPr="00916D46">
              <w:rPr>
                <w:rFonts w:ascii="Arial" w:hAnsi="Arial" w:cs="Arial"/>
              </w:rPr>
              <w:t>(расшифровка подписи)</w:t>
            </w:r>
          </w:p>
        </w:tc>
      </w:tr>
      <w:tr w:rsidR="00121BA0" w:rsidRPr="00916D46" w:rsidTr="00492496">
        <w:tc>
          <w:tcPr>
            <w:tcW w:w="4785" w:type="dxa"/>
          </w:tcPr>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p>
        </w:tc>
      </w:tr>
      <w:tr w:rsidR="00121BA0" w:rsidRPr="00916D46" w:rsidTr="00492496">
        <w:tc>
          <w:tcPr>
            <w:tcW w:w="4785" w:type="dxa"/>
          </w:tcPr>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p>
        </w:tc>
      </w:tr>
      <w:tr w:rsidR="00121BA0" w:rsidRPr="00916D46" w:rsidTr="00492496">
        <w:tc>
          <w:tcPr>
            <w:tcW w:w="4785" w:type="dxa"/>
          </w:tcPr>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p>
        </w:tc>
      </w:tr>
    </w:tbl>
    <w:p w:rsidR="00121BA0" w:rsidRPr="00916D46" w:rsidRDefault="00121BA0" w:rsidP="00121BA0">
      <w:pPr>
        <w:jc w:val="center"/>
        <w:rPr>
          <w:rFonts w:ascii="Arial" w:hAnsi="Arial" w:cs="Arial"/>
        </w:rPr>
      </w:pPr>
    </w:p>
    <w:p w:rsidR="00121BA0" w:rsidRPr="00C6232A" w:rsidRDefault="00121BA0" w:rsidP="00121BA0">
      <w:r w:rsidRPr="00C6232A">
        <w:br w:type="page"/>
      </w:r>
    </w:p>
    <w:p w:rsidR="00121BA0" w:rsidRPr="00DC4E54" w:rsidRDefault="00121BA0" w:rsidP="00121BA0">
      <w:pPr>
        <w:autoSpaceDE w:val="0"/>
        <w:autoSpaceDN w:val="0"/>
        <w:adjustRightInd w:val="0"/>
        <w:jc w:val="right"/>
        <w:rPr>
          <w:rFonts w:ascii="Arial" w:hAnsi="Arial" w:cs="Arial"/>
          <w:b/>
          <w:i/>
          <w:color w:val="000000"/>
          <w:sz w:val="22"/>
          <w:szCs w:val="22"/>
        </w:rPr>
      </w:pPr>
      <w:r w:rsidRPr="00DC4E54">
        <w:rPr>
          <w:rFonts w:ascii="Arial" w:hAnsi="Arial" w:cs="Arial"/>
          <w:b/>
          <w:i/>
          <w:color w:val="000000"/>
          <w:sz w:val="22"/>
          <w:szCs w:val="22"/>
        </w:rPr>
        <w:lastRenderedPageBreak/>
        <w:t xml:space="preserve">Приложение </w:t>
      </w:r>
      <w:r w:rsidR="00A741BE" w:rsidRPr="00DC4E54">
        <w:rPr>
          <w:rFonts w:ascii="Arial" w:hAnsi="Arial" w:cs="Arial"/>
          <w:b/>
          <w:i/>
          <w:color w:val="000000"/>
          <w:sz w:val="22"/>
          <w:szCs w:val="22"/>
        </w:rPr>
        <w:t>5</w:t>
      </w:r>
      <w:r w:rsidRPr="00DC4E54">
        <w:rPr>
          <w:rFonts w:ascii="Arial" w:hAnsi="Arial" w:cs="Arial"/>
          <w:b/>
          <w:i/>
          <w:color w:val="000000"/>
          <w:sz w:val="22"/>
          <w:szCs w:val="22"/>
        </w:rPr>
        <w:t xml:space="preserve"> </w:t>
      </w:r>
    </w:p>
    <w:p w:rsidR="00121BA0" w:rsidRPr="00C6232A" w:rsidRDefault="00121BA0" w:rsidP="00121BA0">
      <w:pPr>
        <w:autoSpaceDE w:val="0"/>
        <w:autoSpaceDN w:val="0"/>
        <w:adjustRightInd w:val="0"/>
        <w:rPr>
          <w:color w:val="000000"/>
          <w:sz w:val="28"/>
          <w:szCs w:val="28"/>
        </w:rPr>
      </w:pPr>
    </w:p>
    <w:p w:rsidR="00121BA0" w:rsidRPr="00C6232A" w:rsidRDefault="00121BA0" w:rsidP="00121BA0">
      <w:pPr>
        <w:autoSpaceDE w:val="0"/>
        <w:autoSpaceDN w:val="0"/>
        <w:adjustRightInd w:val="0"/>
        <w:rPr>
          <w:color w:val="000000"/>
          <w:sz w:val="28"/>
          <w:szCs w:val="28"/>
        </w:rPr>
      </w:pPr>
    </w:p>
    <w:p w:rsidR="00121BA0" w:rsidRPr="00916D46" w:rsidRDefault="00121BA0" w:rsidP="00121BA0">
      <w:pPr>
        <w:autoSpaceDE w:val="0"/>
        <w:autoSpaceDN w:val="0"/>
        <w:adjustRightInd w:val="0"/>
        <w:jc w:val="center"/>
        <w:rPr>
          <w:rFonts w:ascii="Arial" w:hAnsi="Arial" w:cs="Arial"/>
          <w:color w:val="000000"/>
        </w:rPr>
      </w:pPr>
      <w:r w:rsidRPr="00916D46">
        <w:rPr>
          <w:rFonts w:ascii="Arial" w:hAnsi="Arial" w:cs="Arial"/>
          <w:color w:val="000000"/>
        </w:rPr>
        <w:t>АКТ НЕСООТВЕТСТВИЯ РАЗМЕЩЕННЫХ ЭЛЕМЕНТОВ БЛАГОУСТРОЙСТВА СОГЛАСОВАННОМУ ПРОЕКТУ БЛАГОУСТРОЙСТВА</w:t>
      </w:r>
    </w:p>
    <w:p w:rsidR="00121BA0" w:rsidRPr="00916D46" w:rsidRDefault="00121BA0" w:rsidP="00121BA0">
      <w:pPr>
        <w:autoSpaceDE w:val="0"/>
        <w:autoSpaceDN w:val="0"/>
        <w:adjustRightInd w:val="0"/>
        <w:rPr>
          <w:rFonts w:ascii="Arial" w:hAnsi="Arial" w:cs="Arial"/>
          <w:color w:val="000000"/>
        </w:rPr>
      </w:pP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Наименование на                                   </w:t>
      </w:r>
      <w:r w:rsidR="00916D46">
        <w:rPr>
          <w:rFonts w:ascii="Arial" w:hAnsi="Arial" w:cs="Arial"/>
          <w:color w:val="000000"/>
        </w:rPr>
        <w:t xml:space="preserve">                              </w:t>
      </w:r>
      <w:r w:rsidRPr="00916D46">
        <w:rPr>
          <w:rFonts w:ascii="Arial" w:hAnsi="Arial" w:cs="Arial"/>
          <w:color w:val="000000"/>
        </w:rPr>
        <w:t xml:space="preserve">______________20__года </w:t>
      </w:r>
    </w:p>
    <w:p w:rsidR="00121BA0" w:rsidRPr="00916D46" w:rsidRDefault="00121BA0" w:rsidP="00121BA0">
      <w:pPr>
        <w:autoSpaceDE w:val="0"/>
        <w:autoSpaceDN w:val="0"/>
        <w:adjustRightInd w:val="0"/>
        <w:jc w:val="right"/>
        <w:rPr>
          <w:rFonts w:ascii="Arial" w:hAnsi="Arial" w:cs="Arial"/>
          <w:color w:val="000000"/>
        </w:rPr>
      </w:pPr>
      <w:r w:rsidRPr="00916D46">
        <w:rPr>
          <w:rFonts w:ascii="Arial" w:hAnsi="Arial" w:cs="Arial"/>
          <w:color w:val="000000"/>
        </w:rPr>
        <w:t xml:space="preserve">                                      время_________________ </w:t>
      </w:r>
    </w:p>
    <w:p w:rsidR="00121BA0" w:rsidRPr="00916D46" w:rsidRDefault="00121BA0" w:rsidP="00121BA0">
      <w:pPr>
        <w:autoSpaceDE w:val="0"/>
        <w:autoSpaceDN w:val="0"/>
        <w:adjustRightInd w:val="0"/>
        <w:rPr>
          <w:rFonts w:ascii="Arial" w:hAnsi="Arial" w:cs="Arial"/>
          <w:color w:val="000000"/>
        </w:rPr>
      </w:pPr>
    </w:p>
    <w:p w:rsidR="00121BA0" w:rsidRPr="00916D46" w:rsidRDefault="00121BA0" w:rsidP="00121BA0">
      <w:pPr>
        <w:autoSpaceDE w:val="0"/>
        <w:autoSpaceDN w:val="0"/>
        <w:adjustRightInd w:val="0"/>
        <w:rPr>
          <w:rFonts w:ascii="Arial" w:hAnsi="Arial" w:cs="Arial"/>
          <w:color w:val="000000"/>
        </w:rPr>
      </w:pP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Комиссия в составе: </w:t>
      </w:r>
    </w:p>
    <w:p w:rsidR="00121BA0" w:rsidRPr="00916D46" w:rsidRDefault="00121BA0" w:rsidP="00121BA0">
      <w:pPr>
        <w:autoSpaceDE w:val="0"/>
        <w:autoSpaceDN w:val="0"/>
        <w:adjustRightInd w:val="0"/>
        <w:jc w:val="both"/>
        <w:rPr>
          <w:rFonts w:ascii="Arial" w:hAnsi="Arial" w:cs="Arial"/>
          <w:color w:val="000000"/>
        </w:rPr>
      </w:pPr>
      <w:r w:rsidRPr="00916D46">
        <w:rPr>
          <w:rFonts w:ascii="Arial" w:hAnsi="Arial" w:cs="Arial"/>
          <w:color w:val="000000"/>
        </w:rPr>
        <w:t xml:space="preserve">1. </w:t>
      </w:r>
      <w:r w:rsidRPr="00916D46">
        <w:rPr>
          <w:rFonts w:ascii="Arial" w:hAnsi="Arial" w:cs="Arial"/>
          <w:i/>
          <w:color w:val="000000"/>
        </w:rPr>
        <w:t>Структурное подразделение Администрации</w:t>
      </w:r>
      <w:r w:rsidRPr="00916D46">
        <w:rPr>
          <w:rFonts w:ascii="Arial" w:hAnsi="Arial" w:cs="Arial"/>
          <w:color w:val="000000"/>
        </w:rPr>
        <w:t xml:space="preserve">, уполномоченный на организацию приемки работ (наименование, должность и ФИО представителя)____________________________________________________. </w:t>
      </w:r>
    </w:p>
    <w:p w:rsidR="00121BA0" w:rsidRPr="00916D46" w:rsidRDefault="00121BA0" w:rsidP="00121BA0">
      <w:pPr>
        <w:autoSpaceDE w:val="0"/>
        <w:autoSpaceDN w:val="0"/>
        <w:adjustRightInd w:val="0"/>
        <w:jc w:val="both"/>
        <w:rPr>
          <w:rFonts w:ascii="Arial" w:hAnsi="Arial" w:cs="Arial"/>
          <w:color w:val="000000"/>
        </w:rPr>
      </w:pPr>
      <w:r w:rsidRPr="00916D46">
        <w:rPr>
          <w:rFonts w:ascii="Arial" w:hAnsi="Arial" w:cs="Arial"/>
          <w:color w:val="00000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6D46">
        <w:rPr>
          <w:rFonts w:ascii="Arial" w:hAnsi="Arial" w:cs="Arial"/>
          <w:color w:val="000000"/>
        </w:rPr>
        <w:t>_______________________</w:t>
      </w:r>
      <w:r w:rsidRPr="00916D46">
        <w:rPr>
          <w:rFonts w:ascii="Arial" w:hAnsi="Arial" w:cs="Arial"/>
          <w:color w:val="000000"/>
        </w:rPr>
        <w:t xml:space="preserve"> </w:t>
      </w:r>
    </w:p>
    <w:p w:rsidR="00121BA0" w:rsidRPr="00916D46" w:rsidRDefault="00121BA0" w:rsidP="00121BA0">
      <w:pPr>
        <w:autoSpaceDE w:val="0"/>
        <w:autoSpaceDN w:val="0"/>
        <w:adjustRightInd w:val="0"/>
        <w:rPr>
          <w:rFonts w:ascii="Arial" w:hAnsi="Arial" w:cs="Arial"/>
          <w:color w:val="000000"/>
        </w:rPr>
      </w:pPr>
    </w:p>
    <w:p w:rsidR="00121BA0" w:rsidRPr="00916D46" w:rsidRDefault="00121BA0" w:rsidP="00121BA0">
      <w:pPr>
        <w:autoSpaceDE w:val="0"/>
        <w:autoSpaceDN w:val="0"/>
        <w:adjustRightInd w:val="0"/>
        <w:jc w:val="center"/>
        <w:rPr>
          <w:rFonts w:ascii="Arial" w:hAnsi="Arial" w:cs="Arial"/>
          <w:color w:val="000000"/>
        </w:rPr>
      </w:pPr>
      <w:r w:rsidRPr="00916D46">
        <w:rPr>
          <w:rFonts w:ascii="Arial" w:hAnsi="Arial" w:cs="Arial"/>
          <w:color w:val="000000"/>
        </w:rPr>
        <w:t>УСТАНОВИЛА:</w:t>
      </w:r>
    </w:p>
    <w:p w:rsidR="00121BA0" w:rsidRPr="00916D46" w:rsidRDefault="00121BA0" w:rsidP="00121BA0">
      <w:pPr>
        <w:autoSpaceDE w:val="0"/>
        <w:autoSpaceDN w:val="0"/>
        <w:adjustRightInd w:val="0"/>
        <w:rPr>
          <w:rFonts w:ascii="Arial" w:hAnsi="Arial" w:cs="Arial"/>
          <w:color w:val="000000"/>
        </w:rPr>
      </w:pPr>
      <w:r w:rsidRPr="00916D46">
        <w:rPr>
          <w:rFonts w:ascii="Arial" w:hAnsi="Arial" w:cs="Arial"/>
          <w:color w:val="000000"/>
        </w:rPr>
        <w:t xml:space="preserve">1. К приемке представлен(ы) элементы(ы) благоустройства, размещенные по адресу:__________________________________________________________ </w:t>
      </w:r>
    </w:p>
    <w:p w:rsidR="00121BA0" w:rsidRPr="00916D46" w:rsidRDefault="00121BA0" w:rsidP="00121BA0">
      <w:pPr>
        <w:jc w:val="center"/>
        <w:rPr>
          <w:rFonts w:ascii="Arial" w:hAnsi="Arial" w:cs="Arial"/>
        </w:rPr>
      </w:pPr>
    </w:p>
    <w:p w:rsidR="00121BA0" w:rsidRPr="00916D46" w:rsidRDefault="00121BA0" w:rsidP="00121BA0">
      <w:pPr>
        <w:rPr>
          <w:rFonts w:ascii="Arial" w:hAnsi="Arial" w:cs="Arial"/>
        </w:rPr>
      </w:pPr>
      <w:r w:rsidRPr="00916D46">
        <w:rPr>
          <w:rFonts w:ascii="Arial" w:hAnsi="Arial" w:cs="Arial"/>
        </w:rPr>
        <w:t>2. Проект благоустройства согласован:</w:t>
      </w:r>
    </w:p>
    <w:p w:rsidR="00121BA0" w:rsidRPr="00916D46" w:rsidRDefault="00121BA0" w:rsidP="00121BA0">
      <w:pPr>
        <w:rPr>
          <w:rFonts w:ascii="Arial" w:hAnsi="Arial" w:cs="Arial"/>
        </w:rPr>
      </w:pPr>
    </w:p>
    <w:tbl>
      <w:tblPr>
        <w:tblStyle w:val="aa"/>
        <w:tblW w:w="0" w:type="auto"/>
        <w:tblLook w:val="04A0"/>
      </w:tblPr>
      <w:tblGrid>
        <w:gridCol w:w="4785"/>
        <w:gridCol w:w="4785"/>
      </w:tblGrid>
      <w:tr w:rsidR="00121BA0" w:rsidRPr="00916D46" w:rsidTr="00492496">
        <w:tc>
          <w:tcPr>
            <w:tcW w:w="4785" w:type="dxa"/>
          </w:tcPr>
          <w:p w:rsidR="00121BA0" w:rsidRPr="00916D46" w:rsidRDefault="00121BA0" w:rsidP="00492496">
            <w:pPr>
              <w:jc w:val="center"/>
              <w:rPr>
                <w:rFonts w:ascii="Courier New" w:hAnsi="Courier New" w:cs="Courier New"/>
              </w:rPr>
            </w:pPr>
            <w:r w:rsidRPr="00916D46">
              <w:rPr>
                <w:rFonts w:ascii="Courier New" w:hAnsi="Courier New" w:cs="Courier New"/>
              </w:rPr>
              <w:t xml:space="preserve">Наименование </w:t>
            </w:r>
            <w:r w:rsidRPr="00916D46">
              <w:rPr>
                <w:rFonts w:ascii="Courier New" w:hAnsi="Courier New" w:cs="Courier New"/>
                <w:i/>
              </w:rPr>
              <w:t>структурного подразделения Администрации</w:t>
            </w:r>
          </w:p>
        </w:tc>
        <w:tc>
          <w:tcPr>
            <w:tcW w:w="4785" w:type="dxa"/>
          </w:tcPr>
          <w:p w:rsidR="00121BA0" w:rsidRPr="00916D46" w:rsidRDefault="00121BA0" w:rsidP="00492496">
            <w:pPr>
              <w:jc w:val="center"/>
              <w:rPr>
                <w:rFonts w:ascii="Courier New" w:hAnsi="Courier New" w:cs="Courier New"/>
              </w:rPr>
            </w:pPr>
            <w:r w:rsidRPr="00916D46">
              <w:rPr>
                <w:rFonts w:ascii="Courier New" w:hAnsi="Courier New" w:cs="Courier New"/>
              </w:rPr>
              <w:t>Дата согласования</w:t>
            </w:r>
          </w:p>
        </w:tc>
      </w:tr>
      <w:tr w:rsidR="00121BA0" w:rsidRPr="00916D46" w:rsidTr="00492496">
        <w:tc>
          <w:tcPr>
            <w:tcW w:w="4785" w:type="dxa"/>
          </w:tcPr>
          <w:p w:rsidR="00121BA0" w:rsidRPr="00916D46" w:rsidRDefault="00121BA0" w:rsidP="00492496">
            <w:pPr>
              <w:rPr>
                <w:rFonts w:ascii="Courier New" w:hAnsi="Courier New" w:cs="Courier New"/>
              </w:rPr>
            </w:pPr>
          </w:p>
        </w:tc>
        <w:tc>
          <w:tcPr>
            <w:tcW w:w="4785" w:type="dxa"/>
          </w:tcPr>
          <w:p w:rsidR="00121BA0" w:rsidRPr="00916D46" w:rsidRDefault="00121BA0" w:rsidP="00492496">
            <w:pPr>
              <w:rPr>
                <w:rFonts w:ascii="Courier New" w:hAnsi="Courier New" w:cs="Courier New"/>
              </w:rPr>
            </w:pPr>
          </w:p>
        </w:tc>
      </w:tr>
      <w:tr w:rsidR="00121BA0" w:rsidRPr="00916D46" w:rsidTr="00492496">
        <w:tc>
          <w:tcPr>
            <w:tcW w:w="4785" w:type="dxa"/>
          </w:tcPr>
          <w:p w:rsidR="00121BA0" w:rsidRPr="00916D46" w:rsidRDefault="00121BA0" w:rsidP="00492496">
            <w:pPr>
              <w:rPr>
                <w:rFonts w:ascii="Courier New" w:hAnsi="Courier New" w:cs="Courier New"/>
              </w:rPr>
            </w:pPr>
          </w:p>
        </w:tc>
        <w:tc>
          <w:tcPr>
            <w:tcW w:w="4785" w:type="dxa"/>
          </w:tcPr>
          <w:p w:rsidR="00121BA0" w:rsidRPr="00916D46" w:rsidRDefault="00121BA0" w:rsidP="00492496">
            <w:pPr>
              <w:rPr>
                <w:rFonts w:ascii="Courier New" w:hAnsi="Courier New" w:cs="Courier New"/>
              </w:rPr>
            </w:pPr>
          </w:p>
        </w:tc>
      </w:tr>
      <w:tr w:rsidR="00121BA0" w:rsidRPr="00916D46" w:rsidTr="00492496">
        <w:tc>
          <w:tcPr>
            <w:tcW w:w="4785" w:type="dxa"/>
          </w:tcPr>
          <w:p w:rsidR="00121BA0" w:rsidRPr="00916D46" w:rsidRDefault="00121BA0" w:rsidP="00492496">
            <w:pPr>
              <w:rPr>
                <w:rFonts w:ascii="Courier New" w:hAnsi="Courier New" w:cs="Courier New"/>
              </w:rPr>
            </w:pPr>
          </w:p>
        </w:tc>
        <w:tc>
          <w:tcPr>
            <w:tcW w:w="4785" w:type="dxa"/>
          </w:tcPr>
          <w:p w:rsidR="00121BA0" w:rsidRPr="00916D46" w:rsidRDefault="00121BA0" w:rsidP="00492496">
            <w:pPr>
              <w:rPr>
                <w:rFonts w:ascii="Courier New" w:hAnsi="Courier New" w:cs="Courier New"/>
              </w:rPr>
            </w:pPr>
          </w:p>
        </w:tc>
      </w:tr>
    </w:tbl>
    <w:p w:rsidR="00121BA0" w:rsidRPr="00916D46" w:rsidRDefault="00121BA0" w:rsidP="00916D46">
      <w:pPr>
        <w:jc w:val="center"/>
        <w:rPr>
          <w:rFonts w:ascii="Arial" w:hAnsi="Arial" w:cs="Arial"/>
        </w:rPr>
      </w:pPr>
    </w:p>
    <w:p w:rsidR="00121BA0" w:rsidRPr="00916D46" w:rsidRDefault="00121BA0" w:rsidP="00121BA0">
      <w:pPr>
        <w:pStyle w:val="Default"/>
        <w:jc w:val="center"/>
        <w:rPr>
          <w:rFonts w:ascii="Arial" w:hAnsi="Arial" w:cs="Arial"/>
          <w:sz w:val="23"/>
          <w:szCs w:val="23"/>
        </w:rPr>
      </w:pPr>
      <w:r w:rsidRPr="00916D46">
        <w:rPr>
          <w:rFonts w:ascii="Arial" w:hAnsi="Arial" w:cs="Arial"/>
          <w:sz w:val="23"/>
          <w:szCs w:val="23"/>
        </w:rPr>
        <w:t>РЕШЕНИЕ КОМИССИИ:</w:t>
      </w:r>
    </w:p>
    <w:p w:rsidR="00121BA0" w:rsidRPr="00916D46" w:rsidRDefault="00121BA0" w:rsidP="00121BA0">
      <w:pPr>
        <w:pStyle w:val="Default"/>
        <w:jc w:val="both"/>
        <w:rPr>
          <w:rFonts w:ascii="Arial" w:hAnsi="Arial" w:cs="Arial"/>
        </w:rPr>
      </w:pPr>
      <w:r w:rsidRPr="00916D46">
        <w:rPr>
          <w:rFonts w:ascii="Arial" w:hAnsi="Arial" w:cs="Arial"/>
        </w:rPr>
        <w:t>Размещение элеме</w:t>
      </w:r>
      <w:r w:rsidR="00CA3BEB" w:rsidRPr="00916D46">
        <w:rPr>
          <w:rFonts w:ascii="Arial" w:hAnsi="Arial" w:cs="Arial"/>
        </w:rPr>
        <w:t>нтов благоустройства по адресу:</w:t>
      </w:r>
      <w:r w:rsidRPr="00916D46">
        <w:rPr>
          <w:rFonts w:ascii="Arial" w:hAnsi="Arial" w:cs="Arial"/>
        </w:rPr>
        <w:t xml:space="preserve">____________________ НЕ СООТВЕТСТВУЕТ согласованному проекту благоустройства. </w:t>
      </w:r>
    </w:p>
    <w:p w:rsidR="00121BA0" w:rsidRPr="00916D46" w:rsidRDefault="00121BA0" w:rsidP="00121BA0">
      <w:pPr>
        <w:jc w:val="center"/>
        <w:rPr>
          <w:rFonts w:ascii="Arial" w:hAnsi="Arial" w:cs="Arial"/>
          <w:sz w:val="23"/>
          <w:szCs w:val="23"/>
        </w:rPr>
      </w:pPr>
    </w:p>
    <w:p w:rsidR="00121BA0" w:rsidRPr="00916D46" w:rsidRDefault="00121BA0" w:rsidP="00121BA0">
      <w:pPr>
        <w:jc w:val="center"/>
        <w:rPr>
          <w:rFonts w:ascii="Arial" w:hAnsi="Arial" w:cs="Arial"/>
          <w:sz w:val="23"/>
          <w:szCs w:val="23"/>
        </w:rPr>
      </w:pPr>
      <w:r w:rsidRPr="00916D46">
        <w:rPr>
          <w:rFonts w:ascii="Arial" w:hAnsi="Arial" w:cs="Arial"/>
          <w:sz w:val="23"/>
          <w:szCs w:val="23"/>
        </w:rPr>
        <w:t>ЗАМЕЧАНИЯ КОМИССИИ:</w:t>
      </w:r>
    </w:p>
    <w:p w:rsidR="00121BA0" w:rsidRPr="00916D46" w:rsidRDefault="00121BA0" w:rsidP="00121BA0">
      <w:pPr>
        <w:jc w:val="center"/>
        <w:rPr>
          <w:rFonts w:ascii="Arial" w:hAnsi="Arial" w:cs="Arial"/>
        </w:rPr>
      </w:pPr>
    </w:p>
    <w:tbl>
      <w:tblPr>
        <w:tblStyle w:val="aa"/>
        <w:tblW w:w="0" w:type="auto"/>
        <w:tblBorders>
          <w:left w:val="none" w:sz="0" w:space="0" w:color="auto"/>
          <w:right w:val="none" w:sz="0" w:space="0" w:color="auto"/>
          <w:insideV w:val="none" w:sz="0" w:space="0" w:color="auto"/>
        </w:tblBorders>
        <w:tblLook w:val="04A0"/>
      </w:tblPr>
      <w:tblGrid>
        <w:gridCol w:w="4785"/>
        <w:gridCol w:w="4785"/>
      </w:tblGrid>
      <w:tr w:rsidR="00121BA0" w:rsidRPr="00916D46" w:rsidTr="00492496">
        <w:tc>
          <w:tcPr>
            <w:tcW w:w="4785" w:type="dxa"/>
          </w:tcPr>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p>
        </w:tc>
      </w:tr>
      <w:tr w:rsidR="00121BA0" w:rsidRPr="00916D46" w:rsidTr="00492496">
        <w:tc>
          <w:tcPr>
            <w:tcW w:w="4785" w:type="dxa"/>
          </w:tcPr>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p>
        </w:tc>
      </w:tr>
      <w:tr w:rsidR="00121BA0" w:rsidRPr="00916D46" w:rsidTr="00492496">
        <w:tc>
          <w:tcPr>
            <w:tcW w:w="9570" w:type="dxa"/>
            <w:gridSpan w:val="2"/>
          </w:tcPr>
          <w:p w:rsidR="00121BA0" w:rsidRPr="00916D46" w:rsidRDefault="00121BA0" w:rsidP="00492496">
            <w:pPr>
              <w:jc w:val="center"/>
              <w:rPr>
                <w:rFonts w:ascii="Arial" w:hAnsi="Arial" w:cs="Arial"/>
              </w:rPr>
            </w:pPr>
            <w:r w:rsidRPr="00916D46">
              <w:rPr>
                <w:rFonts w:ascii="Arial" w:hAnsi="Arial" w:cs="Arial"/>
              </w:rPr>
              <w:t>ЧЛЕНЫ КОМИССИИ:</w:t>
            </w:r>
          </w:p>
        </w:tc>
      </w:tr>
      <w:tr w:rsidR="00121BA0" w:rsidRPr="00916D46" w:rsidTr="00492496">
        <w:tc>
          <w:tcPr>
            <w:tcW w:w="4785" w:type="dxa"/>
          </w:tcPr>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p>
        </w:tc>
      </w:tr>
      <w:tr w:rsidR="00121BA0" w:rsidRPr="00916D46" w:rsidTr="00492496">
        <w:tc>
          <w:tcPr>
            <w:tcW w:w="4785" w:type="dxa"/>
          </w:tcPr>
          <w:p w:rsidR="00121BA0" w:rsidRPr="00916D46" w:rsidRDefault="00121BA0" w:rsidP="00492496">
            <w:pPr>
              <w:jc w:val="center"/>
              <w:rPr>
                <w:rFonts w:ascii="Arial" w:hAnsi="Arial" w:cs="Arial"/>
              </w:rPr>
            </w:pPr>
            <w:r w:rsidRPr="00916D46">
              <w:rPr>
                <w:rFonts w:ascii="Arial" w:hAnsi="Arial" w:cs="Arial"/>
              </w:rPr>
              <w:t>(подпись)</w:t>
            </w:r>
          </w:p>
          <w:p w:rsidR="00121BA0" w:rsidRPr="00916D46" w:rsidRDefault="00121BA0" w:rsidP="00492496">
            <w:pPr>
              <w:jc w:val="center"/>
              <w:rPr>
                <w:rFonts w:ascii="Arial" w:hAnsi="Arial" w:cs="Arial"/>
              </w:rPr>
            </w:pPr>
          </w:p>
        </w:tc>
        <w:tc>
          <w:tcPr>
            <w:tcW w:w="4785" w:type="dxa"/>
          </w:tcPr>
          <w:p w:rsidR="00121BA0" w:rsidRPr="00916D46" w:rsidRDefault="00121BA0" w:rsidP="00492496">
            <w:pPr>
              <w:jc w:val="center"/>
              <w:rPr>
                <w:rFonts w:ascii="Arial" w:hAnsi="Arial" w:cs="Arial"/>
              </w:rPr>
            </w:pPr>
            <w:r w:rsidRPr="00916D46">
              <w:rPr>
                <w:rFonts w:ascii="Arial" w:hAnsi="Arial" w:cs="Arial"/>
              </w:rPr>
              <w:t>(расшифровка подписи)</w:t>
            </w:r>
          </w:p>
        </w:tc>
      </w:tr>
    </w:tbl>
    <w:p w:rsidR="00121BA0" w:rsidRPr="00C6232A" w:rsidRDefault="00121BA0" w:rsidP="00121BA0">
      <w:pPr>
        <w:jc w:val="center"/>
      </w:pPr>
    </w:p>
    <w:p w:rsidR="00121BA0" w:rsidRPr="00C6232A" w:rsidRDefault="00121BA0" w:rsidP="00121BA0">
      <w:r w:rsidRPr="00C6232A">
        <w:br w:type="page"/>
      </w:r>
    </w:p>
    <w:p w:rsidR="00121BA0" w:rsidRPr="00DC4E54" w:rsidRDefault="00121BA0" w:rsidP="00121BA0">
      <w:pPr>
        <w:jc w:val="right"/>
        <w:rPr>
          <w:rFonts w:ascii="Courier New" w:hAnsi="Courier New" w:cs="Courier New"/>
          <w:b/>
          <w:i/>
          <w:sz w:val="22"/>
          <w:szCs w:val="22"/>
        </w:rPr>
      </w:pPr>
      <w:r w:rsidRPr="00DC4E54">
        <w:rPr>
          <w:rFonts w:ascii="Courier New" w:hAnsi="Courier New" w:cs="Courier New"/>
          <w:b/>
          <w:i/>
          <w:sz w:val="22"/>
          <w:szCs w:val="22"/>
        </w:rPr>
        <w:lastRenderedPageBreak/>
        <w:t xml:space="preserve">Приложение </w:t>
      </w:r>
      <w:r w:rsidR="00A741BE" w:rsidRPr="00DC4E54">
        <w:rPr>
          <w:rFonts w:ascii="Courier New" w:hAnsi="Courier New" w:cs="Courier New"/>
          <w:b/>
          <w:i/>
          <w:sz w:val="22"/>
          <w:szCs w:val="22"/>
        </w:rPr>
        <w:t>6</w:t>
      </w:r>
    </w:p>
    <w:p w:rsidR="00121BA0" w:rsidRPr="00C6232A" w:rsidRDefault="00121BA0" w:rsidP="00121BA0"/>
    <w:p w:rsidR="00121BA0" w:rsidRPr="00C6232A" w:rsidRDefault="00121BA0" w:rsidP="00121BA0"/>
    <w:p w:rsidR="00121BA0" w:rsidRPr="00C6232A" w:rsidRDefault="00121BA0" w:rsidP="00121BA0">
      <w:pPr>
        <w:jc w:val="center"/>
      </w:pPr>
    </w:p>
    <w:p w:rsidR="00121BA0" w:rsidRPr="00DC4E54" w:rsidRDefault="00121BA0" w:rsidP="00121BA0">
      <w:pPr>
        <w:jc w:val="center"/>
        <w:rPr>
          <w:rFonts w:ascii="Arial" w:hAnsi="Arial" w:cs="Arial"/>
        </w:rPr>
      </w:pPr>
      <w:r w:rsidRPr="00DC4E54">
        <w:rPr>
          <w:rFonts w:ascii="Arial" w:hAnsi="Arial" w:cs="Arial"/>
        </w:rPr>
        <w:t>Колерный бланк фасадов зданий, строений, сооружений</w:t>
      </w: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Адрес:</w:t>
      </w: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Заявитель:</w:t>
      </w: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Подрядная</w:t>
      </w:r>
    </w:p>
    <w:p w:rsidR="00121BA0" w:rsidRPr="00DC4E54" w:rsidRDefault="00121BA0" w:rsidP="00121BA0">
      <w:pPr>
        <w:rPr>
          <w:rFonts w:ascii="Arial" w:hAnsi="Arial" w:cs="Arial"/>
        </w:rPr>
      </w:pPr>
      <w:r w:rsidRPr="00DC4E54">
        <w:rPr>
          <w:rFonts w:ascii="Arial" w:hAnsi="Arial" w:cs="Arial"/>
        </w:rPr>
        <w:t>организация:</w:t>
      </w: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b/>
        </w:rPr>
      </w:pPr>
      <w:r w:rsidRPr="00DC4E54">
        <w:rPr>
          <w:rFonts w:ascii="Arial" w:hAnsi="Arial" w:cs="Arial"/>
          <w:b/>
        </w:rPr>
        <w:t>Лицевые фасады:</w:t>
      </w:r>
    </w:p>
    <w:p w:rsidR="00121BA0" w:rsidRPr="00DC4E54" w:rsidRDefault="00121BA0" w:rsidP="00121BA0">
      <w:pPr>
        <w:rPr>
          <w:rFonts w:ascii="Arial" w:hAnsi="Arial" w:cs="Arial"/>
        </w:rPr>
      </w:pPr>
      <w:r w:rsidRPr="00DC4E54">
        <w:rPr>
          <w:rFonts w:ascii="Arial" w:hAnsi="Arial" w:cs="Arial"/>
        </w:rPr>
        <w:t>Колер отделки:</w:t>
      </w: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Колер архитектурных деталей, конструктивных элементов, элементов декора:</w:t>
      </w: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b/>
        </w:rPr>
      </w:pPr>
      <w:r w:rsidRPr="00DC4E54">
        <w:rPr>
          <w:rFonts w:ascii="Arial" w:hAnsi="Arial" w:cs="Arial"/>
          <w:b/>
        </w:rPr>
        <w:t>Дворовые фасады:</w:t>
      </w:r>
    </w:p>
    <w:p w:rsidR="00121BA0" w:rsidRPr="00DC4E54" w:rsidRDefault="00121BA0" w:rsidP="00121BA0">
      <w:pPr>
        <w:rPr>
          <w:rFonts w:ascii="Arial" w:hAnsi="Arial" w:cs="Arial"/>
        </w:rPr>
      </w:pPr>
      <w:r w:rsidRPr="00DC4E54">
        <w:rPr>
          <w:rFonts w:ascii="Arial" w:hAnsi="Arial" w:cs="Arial"/>
        </w:rPr>
        <w:t>Колер отделки:</w:t>
      </w: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Колер архитектурных деталей, конструктивных элементов, элементов декора:</w:t>
      </w:r>
    </w:p>
    <w:p w:rsidR="00121BA0" w:rsidRPr="00DC4E54" w:rsidRDefault="00121BA0" w:rsidP="00121BA0">
      <w:pPr>
        <w:rPr>
          <w:rFonts w:ascii="Arial" w:hAnsi="Arial" w:cs="Arial"/>
        </w:rPr>
      </w:pPr>
    </w:p>
    <w:p w:rsidR="00121BA0" w:rsidRPr="00DC4E54" w:rsidRDefault="00121BA0" w:rsidP="00121BA0">
      <w:pPr>
        <w:rPr>
          <w:rFonts w:ascii="Arial" w:hAnsi="Arial" w:cs="Arial"/>
          <w:b/>
        </w:rPr>
      </w:pPr>
    </w:p>
    <w:p w:rsidR="00121BA0" w:rsidRPr="00DC4E54" w:rsidRDefault="00121BA0" w:rsidP="00121BA0">
      <w:pPr>
        <w:rPr>
          <w:rFonts w:ascii="Arial" w:hAnsi="Arial" w:cs="Arial"/>
          <w:b/>
        </w:rPr>
      </w:pPr>
      <w:r w:rsidRPr="00DC4E54">
        <w:rPr>
          <w:rFonts w:ascii="Arial" w:hAnsi="Arial" w:cs="Arial"/>
          <w:b/>
        </w:rPr>
        <w:t>Торцевые фасады:</w:t>
      </w:r>
    </w:p>
    <w:p w:rsidR="00121BA0" w:rsidRPr="00DC4E54" w:rsidRDefault="00121BA0" w:rsidP="00121BA0">
      <w:pPr>
        <w:rPr>
          <w:rFonts w:ascii="Arial" w:hAnsi="Arial" w:cs="Arial"/>
        </w:rPr>
      </w:pPr>
      <w:r w:rsidRPr="00DC4E54">
        <w:rPr>
          <w:rFonts w:ascii="Arial" w:hAnsi="Arial" w:cs="Arial"/>
        </w:rPr>
        <w:t>Колер отделки:</w:t>
      </w: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Колер архитектурных деталей, конструктивных элементов, элементов декора:</w:t>
      </w: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p>
    <w:p w:rsidR="00121BA0" w:rsidRPr="00DC4E54" w:rsidRDefault="00121BA0" w:rsidP="00121BA0">
      <w:pPr>
        <w:rPr>
          <w:rFonts w:ascii="Arial" w:hAnsi="Arial" w:cs="Arial"/>
        </w:rPr>
      </w:pPr>
      <w:r w:rsidRPr="00DC4E54">
        <w:rPr>
          <w:rFonts w:ascii="Arial" w:hAnsi="Arial" w:cs="Arial"/>
        </w:rPr>
        <w:t xml:space="preserve">Должностное лицо уполномоченного структурного подразделения Администрации </w:t>
      </w:r>
      <w:r w:rsidR="00CE3957" w:rsidRPr="00DC4E54">
        <w:rPr>
          <w:rFonts w:ascii="Arial" w:hAnsi="Arial" w:cs="Arial"/>
        </w:rPr>
        <w:t>Верхнемарковского сельского поселения</w:t>
      </w:r>
      <w:r w:rsidRPr="00DC4E54">
        <w:rPr>
          <w:rFonts w:ascii="Arial" w:hAnsi="Arial" w:cs="Arial"/>
        </w:rPr>
        <w:t>:</w:t>
      </w:r>
    </w:p>
    <w:p w:rsidR="00121BA0" w:rsidRPr="00C6232A" w:rsidRDefault="00121BA0" w:rsidP="00121BA0">
      <w:r w:rsidRPr="00C6232A">
        <w:br w:type="page"/>
      </w:r>
    </w:p>
    <w:p w:rsidR="00121BA0" w:rsidRPr="00DC4E54" w:rsidRDefault="00121BA0" w:rsidP="00121BA0">
      <w:pPr>
        <w:jc w:val="right"/>
        <w:rPr>
          <w:rFonts w:ascii="Courier New" w:hAnsi="Courier New" w:cs="Courier New"/>
          <w:b/>
          <w:i/>
        </w:rPr>
      </w:pPr>
      <w:r w:rsidRPr="00DC4E54">
        <w:rPr>
          <w:rFonts w:ascii="Courier New" w:hAnsi="Courier New" w:cs="Courier New"/>
          <w:b/>
          <w:i/>
        </w:rPr>
        <w:lastRenderedPageBreak/>
        <w:t xml:space="preserve">Приложение </w:t>
      </w:r>
      <w:r w:rsidR="00A741BE" w:rsidRPr="00DC4E54">
        <w:rPr>
          <w:rFonts w:ascii="Courier New" w:hAnsi="Courier New" w:cs="Courier New"/>
          <w:b/>
          <w:i/>
        </w:rPr>
        <w:t>7</w:t>
      </w:r>
      <w:bookmarkStart w:id="282" w:name="_GoBack"/>
      <w:bookmarkEnd w:id="282"/>
    </w:p>
    <w:p w:rsidR="00121BA0" w:rsidRPr="00C6232A" w:rsidRDefault="00121BA0" w:rsidP="00121BA0">
      <w:pPr>
        <w:autoSpaceDE w:val="0"/>
        <w:autoSpaceDN w:val="0"/>
        <w:adjustRightInd w:val="0"/>
        <w:jc w:val="center"/>
        <w:rPr>
          <w:color w:val="000000"/>
          <w:sz w:val="28"/>
          <w:szCs w:val="28"/>
        </w:rPr>
      </w:pPr>
    </w:p>
    <w:p w:rsidR="00121BA0" w:rsidRPr="00DC4E54" w:rsidRDefault="00121BA0" w:rsidP="00121BA0">
      <w:pPr>
        <w:autoSpaceDE w:val="0"/>
        <w:autoSpaceDN w:val="0"/>
        <w:adjustRightInd w:val="0"/>
        <w:jc w:val="center"/>
        <w:rPr>
          <w:rFonts w:ascii="Arial" w:hAnsi="Arial" w:cs="Arial"/>
          <w:color w:val="000000"/>
        </w:rPr>
      </w:pPr>
      <w:r w:rsidRPr="00DC4E54">
        <w:rPr>
          <w:rFonts w:ascii="Arial" w:hAnsi="Arial" w:cs="Arial"/>
          <w:color w:val="000000"/>
        </w:rPr>
        <w:t>Паспорт</w:t>
      </w:r>
    </w:p>
    <w:p w:rsidR="00121BA0" w:rsidRPr="00DC4E54" w:rsidRDefault="00121BA0" w:rsidP="00121BA0">
      <w:pPr>
        <w:autoSpaceDE w:val="0"/>
        <w:autoSpaceDN w:val="0"/>
        <w:adjustRightInd w:val="0"/>
        <w:jc w:val="center"/>
        <w:rPr>
          <w:rFonts w:ascii="Arial" w:hAnsi="Arial" w:cs="Arial"/>
          <w:color w:val="000000"/>
        </w:rPr>
      </w:pPr>
      <w:r w:rsidRPr="00DC4E54">
        <w:rPr>
          <w:rFonts w:ascii="Arial" w:hAnsi="Arial" w:cs="Arial"/>
          <w:color w:val="000000"/>
        </w:rPr>
        <w:t>фасадов зданий, строений, сооружений</w:t>
      </w:r>
    </w:p>
    <w:p w:rsidR="00121BA0" w:rsidRPr="00DC4E54" w:rsidRDefault="00121BA0" w:rsidP="00121BA0">
      <w:pPr>
        <w:autoSpaceDE w:val="0"/>
        <w:autoSpaceDN w:val="0"/>
        <w:adjustRightInd w:val="0"/>
        <w:rPr>
          <w:rFonts w:ascii="Arial" w:hAnsi="Arial" w:cs="Arial"/>
          <w:color w:val="000000"/>
          <w:sz w:val="20"/>
          <w:szCs w:val="2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N _____________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Адрес: дом N _____ по 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_____________________________________________ района нп</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Владелец: 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(Ф.И.О.)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_____________________________________________________________________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Основание (правоустанавливающий документ) 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_____________________________________________________________________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Назначение 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_____________________________________________________________________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Составил 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(должность, Ф.И.О.)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Проверил 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(должность, Ф.И.О.)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Дата составления паспорта "___" ______________ 200__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Зарегистрирован в ________________________________ за N _________ </w:t>
      </w:r>
    </w:p>
    <w:p w:rsidR="00121BA0" w:rsidRPr="00DC4E54" w:rsidRDefault="00121BA0" w:rsidP="00121BA0">
      <w:pPr>
        <w:autoSpaceDE w:val="0"/>
        <w:autoSpaceDN w:val="0"/>
        <w:adjustRightInd w:val="0"/>
        <w:jc w:val="center"/>
        <w:rPr>
          <w:rFonts w:ascii="Arial" w:hAnsi="Arial" w:cs="Arial"/>
          <w:color w:val="000000"/>
        </w:rPr>
      </w:pPr>
      <w:r w:rsidRPr="00DC4E54">
        <w:rPr>
          <w:rFonts w:ascii="Arial" w:hAnsi="Arial" w:cs="Arial"/>
          <w:color w:val="000000"/>
        </w:rPr>
        <w:t>"___" ______________ 200__</w:t>
      </w:r>
    </w:p>
    <w:p w:rsidR="00121BA0" w:rsidRPr="00DC4E54" w:rsidRDefault="00121BA0" w:rsidP="00121BA0">
      <w:pPr>
        <w:autoSpaceDE w:val="0"/>
        <w:autoSpaceDN w:val="0"/>
        <w:adjustRightInd w:val="0"/>
        <w:jc w:val="center"/>
        <w:rPr>
          <w:rFonts w:ascii="Arial" w:hAnsi="Arial" w:cs="Arial"/>
          <w:color w:val="000000"/>
        </w:rPr>
      </w:pPr>
      <w:r w:rsidRPr="00DC4E54">
        <w:rPr>
          <w:rFonts w:ascii="Arial" w:hAnsi="Arial" w:cs="Arial"/>
          <w:color w:val="000000"/>
        </w:rPr>
        <w:t>_____________ _________________________</w:t>
      </w:r>
    </w:p>
    <w:p w:rsidR="00121BA0" w:rsidRPr="00DC4E54" w:rsidRDefault="00121BA0" w:rsidP="00121BA0">
      <w:pPr>
        <w:autoSpaceDE w:val="0"/>
        <w:autoSpaceDN w:val="0"/>
        <w:adjustRightInd w:val="0"/>
        <w:jc w:val="center"/>
        <w:rPr>
          <w:rFonts w:ascii="Arial" w:hAnsi="Arial" w:cs="Arial"/>
          <w:color w:val="000000"/>
        </w:rPr>
      </w:pPr>
      <w:r w:rsidRPr="00DC4E54">
        <w:rPr>
          <w:rFonts w:ascii="Arial" w:hAnsi="Arial" w:cs="Arial"/>
          <w:color w:val="000000"/>
        </w:rPr>
        <w:t>(подпись) (расшифровка подписи)</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Раздел 1. Сведения об объекте (исторические сведения)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1. Годы постройки 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2. Автор ____________________________________________________________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3. Сведения о включении в Единый государственный реестр объектов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культурного наследия (памятников истории и культуры) народов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Российской Федерации 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_____________________________________________________________________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_____________________________________________________________________ </w:t>
      </w: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 xml:space="preserve">4. Дата последнего ремонта __________________________________________ </w:t>
      </w:r>
    </w:p>
    <w:p w:rsidR="00121BA0" w:rsidRPr="00DC4E54" w:rsidRDefault="00121BA0" w:rsidP="00121BA0">
      <w:pPr>
        <w:autoSpaceDE w:val="0"/>
        <w:autoSpaceDN w:val="0"/>
        <w:adjustRightInd w:val="0"/>
        <w:rPr>
          <w:rFonts w:ascii="Arial" w:hAnsi="Arial" w:cs="Arial"/>
          <w:color w:val="000000"/>
        </w:rPr>
      </w:pPr>
    </w:p>
    <w:p w:rsidR="00121BA0" w:rsidRPr="00DC4E54" w:rsidRDefault="00121BA0" w:rsidP="00121BA0">
      <w:pPr>
        <w:autoSpaceDE w:val="0"/>
        <w:autoSpaceDN w:val="0"/>
        <w:adjustRightInd w:val="0"/>
        <w:rPr>
          <w:rFonts w:ascii="Arial" w:hAnsi="Arial" w:cs="Arial"/>
          <w:color w:val="000000"/>
        </w:rPr>
      </w:pPr>
      <w:r w:rsidRPr="00DC4E54">
        <w:rPr>
          <w:rFonts w:ascii="Arial" w:hAnsi="Arial" w:cs="Arial"/>
          <w:color w:val="000000"/>
        </w:rPr>
        <w:t>Раздел 2. Отметка составителя паспорта</w:t>
      </w:r>
    </w:p>
    <w:p w:rsidR="00121BA0" w:rsidRPr="00DC4E54" w:rsidRDefault="00121BA0" w:rsidP="00121BA0">
      <w:pPr>
        <w:autoSpaceDE w:val="0"/>
        <w:autoSpaceDN w:val="0"/>
        <w:adjustRightInd w:val="0"/>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7"/>
        <w:gridCol w:w="2987"/>
        <w:gridCol w:w="2987"/>
      </w:tblGrid>
      <w:tr w:rsidR="00121BA0" w:rsidRPr="00DC4E54" w:rsidTr="00492496">
        <w:trPr>
          <w:trHeight w:val="288"/>
        </w:trPr>
        <w:tc>
          <w:tcPr>
            <w:tcW w:w="2987"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 xml:space="preserve">Дата обследования </w:t>
            </w:r>
          </w:p>
        </w:tc>
        <w:tc>
          <w:tcPr>
            <w:tcW w:w="2987"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 xml:space="preserve">Общее техническое состояние фасада </w:t>
            </w:r>
          </w:p>
        </w:tc>
        <w:tc>
          <w:tcPr>
            <w:tcW w:w="2987"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 xml:space="preserve">Примечание </w:t>
            </w:r>
          </w:p>
        </w:tc>
      </w:tr>
      <w:tr w:rsidR="00121BA0" w:rsidRPr="00DC4E54" w:rsidTr="00492496">
        <w:trPr>
          <w:trHeight w:val="288"/>
        </w:trPr>
        <w:tc>
          <w:tcPr>
            <w:tcW w:w="2987" w:type="dxa"/>
          </w:tcPr>
          <w:p w:rsidR="00121BA0" w:rsidRPr="00DC4E54" w:rsidRDefault="00121BA0" w:rsidP="00492496">
            <w:pPr>
              <w:autoSpaceDE w:val="0"/>
              <w:autoSpaceDN w:val="0"/>
              <w:adjustRightInd w:val="0"/>
              <w:rPr>
                <w:rFonts w:ascii="Courier New" w:hAnsi="Courier New" w:cs="Courier New"/>
                <w:color w:val="000000"/>
              </w:rPr>
            </w:pPr>
          </w:p>
        </w:tc>
        <w:tc>
          <w:tcPr>
            <w:tcW w:w="2987" w:type="dxa"/>
          </w:tcPr>
          <w:p w:rsidR="00121BA0" w:rsidRPr="00DC4E54" w:rsidRDefault="00121BA0" w:rsidP="00492496">
            <w:pPr>
              <w:autoSpaceDE w:val="0"/>
              <w:autoSpaceDN w:val="0"/>
              <w:adjustRightInd w:val="0"/>
              <w:rPr>
                <w:rFonts w:ascii="Courier New" w:hAnsi="Courier New" w:cs="Courier New"/>
                <w:color w:val="000000"/>
              </w:rPr>
            </w:pPr>
          </w:p>
        </w:tc>
        <w:tc>
          <w:tcPr>
            <w:tcW w:w="2987" w:type="dxa"/>
          </w:tcPr>
          <w:p w:rsidR="00121BA0" w:rsidRPr="00DC4E54" w:rsidRDefault="00121BA0" w:rsidP="00492496">
            <w:pPr>
              <w:autoSpaceDE w:val="0"/>
              <w:autoSpaceDN w:val="0"/>
              <w:adjustRightInd w:val="0"/>
              <w:rPr>
                <w:rFonts w:ascii="Courier New" w:hAnsi="Courier New" w:cs="Courier New"/>
                <w:color w:val="000000"/>
              </w:rPr>
            </w:pPr>
          </w:p>
        </w:tc>
      </w:tr>
    </w:tbl>
    <w:p w:rsidR="00121BA0" w:rsidRPr="00DC4E54" w:rsidRDefault="00121BA0" w:rsidP="00121BA0">
      <w:pPr>
        <w:jc w:val="both"/>
        <w:rPr>
          <w:rFonts w:ascii="Arial" w:hAnsi="Arial" w:cs="Arial"/>
        </w:rPr>
      </w:pPr>
    </w:p>
    <w:p w:rsidR="00121BA0" w:rsidRPr="00C6232A" w:rsidRDefault="00121BA0" w:rsidP="00121BA0">
      <w:r w:rsidRPr="00C6232A">
        <w:br w:type="page"/>
      </w:r>
    </w:p>
    <w:p w:rsidR="00121BA0" w:rsidRPr="00DC4E54" w:rsidRDefault="00121BA0" w:rsidP="00121BA0">
      <w:pPr>
        <w:pStyle w:val="Default"/>
        <w:rPr>
          <w:rFonts w:ascii="Arial" w:hAnsi="Arial" w:cs="Arial"/>
        </w:rPr>
      </w:pPr>
      <w:r w:rsidRPr="00DC4E54">
        <w:rPr>
          <w:rFonts w:ascii="Arial" w:hAnsi="Arial" w:cs="Arial"/>
        </w:rPr>
        <w:lastRenderedPageBreak/>
        <w:t xml:space="preserve">Раздел 3. Описание отдельных элементов фасада </w:t>
      </w:r>
    </w:p>
    <w:p w:rsidR="00121BA0" w:rsidRPr="00DC4E54" w:rsidRDefault="00121BA0" w:rsidP="00121BA0">
      <w:pPr>
        <w:pStyle w:val="Default"/>
        <w:rPr>
          <w:rFonts w:ascii="Arial" w:hAnsi="Arial" w:cs="Arial"/>
        </w:rPr>
      </w:pPr>
    </w:p>
    <w:p w:rsidR="00121BA0" w:rsidRPr="00DC4E54" w:rsidRDefault="00121BA0" w:rsidP="00121BA0">
      <w:pPr>
        <w:pStyle w:val="Default"/>
        <w:rPr>
          <w:rFonts w:ascii="Arial" w:hAnsi="Arial" w:cs="Arial"/>
        </w:rPr>
      </w:pPr>
      <w:r w:rsidRPr="00DC4E54">
        <w:rPr>
          <w:rFonts w:ascii="Arial" w:hAnsi="Arial" w:cs="Arial"/>
        </w:rPr>
        <w:t xml:space="preserve">Раздел 3 заполняется отдельно для каждого фасада (лицевого, дворового, боковых) с указанием номера, присвоенного на чертеже генерального плана участка &lt;*&gt;. </w:t>
      </w:r>
    </w:p>
    <w:p w:rsidR="00121BA0" w:rsidRPr="00DC4E54" w:rsidRDefault="00121BA0" w:rsidP="00121BA0">
      <w:pPr>
        <w:pStyle w:val="Default"/>
        <w:rPr>
          <w:rFonts w:ascii="Arial" w:hAnsi="Arial" w:cs="Arial"/>
        </w:rPr>
      </w:pPr>
      <w:r w:rsidRPr="00DC4E54">
        <w:rPr>
          <w:rFonts w:ascii="Arial" w:hAnsi="Arial" w:cs="Arial"/>
        </w:rPr>
        <w:t xml:space="preserve">Наименование фасада </w:t>
      </w:r>
    </w:p>
    <w:p w:rsidR="00121BA0" w:rsidRPr="00DC4E54" w:rsidRDefault="00121BA0" w:rsidP="00121BA0">
      <w:pPr>
        <w:pStyle w:val="Default"/>
        <w:rPr>
          <w:rFonts w:ascii="Arial" w:hAnsi="Arial" w:cs="Arial"/>
        </w:rPr>
      </w:pPr>
      <w:r w:rsidRPr="00DC4E54">
        <w:rPr>
          <w:rFonts w:ascii="Arial" w:hAnsi="Arial" w:cs="Arial"/>
        </w:rPr>
        <w:t xml:space="preserve">_____________________________________________________________________ </w:t>
      </w:r>
    </w:p>
    <w:p w:rsidR="00121BA0" w:rsidRPr="00DC4E54" w:rsidRDefault="00121BA0" w:rsidP="00121BA0">
      <w:pPr>
        <w:jc w:val="both"/>
        <w:rPr>
          <w:rFonts w:ascii="Arial" w:hAnsi="Arial" w:cs="Arial"/>
        </w:rPr>
      </w:pPr>
      <w:r w:rsidRPr="00DC4E54">
        <w:rPr>
          <w:rFonts w:ascii="Arial" w:hAnsi="Arial" w:cs="Arial"/>
        </w:rPr>
        <w:t>(лицевой, дворовый, торцевой с указанием привязки к стороне света)</w:t>
      </w:r>
    </w:p>
    <w:p w:rsidR="00121BA0" w:rsidRPr="00C6232A" w:rsidRDefault="00121BA0" w:rsidP="00121BA0">
      <w:pPr>
        <w:jc w:val="both"/>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685"/>
        <w:gridCol w:w="1888"/>
        <w:gridCol w:w="1888"/>
        <w:gridCol w:w="1889"/>
      </w:tblGrid>
      <w:tr w:rsidR="00121BA0" w:rsidRPr="00DC4E54" w:rsidTr="00492496">
        <w:trPr>
          <w:trHeight w:val="610"/>
        </w:trPr>
        <w:tc>
          <w:tcPr>
            <w:tcW w:w="675"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N п/п</w:t>
            </w:r>
          </w:p>
        </w:tc>
        <w:tc>
          <w:tcPr>
            <w:tcW w:w="3685"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Описание здания, строения, сооружения отдельных архитектурных деталей, конструктивных элементов, элементов декора фасада и их параметров</w:t>
            </w:r>
          </w:p>
        </w:tc>
        <w:tc>
          <w:tcPr>
            <w:tcW w:w="1888"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Единица измерения</w:t>
            </w:r>
          </w:p>
        </w:tc>
        <w:tc>
          <w:tcPr>
            <w:tcW w:w="1888"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Количество</w:t>
            </w:r>
          </w:p>
        </w:tc>
        <w:tc>
          <w:tcPr>
            <w:tcW w:w="1889"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Состояние элементов фасада</w:t>
            </w:r>
          </w:p>
        </w:tc>
      </w:tr>
      <w:tr w:rsidR="00121BA0" w:rsidRPr="00DC4E54" w:rsidTr="00492496">
        <w:trPr>
          <w:trHeight w:val="127"/>
        </w:trPr>
        <w:tc>
          <w:tcPr>
            <w:tcW w:w="675"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1</w:t>
            </w:r>
          </w:p>
        </w:tc>
        <w:tc>
          <w:tcPr>
            <w:tcW w:w="3685"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2</w:t>
            </w:r>
          </w:p>
        </w:tc>
        <w:tc>
          <w:tcPr>
            <w:tcW w:w="1888"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3</w:t>
            </w:r>
          </w:p>
        </w:tc>
        <w:tc>
          <w:tcPr>
            <w:tcW w:w="1888"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4</w:t>
            </w:r>
          </w:p>
        </w:tc>
        <w:tc>
          <w:tcPr>
            <w:tcW w:w="1889"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5</w:t>
            </w: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этажей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 том числе, мансардных, технических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Длина фасада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метр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Высота фасада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метр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фасада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3</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Окраска фасада (с указанием цвета RAL или аналог)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На момент составления паспорта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После ремонта </w:t>
            </w:r>
          </w:p>
        </w:tc>
        <w:tc>
          <w:tcPr>
            <w:tcW w:w="1888" w:type="dxa"/>
          </w:tcPr>
          <w:p w:rsidR="00121BA0" w:rsidRPr="00DC4E54" w:rsidRDefault="00121BA0" w:rsidP="00492496">
            <w:pPr>
              <w:pStyle w:val="a4"/>
              <w:rPr>
                <w:rFonts w:ascii="Courier New" w:hAnsi="Courier New" w:cs="Courier New"/>
              </w:rPr>
            </w:pP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4</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Архитектурные детали, конструктивные элементы, элементы декора (описание)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Карнизы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пог.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Профилированные тяги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пог.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Сандрики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Наличники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Дверные, оконные, воротные откосы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Колонны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Пилястры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Лепнина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Скульптура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Живопись (мозаика, керамика и т.п.) на фасаде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Другие элементы декора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5</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Мансарда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Длина по фасаду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Высота по фасаду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Площадь по фасаду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стен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6</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Верхняя часть стены (аттик, фронтон, щипец)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Длина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Высота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стен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Окраска фасада (с указанием материала)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На момент составления паспорта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После ремонта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7</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Облицовка цоколя, цокольного этажа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Длина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Высота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7.1</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Ступени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7.2</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Приямки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Наличие согласования или проекта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8</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Балконы, лоджии, террасы и другие элементы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8.1</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8.2</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Ограждения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Погонаж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8.3</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Кронштейны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Погонаж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9</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Парапетные ограждения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a4"/>
              <w:rPr>
                <w:rFonts w:ascii="Courier New" w:hAnsi="Courier New" w:cs="Courier New"/>
              </w:rPr>
            </w:pP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Погонаж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10</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Переплеты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Характер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11</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Двери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Характер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12</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Ворота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Характер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13</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Ограждения (описание)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Размер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Характер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14</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Флагодержатели, решетки и другие металлические декоративные элементы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15</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Водосточные трубы, отметы, воронки </w:t>
            </w:r>
          </w:p>
        </w:tc>
        <w:tc>
          <w:tcPr>
            <w:tcW w:w="1888" w:type="dxa"/>
          </w:tcPr>
          <w:p w:rsidR="00121BA0" w:rsidRPr="00DC4E54" w:rsidRDefault="00121BA0" w:rsidP="00492496">
            <w:pPr>
              <w:pStyle w:val="Default"/>
              <w:rPr>
                <w:rFonts w:ascii="Courier New" w:hAnsi="Courier New" w:cs="Courier New"/>
                <w:sz w:val="22"/>
                <w:szCs w:val="22"/>
              </w:rPr>
            </w:pP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15.1</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Водосточные трубы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Диаметр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Погонаж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15.2</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Отметы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15.3</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Воронки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16</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Окрытие горизонтальных тяг и архитектурных деталей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Желоба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Карниз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Пояски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Сандрики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Подоконники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Парапетные окрытия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Другие детали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17</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Козырьки и навесы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Площадь окрытия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Наличие согласования или проекта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18</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Купола, главы, шатры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Площадь окрытия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19</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Колпаки труб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20</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Вытяжные и дымовые трубы (на кровле)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отделки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21</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Отмостка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Материал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Общая площадь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кв. м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22</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Вывески, реклама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Количество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23</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Знаки адресации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24</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Дополнительное оборудование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Кондиционеры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Антенны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Экраны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Жалюзи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шт.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27"/>
        </w:trPr>
        <w:tc>
          <w:tcPr>
            <w:tcW w:w="675"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25</w:t>
            </w:r>
          </w:p>
        </w:tc>
        <w:tc>
          <w:tcPr>
            <w:tcW w:w="3685"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Художественная подсветка фасадов </w:t>
            </w:r>
          </w:p>
        </w:tc>
        <w:tc>
          <w:tcPr>
            <w:tcW w:w="1888" w:type="dxa"/>
          </w:tcPr>
          <w:p w:rsidR="00121BA0" w:rsidRPr="00DC4E54" w:rsidRDefault="00121BA0" w:rsidP="00492496">
            <w:pPr>
              <w:pStyle w:val="Default"/>
              <w:rPr>
                <w:rFonts w:ascii="Courier New" w:hAnsi="Courier New" w:cs="Courier New"/>
                <w:sz w:val="22"/>
                <w:szCs w:val="22"/>
              </w:rPr>
            </w:pPr>
            <w:r w:rsidRPr="00DC4E54">
              <w:rPr>
                <w:rFonts w:ascii="Courier New" w:hAnsi="Courier New" w:cs="Courier New"/>
                <w:sz w:val="22"/>
                <w:szCs w:val="22"/>
              </w:rPr>
              <w:t xml:space="preserve">- </w:t>
            </w:r>
          </w:p>
        </w:tc>
        <w:tc>
          <w:tcPr>
            <w:tcW w:w="1888" w:type="dxa"/>
          </w:tcPr>
          <w:p w:rsidR="00121BA0" w:rsidRPr="00DC4E54" w:rsidRDefault="00121BA0" w:rsidP="00492496">
            <w:pPr>
              <w:autoSpaceDE w:val="0"/>
              <w:autoSpaceDN w:val="0"/>
              <w:adjustRightInd w:val="0"/>
              <w:rPr>
                <w:rFonts w:ascii="Courier New" w:hAnsi="Courier New" w:cs="Courier New"/>
                <w:color w:val="000000"/>
              </w:rPr>
            </w:pPr>
          </w:p>
        </w:tc>
        <w:tc>
          <w:tcPr>
            <w:tcW w:w="1889" w:type="dxa"/>
          </w:tcPr>
          <w:p w:rsidR="00121BA0" w:rsidRPr="00DC4E54" w:rsidRDefault="00121BA0" w:rsidP="00492496">
            <w:pPr>
              <w:autoSpaceDE w:val="0"/>
              <w:autoSpaceDN w:val="0"/>
              <w:adjustRightInd w:val="0"/>
              <w:rPr>
                <w:rFonts w:ascii="Courier New" w:hAnsi="Courier New" w:cs="Courier New"/>
                <w:color w:val="000000"/>
              </w:rPr>
            </w:pPr>
          </w:p>
        </w:tc>
      </w:tr>
    </w:tbl>
    <w:p w:rsidR="00121BA0" w:rsidRPr="00DC4E54" w:rsidRDefault="00121BA0" w:rsidP="00121BA0">
      <w:pPr>
        <w:jc w:val="both"/>
        <w:rPr>
          <w:rFonts w:ascii="Arial" w:hAnsi="Arial" w:cs="Arial"/>
        </w:rPr>
      </w:pPr>
    </w:p>
    <w:p w:rsidR="00121BA0" w:rsidRPr="00DC4E54" w:rsidRDefault="00121BA0" w:rsidP="00121BA0">
      <w:pPr>
        <w:jc w:val="both"/>
        <w:rPr>
          <w:rFonts w:ascii="Arial" w:hAnsi="Arial" w:cs="Arial"/>
        </w:rPr>
      </w:pPr>
      <w:r w:rsidRPr="00DC4E54">
        <w:rPr>
          <w:rFonts w:ascii="Arial" w:hAnsi="Arial" w:cs="Arial"/>
        </w:rPr>
        <w:t>Раздел 4. Сведения о ремонте</w:t>
      </w:r>
    </w:p>
    <w:p w:rsidR="00121BA0" w:rsidRPr="00DC4E54" w:rsidRDefault="00121BA0" w:rsidP="00121BA0">
      <w:pPr>
        <w:jc w:val="both"/>
        <w:rPr>
          <w:rFonts w:ascii="Arial" w:hAnsi="Arial" w:cs="Arial"/>
        </w:rPr>
      </w:pPr>
    </w:p>
    <w:p w:rsidR="00121BA0" w:rsidRPr="00DC4E54" w:rsidRDefault="00121BA0" w:rsidP="00121BA0">
      <w:pPr>
        <w:jc w:val="both"/>
        <w:rPr>
          <w:rFonts w:ascii="Arial" w:hAnsi="Arial" w:cs="Arial"/>
        </w:rPr>
      </w:pPr>
      <w:r w:rsidRPr="00DC4E54">
        <w:rPr>
          <w:rFonts w:ascii="Arial" w:hAnsi="Arial" w:cs="Arial"/>
        </w:rPr>
        <w:t>При заполнении раздела 4 необходимо указывать вид ремонтируемых фасадов (лицевых, дворовых, торцевых).</w:t>
      </w:r>
    </w:p>
    <w:p w:rsidR="00121BA0" w:rsidRPr="00DC4E54" w:rsidRDefault="00121BA0" w:rsidP="00121BA0">
      <w:pPr>
        <w:jc w:val="both"/>
        <w:rPr>
          <w:rFonts w:ascii="Arial" w:hAnsi="Arial" w:cs="Arial"/>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1134"/>
        <w:gridCol w:w="1332"/>
        <w:gridCol w:w="1332"/>
        <w:gridCol w:w="1447"/>
        <w:gridCol w:w="1332"/>
        <w:gridCol w:w="2554"/>
      </w:tblGrid>
      <w:tr w:rsidR="00121BA0" w:rsidRPr="00DC4E54" w:rsidTr="00492496">
        <w:trPr>
          <w:trHeight w:val="770"/>
        </w:trPr>
        <w:tc>
          <w:tcPr>
            <w:tcW w:w="817"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N п/п</w:t>
            </w:r>
          </w:p>
        </w:tc>
        <w:tc>
          <w:tcPr>
            <w:tcW w:w="1134"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Сроки ремонта</w:t>
            </w:r>
          </w:p>
        </w:tc>
        <w:tc>
          <w:tcPr>
            <w:tcW w:w="1332"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Вид работ</w:t>
            </w:r>
          </w:p>
        </w:tc>
        <w:tc>
          <w:tcPr>
            <w:tcW w:w="1332"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Единица измерения</w:t>
            </w:r>
          </w:p>
        </w:tc>
        <w:tc>
          <w:tcPr>
            <w:tcW w:w="1447"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Количество</w:t>
            </w:r>
          </w:p>
        </w:tc>
        <w:tc>
          <w:tcPr>
            <w:tcW w:w="1332"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Стоимость ремонта, тыс. руб.</w:t>
            </w:r>
          </w:p>
        </w:tc>
        <w:tc>
          <w:tcPr>
            <w:tcW w:w="2554"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Наименование, адрес и контактные телефоны организации, производившей ремонт, Ф.И.О. руководителя</w:t>
            </w:r>
          </w:p>
        </w:tc>
      </w:tr>
      <w:tr w:rsidR="00121BA0" w:rsidRPr="00DC4E54" w:rsidTr="00492496">
        <w:trPr>
          <w:trHeight w:val="146"/>
        </w:trPr>
        <w:tc>
          <w:tcPr>
            <w:tcW w:w="817" w:type="dxa"/>
          </w:tcPr>
          <w:p w:rsidR="00121BA0" w:rsidRPr="00DC4E54" w:rsidRDefault="00121BA0" w:rsidP="00492496">
            <w:pPr>
              <w:autoSpaceDE w:val="0"/>
              <w:autoSpaceDN w:val="0"/>
              <w:adjustRightInd w:val="0"/>
              <w:rPr>
                <w:rFonts w:ascii="Courier New" w:hAnsi="Courier New" w:cs="Courier New"/>
                <w:color w:val="000000"/>
              </w:rPr>
            </w:pPr>
          </w:p>
        </w:tc>
        <w:tc>
          <w:tcPr>
            <w:tcW w:w="1134" w:type="dxa"/>
          </w:tcPr>
          <w:p w:rsidR="00121BA0" w:rsidRPr="00DC4E54" w:rsidRDefault="00121BA0" w:rsidP="00492496">
            <w:pPr>
              <w:autoSpaceDE w:val="0"/>
              <w:autoSpaceDN w:val="0"/>
              <w:adjustRightInd w:val="0"/>
              <w:rPr>
                <w:rFonts w:ascii="Courier New" w:hAnsi="Courier New" w:cs="Courier New"/>
                <w:color w:val="000000"/>
              </w:rPr>
            </w:pPr>
          </w:p>
        </w:tc>
        <w:tc>
          <w:tcPr>
            <w:tcW w:w="1332" w:type="dxa"/>
          </w:tcPr>
          <w:p w:rsidR="00121BA0" w:rsidRPr="00DC4E54" w:rsidRDefault="00121BA0" w:rsidP="00492496">
            <w:pPr>
              <w:autoSpaceDE w:val="0"/>
              <w:autoSpaceDN w:val="0"/>
              <w:adjustRightInd w:val="0"/>
              <w:rPr>
                <w:rFonts w:ascii="Courier New" w:hAnsi="Courier New" w:cs="Courier New"/>
                <w:color w:val="000000"/>
              </w:rPr>
            </w:pPr>
          </w:p>
        </w:tc>
        <w:tc>
          <w:tcPr>
            <w:tcW w:w="1332" w:type="dxa"/>
          </w:tcPr>
          <w:p w:rsidR="00121BA0" w:rsidRPr="00DC4E54" w:rsidRDefault="00121BA0" w:rsidP="00492496">
            <w:pPr>
              <w:autoSpaceDE w:val="0"/>
              <w:autoSpaceDN w:val="0"/>
              <w:adjustRightInd w:val="0"/>
              <w:rPr>
                <w:rFonts w:ascii="Courier New" w:hAnsi="Courier New" w:cs="Courier New"/>
                <w:color w:val="000000"/>
              </w:rPr>
            </w:pPr>
          </w:p>
        </w:tc>
        <w:tc>
          <w:tcPr>
            <w:tcW w:w="1447" w:type="dxa"/>
          </w:tcPr>
          <w:p w:rsidR="00121BA0" w:rsidRPr="00DC4E54" w:rsidRDefault="00121BA0" w:rsidP="00492496">
            <w:pPr>
              <w:autoSpaceDE w:val="0"/>
              <w:autoSpaceDN w:val="0"/>
              <w:adjustRightInd w:val="0"/>
              <w:rPr>
                <w:rFonts w:ascii="Courier New" w:hAnsi="Courier New" w:cs="Courier New"/>
                <w:color w:val="000000"/>
              </w:rPr>
            </w:pPr>
          </w:p>
        </w:tc>
        <w:tc>
          <w:tcPr>
            <w:tcW w:w="1332" w:type="dxa"/>
          </w:tcPr>
          <w:p w:rsidR="00121BA0" w:rsidRPr="00DC4E54" w:rsidRDefault="00121BA0" w:rsidP="00492496">
            <w:pPr>
              <w:autoSpaceDE w:val="0"/>
              <w:autoSpaceDN w:val="0"/>
              <w:adjustRightInd w:val="0"/>
              <w:rPr>
                <w:rFonts w:ascii="Courier New" w:hAnsi="Courier New" w:cs="Courier New"/>
                <w:color w:val="000000"/>
              </w:rPr>
            </w:pPr>
          </w:p>
        </w:tc>
        <w:tc>
          <w:tcPr>
            <w:tcW w:w="2554" w:type="dxa"/>
          </w:tcPr>
          <w:p w:rsidR="00121BA0" w:rsidRPr="00DC4E54" w:rsidRDefault="00121BA0" w:rsidP="00492496">
            <w:pPr>
              <w:autoSpaceDE w:val="0"/>
              <w:autoSpaceDN w:val="0"/>
              <w:adjustRightInd w:val="0"/>
              <w:rPr>
                <w:rFonts w:ascii="Courier New" w:hAnsi="Courier New" w:cs="Courier New"/>
                <w:color w:val="000000"/>
              </w:rPr>
            </w:pPr>
          </w:p>
        </w:tc>
      </w:tr>
      <w:tr w:rsidR="00121BA0" w:rsidRPr="00DC4E54" w:rsidTr="00492496">
        <w:trPr>
          <w:trHeight w:val="149"/>
        </w:trPr>
        <w:tc>
          <w:tcPr>
            <w:tcW w:w="817" w:type="dxa"/>
          </w:tcPr>
          <w:p w:rsidR="00121BA0" w:rsidRPr="00DC4E54" w:rsidRDefault="00121BA0" w:rsidP="00492496">
            <w:pPr>
              <w:autoSpaceDE w:val="0"/>
              <w:autoSpaceDN w:val="0"/>
              <w:adjustRightInd w:val="0"/>
              <w:rPr>
                <w:rFonts w:ascii="Courier New" w:hAnsi="Courier New" w:cs="Courier New"/>
                <w:color w:val="000000"/>
              </w:rPr>
            </w:pPr>
          </w:p>
        </w:tc>
        <w:tc>
          <w:tcPr>
            <w:tcW w:w="1134" w:type="dxa"/>
          </w:tcPr>
          <w:p w:rsidR="00121BA0" w:rsidRPr="00DC4E54" w:rsidRDefault="00121BA0" w:rsidP="00492496">
            <w:pPr>
              <w:autoSpaceDE w:val="0"/>
              <w:autoSpaceDN w:val="0"/>
              <w:adjustRightInd w:val="0"/>
              <w:rPr>
                <w:rFonts w:ascii="Courier New" w:hAnsi="Courier New" w:cs="Courier New"/>
                <w:color w:val="000000"/>
              </w:rPr>
            </w:pPr>
          </w:p>
        </w:tc>
        <w:tc>
          <w:tcPr>
            <w:tcW w:w="1332" w:type="dxa"/>
          </w:tcPr>
          <w:p w:rsidR="00121BA0" w:rsidRPr="00DC4E54" w:rsidRDefault="00121BA0" w:rsidP="00492496">
            <w:pPr>
              <w:autoSpaceDE w:val="0"/>
              <w:autoSpaceDN w:val="0"/>
              <w:adjustRightInd w:val="0"/>
              <w:rPr>
                <w:rFonts w:ascii="Courier New" w:hAnsi="Courier New" w:cs="Courier New"/>
                <w:color w:val="000000"/>
              </w:rPr>
            </w:pPr>
          </w:p>
        </w:tc>
        <w:tc>
          <w:tcPr>
            <w:tcW w:w="1332" w:type="dxa"/>
          </w:tcPr>
          <w:p w:rsidR="00121BA0" w:rsidRPr="00DC4E54" w:rsidRDefault="00121BA0" w:rsidP="00492496">
            <w:pPr>
              <w:autoSpaceDE w:val="0"/>
              <w:autoSpaceDN w:val="0"/>
              <w:adjustRightInd w:val="0"/>
              <w:rPr>
                <w:rFonts w:ascii="Courier New" w:hAnsi="Courier New" w:cs="Courier New"/>
                <w:color w:val="000000"/>
              </w:rPr>
            </w:pPr>
          </w:p>
        </w:tc>
        <w:tc>
          <w:tcPr>
            <w:tcW w:w="1447" w:type="dxa"/>
          </w:tcPr>
          <w:p w:rsidR="00121BA0" w:rsidRPr="00DC4E54" w:rsidRDefault="00121BA0" w:rsidP="00492496">
            <w:pPr>
              <w:autoSpaceDE w:val="0"/>
              <w:autoSpaceDN w:val="0"/>
              <w:adjustRightInd w:val="0"/>
              <w:rPr>
                <w:rFonts w:ascii="Courier New" w:hAnsi="Courier New" w:cs="Courier New"/>
                <w:color w:val="000000"/>
              </w:rPr>
            </w:pPr>
          </w:p>
        </w:tc>
        <w:tc>
          <w:tcPr>
            <w:tcW w:w="1332" w:type="dxa"/>
          </w:tcPr>
          <w:p w:rsidR="00121BA0" w:rsidRPr="00DC4E54" w:rsidRDefault="00121BA0" w:rsidP="00492496">
            <w:pPr>
              <w:autoSpaceDE w:val="0"/>
              <w:autoSpaceDN w:val="0"/>
              <w:adjustRightInd w:val="0"/>
              <w:rPr>
                <w:rFonts w:ascii="Courier New" w:hAnsi="Courier New" w:cs="Courier New"/>
                <w:color w:val="000000"/>
              </w:rPr>
            </w:pPr>
          </w:p>
        </w:tc>
        <w:tc>
          <w:tcPr>
            <w:tcW w:w="2554" w:type="dxa"/>
          </w:tcPr>
          <w:p w:rsidR="00121BA0" w:rsidRPr="00DC4E54" w:rsidRDefault="00121BA0" w:rsidP="00492496">
            <w:pPr>
              <w:autoSpaceDE w:val="0"/>
              <w:autoSpaceDN w:val="0"/>
              <w:adjustRightInd w:val="0"/>
              <w:rPr>
                <w:rFonts w:ascii="Courier New" w:hAnsi="Courier New" w:cs="Courier New"/>
                <w:color w:val="000000"/>
              </w:rPr>
            </w:pPr>
          </w:p>
        </w:tc>
      </w:tr>
    </w:tbl>
    <w:p w:rsidR="00121BA0" w:rsidRPr="00DC4E54" w:rsidRDefault="00121BA0" w:rsidP="00121BA0">
      <w:pPr>
        <w:jc w:val="both"/>
        <w:rPr>
          <w:rFonts w:ascii="Arial" w:hAnsi="Arial" w:cs="Arial"/>
        </w:rPr>
      </w:pPr>
    </w:p>
    <w:p w:rsidR="00121BA0" w:rsidRPr="00DC4E54" w:rsidRDefault="00121BA0" w:rsidP="00121BA0">
      <w:pPr>
        <w:jc w:val="both"/>
        <w:rPr>
          <w:rFonts w:ascii="Arial" w:hAnsi="Arial" w:cs="Arial"/>
        </w:rPr>
      </w:pPr>
      <w:r w:rsidRPr="00DC4E54">
        <w:rPr>
          <w:rFonts w:ascii="Arial" w:hAnsi="Arial" w:cs="Arial"/>
        </w:rPr>
        <w:t>Раздел 5. Периодические осмотры</w:t>
      </w:r>
    </w:p>
    <w:p w:rsidR="00121BA0" w:rsidRPr="00DC4E54" w:rsidRDefault="00121BA0" w:rsidP="00121BA0">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3119"/>
        <w:gridCol w:w="2343"/>
        <w:gridCol w:w="3252"/>
      </w:tblGrid>
      <w:tr w:rsidR="00121BA0" w:rsidRPr="00DC4E54" w:rsidTr="00492496">
        <w:trPr>
          <w:trHeight w:val="449"/>
          <w:jc w:val="center"/>
        </w:trPr>
        <w:tc>
          <w:tcPr>
            <w:tcW w:w="817" w:type="dxa"/>
          </w:tcPr>
          <w:p w:rsidR="00121BA0" w:rsidRPr="00DC4E54" w:rsidRDefault="00121BA0" w:rsidP="00492496">
            <w:pPr>
              <w:autoSpaceDE w:val="0"/>
              <w:autoSpaceDN w:val="0"/>
              <w:adjustRightInd w:val="0"/>
              <w:rPr>
                <w:rFonts w:ascii="Courier New" w:hAnsi="Courier New" w:cs="Courier New"/>
                <w:color w:val="000000"/>
              </w:rPr>
            </w:pPr>
            <w:r w:rsidRPr="00DC4E54">
              <w:rPr>
                <w:rFonts w:ascii="Courier New" w:hAnsi="Courier New" w:cs="Courier New"/>
                <w:color w:val="000000"/>
                <w:sz w:val="22"/>
                <w:szCs w:val="22"/>
              </w:rPr>
              <w:t xml:space="preserve">N п/п </w:t>
            </w:r>
          </w:p>
        </w:tc>
        <w:tc>
          <w:tcPr>
            <w:tcW w:w="3119"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Дата периодического обследования</w:t>
            </w:r>
          </w:p>
        </w:tc>
        <w:tc>
          <w:tcPr>
            <w:tcW w:w="2343"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Оценка состояния фасадов</w:t>
            </w:r>
          </w:p>
        </w:tc>
        <w:tc>
          <w:tcPr>
            <w:tcW w:w="3252" w:type="dxa"/>
          </w:tcPr>
          <w:p w:rsidR="00121BA0" w:rsidRPr="00DC4E54" w:rsidRDefault="00121BA0" w:rsidP="00492496">
            <w:pPr>
              <w:autoSpaceDE w:val="0"/>
              <w:autoSpaceDN w:val="0"/>
              <w:adjustRightInd w:val="0"/>
              <w:jc w:val="center"/>
              <w:rPr>
                <w:rFonts w:ascii="Courier New" w:hAnsi="Courier New" w:cs="Courier New"/>
                <w:color w:val="000000"/>
              </w:rPr>
            </w:pPr>
            <w:r w:rsidRPr="00DC4E54">
              <w:rPr>
                <w:rFonts w:ascii="Courier New" w:hAnsi="Courier New" w:cs="Courier New"/>
                <w:color w:val="000000"/>
                <w:sz w:val="22"/>
                <w:szCs w:val="22"/>
              </w:rPr>
              <w:t>Наименование документов, приложенных к паспорту</w:t>
            </w:r>
          </w:p>
        </w:tc>
      </w:tr>
      <w:tr w:rsidR="00121BA0" w:rsidRPr="00DC4E54" w:rsidTr="00492496">
        <w:trPr>
          <w:trHeight w:val="87"/>
          <w:jc w:val="center"/>
        </w:trPr>
        <w:tc>
          <w:tcPr>
            <w:tcW w:w="817" w:type="dxa"/>
          </w:tcPr>
          <w:p w:rsidR="00121BA0" w:rsidRPr="00DC4E54" w:rsidRDefault="00121BA0" w:rsidP="00492496">
            <w:pPr>
              <w:autoSpaceDE w:val="0"/>
              <w:autoSpaceDN w:val="0"/>
              <w:adjustRightInd w:val="0"/>
              <w:rPr>
                <w:rFonts w:ascii="Courier New" w:hAnsi="Courier New" w:cs="Courier New"/>
                <w:color w:val="000000"/>
              </w:rPr>
            </w:pPr>
          </w:p>
        </w:tc>
        <w:tc>
          <w:tcPr>
            <w:tcW w:w="3119" w:type="dxa"/>
          </w:tcPr>
          <w:p w:rsidR="00121BA0" w:rsidRPr="00DC4E54" w:rsidRDefault="00121BA0" w:rsidP="00492496">
            <w:pPr>
              <w:autoSpaceDE w:val="0"/>
              <w:autoSpaceDN w:val="0"/>
              <w:adjustRightInd w:val="0"/>
              <w:jc w:val="center"/>
              <w:rPr>
                <w:rFonts w:ascii="Courier New" w:hAnsi="Courier New" w:cs="Courier New"/>
                <w:color w:val="000000"/>
              </w:rPr>
            </w:pPr>
          </w:p>
        </w:tc>
        <w:tc>
          <w:tcPr>
            <w:tcW w:w="2343" w:type="dxa"/>
          </w:tcPr>
          <w:p w:rsidR="00121BA0" w:rsidRPr="00DC4E54" w:rsidRDefault="00121BA0" w:rsidP="00492496">
            <w:pPr>
              <w:autoSpaceDE w:val="0"/>
              <w:autoSpaceDN w:val="0"/>
              <w:adjustRightInd w:val="0"/>
              <w:jc w:val="center"/>
              <w:rPr>
                <w:rFonts w:ascii="Courier New" w:hAnsi="Courier New" w:cs="Courier New"/>
                <w:color w:val="000000"/>
              </w:rPr>
            </w:pPr>
          </w:p>
        </w:tc>
        <w:tc>
          <w:tcPr>
            <w:tcW w:w="3252" w:type="dxa"/>
          </w:tcPr>
          <w:p w:rsidR="00121BA0" w:rsidRPr="00DC4E54" w:rsidRDefault="00121BA0" w:rsidP="00492496">
            <w:pPr>
              <w:autoSpaceDE w:val="0"/>
              <w:autoSpaceDN w:val="0"/>
              <w:adjustRightInd w:val="0"/>
              <w:jc w:val="center"/>
              <w:rPr>
                <w:rFonts w:ascii="Courier New" w:hAnsi="Courier New" w:cs="Courier New"/>
                <w:color w:val="000000"/>
              </w:rPr>
            </w:pPr>
          </w:p>
        </w:tc>
      </w:tr>
    </w:tbl>
    <w:p w:rsidR="00121BA0" w:rsidRPr="00DC4E54" w:rsidRDefault="00121BA0" w:rsidP="00121BA0">
      <w:pPr>
        <w:jc w:val="both"/>
        <w:rPr>
          <w:rFonts w:ascii="Arial" w:hAnsi="Arial" w:cs="Arial"/>
        </w:rPr>
      </w:pPr>
    </w:p>
    <w:p w:rsidR="00121BA0" w:rsidRPr="00DC4E54" w:rsidRDefault="00121BA0" w:rsidP="00121BA0">
      <w:pPr>
        <w:jc w:val="both"/>
        <w:rPr>
          <w:rFonts w:ascii="Arial" w:hAnsi="Arial" w:cs="Arial"/>
        </w:rPr>
      </w:pPr>
      <w:r w:rsidRPr="00DC4E54">
        <w:rPr>
          <w:rFonts w:ascii="Arial" w:hAnsi="Arial" w:cs="Arial"/>
        </w:rPr>
        <w:lastRenderedPageBreak/>
        <w:t>Примечание.</w:t>
      </w:r>
    </w:p>
    <w:p w:rsidR="00121BA0" w:rsidRPr="00DC4E54" w:rsidRDefault="00121BA0" w:rsidP="00121BA0">
      <w:pPr>
        <w:jc w:val="both"/>
        <w:rPr>
          <w:rFonts w:ascii="Arial" w:hAnsi="Arial" w:cs="Arial"/>
        </w:rPr>
      </w:pPr>
      <w:r w:rsidRPr="00DC4E54">
        <w:rPr>
          <w:rFonts w:ascii="Arial" w:hAnsi="Arial" w:cs="Arial"/>
        </w:rPr>
        <w:t>&lt;*&gt; К паспорту фасадов здания или сооружения прилагаются:</w:t>
      </w:r>
    </w:p>
    <w:p w:rsidR="00121BA0" w:rsidRPr="00DC4E54" w:rsidRDefault="00121BA0" w:rsidP="00121BA0">
      <w:pPr>
        <w:jc w:val="both"/>
        <w:rPr>
          <w:rFonts w:ascii="Arial" w:hAnsi="Arial" w:cs="Arial"/>
        </w:rPr>
      </w:pPr>
      <w:r w:rsidRPr="00DC4E54">
        <w:rPr>
          <w:rFonts w:ascii="Arial" w:hAnsi="Arial" w:cs="Arial"/>
        </w:rPr>
        <w:t>1. Ситуационный план, на котором расположено здание, строение, сооружение.</w:t>
      </w:r>
    </w:p>
    <w:p w:rsidR="00121BA0" w:rsidRPr="00DC4E54" w:rsidRDefault="00121BA0" w:rsidP="00121BA0">
      <w:pPr>
        <w:jc w:val="both"/>
        <w:rPr>
          <w:rFonts w:ascii="Arial" w:hAnsi="Arial" w:cs="Arial"/>
        </w:rPr>
      </w:pPr>
      <w:r w:rsidRPr="00DC4E54">
        <w:rPr>
          <w:rFonts w:ascii="Arial" w:hAnsi="Arial" w:cs="Arial"/>
        </w:rPr>
        <w:t>2. Фотографии всех фасадов (в отдельности) до ремонта и после ремонта размером 18 x 24 см.</w:t>
      </w:r>
    </w:p>
    <w:p w:rsidR="00121BA0" w:rsidRPr="00DC4E54" w:rsidRDefault="00121BA0" w:rsidP="00121BA0">
      <w:pPr>
        <w:jc w:val="both"/>
        <w:rPr>
          <w:rFonts w:ascii="Arial" w:hAnsi="Arial" w:cs="Arial"/>
        </w:rPr>
      </w:pPr>
      <w:r w:rsidRPr="00DC4E54">
        <w:rPr>
          <w:rFonts w:ascii="Arial" w:hAnsi="Arial" w:cs="Arial"/>
        </w:rPr>
        <w:t>3. Колерные бланки с образцами колеров и указанием окрасочной системы.</w:t>
      </w:r>
    </w:p>
    <w:p w:rsidR="00121BA0" w:rsidRPr="00DC4E54" w:rsidRDefault="00121BA0" w:rsidP="00121BA0">
      <w:pPr>
        <w:jc w:val="both"/>
        <w:rPr>
          <w:rFonts w:ascii="Arial" w:hAnsi="Arial" w:cs="Arial"/>
        </w:rPr>
      </w:pPr>
      <w:r w:rsidRPr="00DC4E54">
        <w:rPr>
          <w:rFonts w:ascii="Arial" w:hAnsi="Arial" w:cs="Arial"/>
        </w:rPr>
        <w:t>4. Раздел 3 проектной документации объекта капитального строительства, проект благоустройства, материалы архитектурно-градостроительного облика объекта.</w:t>
      </w:r>
    </w:p>
    <w:p w:rsidR="00651A60" w:rsidRPr="00DC4E54" w:rsidRDefault="00121BA0" w:rsidP="00BA3A33">
      <w:pPr>
        <w:jc w:val="both"/>
        <w:rPr>
          <w:rFonts w:ascii="Arial" w:hAnsi="Arial" w:cs="Arial"/>
        </w:rPr>
      </w:pPr>
      <w:r w:rsidRPr="00DC4E54">
        <w:rPr>
          <w:rFonts w:ascii="Arial" w:hAnsi="Arial" w:cs="Arial"/>
        </w:rPr>
        <w:t>5. Акт приемки фасадов после проведения ремонтных работ при наличии.</w:t>
      </w:r>
    </w:p>
    <w:sectPr w:rsidR="00651A60" w:rsidRPr="00DC4E54" w:rsidSect="0020701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4A7" w:rsidRDefault="00E114A7">
      <w:r>
        <w:separator/>
      </w:r>
    </w:p>
  </w:endnote>
  <w:endnote w:type="continuationSeparator" w:id="0">
    <w:p w:rsidR="00E114A7" w:rsidRDefault="00E114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CC"/>
    <w:family w:val="auto"/>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EE" w:rsidRDefault="003A53E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EE" w:rsidRDefault="003A53EE">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EE" w:rsidRDefault="003A53E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4A7" w:rsidRDefault="00E114A7">
      <w:r>
        <w:separator/>
      </w:r>
    </w:p>
  </w:footnote>
  <w:footnote w:type="continuationSeparator" w:id="0">
    <w:p w:rsidR="00E114A7" w:rsidRDefault="00E11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EE" w:rsidRDefault="003A53EE">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646799"/>
      <w:docPartObj>
        <w:docPartGallery w:val="Page Numbers (Top of Page)"/>
        <w:docPartUnique/>
      </w:docPartObj>
    </w:sdtPr>
    <w:sdtContent>
      <w:p w:rsidR="003A53EE" w:rsidRDefault="003A53EE">
        <w:pPr>
          <w:pStyle w:val="ab"/>
          <w:jc w:val="right"/>
        </w:pPr>
        <w:fldSimple w:instr=" PAGE   \* MERGEFORMAT ">
          <w:r w:rsidR="00B225EE">
            <w:rPr>
              <w:noProof/>
            </w:rPr>
            <w:t>1</w:t>
          </w:r>
        </w:fldSimple>
      </w:p>
    </w:sdtContent>
  </w:sdt>
  <w:p w:rsidR="003A53EE" w:rsidRDefault="003A53EE">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EE" w:rsidRDefault="003A53E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914518B"/>
    <w:multiLevelType w:val="hybridMultilevel"/>
    <w:tmpl w:val="6A34BA8A"/>
    <w:lvl w:ilvl="0" w:tplc="4EBA8A7E">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6257523"/>
    <w:multiLevelType w:val="hybridMultilevel"/>
    <w:tmpl w:val="C19883CA"/>
    <w:lvl w:ilvl="0" w:tplc="A350B9CE">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7">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962162"/>
    <w:multiLevelType w:val="hybridMultilevel"/>
    <w:tmpl w:val="2F64A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47E5580D"/>
    <w:multiLevelType w:val="hybridMultilevel"/>
    <w:tmpl w:val="C47C8642"/>
    <w:lvl w:ilvl="0" w:tplc="41BAD1D8">
      <w:start w:val="1"/>
      <w:numFmt w:val="decimal"/>
      <w:lvlText w:val="%1."/>
      <w:lvlJc w:val="left"/>
      <w:pPr>
        <w:ind w:left="720" w:hanging="360"/>
      </w:pPr>
      <w:rPr>
        <w:rFonts w:eastAsia="Andale Sans U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C1633F7"/>
    <w:multiLevelType w:val="hybridMultilevel"/>
    <w:tmpl w:val="DD7A4C60"/>
    <w:lvl w:ilvl="0" w:tplc="10E44CE2">
      <w:start w:val="1"/>
      <w:numFmt w:val="decimal"/>
      <w:lvlText w:val="%1."/>
      <w:lvlJc w:val="left"/>
      <w:pPr>
        <w:ind w:left="480" w:hanging="360"/>
      </w:pPr>
      <w:rPr>
        <w:b/>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2A94893"/>
    <w:multiLevelType w:val="hybridMultilevel"/>
    <w:tmpl w:val="02B40C6C"/>
    <w:lvl w:ilvl="0" w:tplc="D1B8F7CC">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4">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64B28B4"/>
    <w:multiLevelType w:val="hybridMultilevel"/>
    <w:tmpl w:val="57305D62"/>
    <w:lvl w:ilvl="0" w:tplc="58504AC2">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33"/>
  </w:num>
  <w:num w:numId="4">
    <w:abstractNumId w:val="11"/>
  </w:num>
  <w:num w:numId="5">
    <w:abstractNumId w:val="20"/>
  </w:num>
  <w:num w:numId="6">
    <w:abstractNumId w:val="22"/>
  </w:num>
  <w:num w:numId="7">
    <w:abstractNumId w:val="19"/>
  </w:num>
  <w:num w:numId="8">
    <w:abstractNumId w:val="34"/>
  </w:num>
  <w:num w:numId="9">
    <w:abstractNumId w:val="36"/>
  </w:num>
  <w:num w:numId="10">
    <w:abstractNumId w:val="37"/>
  </w:num>
  <w:num w:numId="11">
    <w:abstractNumId w:val="5"/>
  </w:num>
  <w:num w:numId="12">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13">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25"/>
  </w:num>
  <w:num w:numId="17">
    <w:abstractNumId w:val="28"/>
  </w:num>
  <w:num w:numId="18">
    <w:abstractNumId w:val="1"/>
    <w:lvlOverride w:ilvl="0"/>
    <w:lvlOverride w:ilvl="1">
      <w:startOverride w:val="1"/>
    </w:lvlOverride>
    <w:lvlOverride w:ilvl="2"/>
    <w:lvlOverride w:ilvl="3"/>
    <w:lvlOverride w:ilvl="4"/>
    <w:lvlOverride w:ilvl="5"/>
    <w:lvlOverride w:ilvl="6"/>
    <w:lvlOverride w:ilvl="7"/>
    <w:lvlOverride w:ilvl="8"/>
  </w:num>
  <w:num w:numId="19">
    <w:abstractNumId w:val="21"/>
    <w:lvlOverride w:ilvl="0">
      <w:startOverride w:val="1"/>
    </w:lvlOverride>
    <w:lvlOverride w:ilvl="1"/>
    <w:lvlOverride w:ilvl="2"/>
    <w:lvlOverride w:ilvl="3"/>
    <w:lvlOverride w:ilvl="4"/>
    <w:lvlOverride w:ilvl="5"/>
    <w:lvlOverride w:ilvl="6"/>
    <w:lvlOverride w:ilvl="7"/>
    <w:lvlOverride w:ilvl="8"/>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38"/>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9"/>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30"/>
  </w:num>
  <w:num w:numId="32">
    <w:abstractNumId w:val="7"/>
  </w:num>
  <w:num w:numId="33">
    <w:abstractNumId w:val="31"/>
  </w:num>
  <w:num w:numId="34">
    <w:abstractNumId w:val="17"/>
  </w:num>
  <w:num w:numId="35">
    <w:abstractNumId w:val="24"/>
  </w:num>
  <w:num w:numId="36">
    <w:abstractNumId w:val="40"/>
  </w:num>
  <w:num w:numId="37">
    <w:abstractNumId w:val="4"/>
  </w:num>
  <w:num w:numId="38">
    <w:abstractNumId w:val="27"/>
  </w:num>
  <w:num w:numId="39">
    <w:abstractNumId w:val="12"/>
  </w:num>
  <w:num w:numId="40">
    <w:abstractNumId w:val="8"/>
  </w:num>
  <w:num w:numId="41">
    <w:abstractNumId w:val="16"/>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AF6762"/>
    <w:rsid w:val="00010BC1"/>
    <w:rsid w:val="0001235A"/>
    <w:rsid w:val="00014551"/>
    <w:rsid w:val="00044D16"/>
    <w:rsid w:val="00044F72"/>
    <w:rsid w:val="00051949"/>
    <w:rsid w:val="00053016"/>
    <w:rsid w:val="00086E39"/>
    <w:rsid w:val="000A444D"/>
    <w:rsid w:val="000C07E0"/>
    <w:rsid w:val="000D5950"/>
    <w:rsid w:val="000E217C"/>
    <w:rsid w:val="000E3951"/>
    <w:rsid w:val="000F4E13"/>
    <w:rsid w:val="00121BA0"/>
    <w:rsid w:val="00132AFA"/>
    <w:rsid w:val="00134E15"/>
    <w:rsid w:val="00136AF6"/>
    <w:rsid w:val="0014291C"/>
    <w:rsid w:val="00142D69"/>
    <w:rsid w:val="00152552"/>
    <w:rsid w:val="00180E16"/>
    <w:rsid w:val="0018584B"/>
    <w:rsid w:val="001959BE"/>
    <w:rsid w:val="001A1E04"/>
    <w:rsid w:val="001D6B54"/>
    <w:rsid w:val="001D6FDD"/>
    <w:rsid w:val="002014C8"/>
    <w:rsid w:val="0020630F"/>
    <w:rsid w:val="0020701E"/>
    <w:rsid w:val="0021652C"/>
    <w:rsid w:val="00224AC5"/>
    <w:rsid w:val="0024272E"/>
    <w:rsid w:val="00246F1E"/>
    <w:rsid w:val="00274FFF"/>
    <w:rsid w:val="002807BB"/>
    <w:rsid w:val="00291732"/>
    <w:rsid w:val="00292A06"/>
    <w:rsid w:val="002B3F8D"/>
    <w:rsid w:val="002B5822"/>
    <w:rsid w:val="002B6638"/>
    <w:rsid w:val="002B7158"/>
    <w:rsid w:val="002C09E6"/>
    <w:rsid w:val="002C4C08"/>
    <w:rsid w:val="002C6446"/>
    <w:rsid w:val="002D1BA3"/>
    <w:rsid w:val="002D6F01"/>
    <w:rsid w:val="002F63B4"/>
    <w:rsid w:val="003159AE"/>
    <w:rsid w:val="0031650E"/>
    <w:rsid w:val="00316F2E"/>
    <w:rsid w:val="00317AC3"/>
    <w:rsid w:val="0034564C"/>
    <w:rsid w:val="003652BE"/>
    <w:rsid w:val="00366901"/>
    <w:rsid w:val="00393AA2"/>
    <w:rsid w:val="00397206"/>
    <w:rsid w:val="003A4B8E"/>
    <w:rsid w:val="003A53EE"/>
    <w:rsid w:val="003F6AD1"/>
    <w:rsid w:val="0042143F"/>
    <w:rsid w:val="00423B06"/>
    <w:rsid w:val="00453AB1"/>
    <w:rsid w:val="004558C0"/>
    <w:rsid w:val="0045764C"/>
    <w:rsid w:val="00472A65"/>
    <w:rsid w:val="004770E2"/>
    <w:rsid w:val="004805D4"/>
    <w:rsid w:val="00492496"/>
    <w:rsid w:val="004A4952"/>
    <w:rsid w:val="004B5730"/>
    <w:rsid w:val="004C0D40"/>
    <w:rsid w:val="004C3D4B"/>
    <w:rsid w:val="004C5B93"/>
    <w:rsid w:val="004C6509"/>
    <w:rsid w:val="004D2BCE"/>
    <w:rsid w:val="004D543C"/>
    <w:rsid w:val="00504A9B"/>
    <w:rsid w:val="00534B13"/>
    <w:rsid w:val="00536F4D"/>
    <w:rsid w:val="00543104"/>
    <w:rsid w:val="00551F1C"/>
    <w:rsid w:val="00560C56"/>
    <w:rsid w:val="0057158D"/>
    <w:rsid w:val="005725CC"/>
    <w:rsid w:val="00576663"/>
    <w:rsid w:val="005807EB"/>
    <w:rsid w:val="00583FFB"/>
    <w:rsid w:val="00593DE3"/>
    <w:rsid w:val="005B2C2A"/>
    <w:rsid w:val="005B512A"/>
    <w:rsid w:val="005C633A"/>
    <w:rsid w:val="005D0827"/>
    <w:rsid w:val="005D717D"/>
    <w:rsid w:val="005E5519"/>
    <w:rsid w:val="005E60C0"/>
    <w:rsid w:val="005E7BA6"/>
    <w:rsid w:val="005E7CAE"/>
    <w:rsid w:val="005F3D5F"/>
    <w:rsid w:val="005F6BD9"/>
    <w:rsid w:val="00622A4A"/>
    <w:rsid w:val="00636980"/>
    <w:rsid w:val="006402EA"/>
    <w:rsid w:val="00642C3A"/>
    <w:rsid w:val="006502CA"/>
    <w:rsid w:val="00651A60"/>
    <w:rsid w:val="00673279"/>
    <w:rsid w:val="0069413B"/>
    <w:rsid w:val="006B2983"/>
    <w:rsid w:val="006D16D2"/>
    <w:rsid w:val="006D1D73"/>
    <w:rsid w:val="006E6687"/>
    <w:rsid w:val="00700AD3"/>
    <w:rsid w:val="00702902"/>
    <w:rsid w:val="007439A1"/>
    <w:rsid w:val="00750F80"/>
    <w:rsid w:val="007621C8"/>
    <w:rsid w:val="00762D9A"/>
    <w:rsid w:val="00766C23"/>
    <w:rsid w:val="00783FA6"/>
    <w:rsid w:val="007870B0"/>
    <w:rsid w:val="00792B6C"/>
    <w:rsid w:val="007B7987"/>
    <w:rsid w:val="007D33E3"/>
    <w:rsid w:val="007E0DB6"/>
    <w:rsid w:val="008404BF"/>
    <w:rsid w:val="00844726"/>
    <w:rsid w:val="00844F4E"/>
    <w:rsid w:val="00850521"/>
    <w:rsid w:val="00881038"/>
    <w:rsid w:val="00881A64"/>
    <w:rsid w:val="008B45F4"/>
    <w:rsid w:val="008B489E"/>
    <w:rsid w:val="008C6013"/>
    <w:rsid w:val="008D227F"/>
    <w:rsid w:val="008D3594"/>
    <w:rsid w:val="009006DD"/>
    <w:rsid w:val="009128D6"/>
    <w:rsid w:val="00915158"/>
    <w:rsid w:val="00916D46"/>
    <w:rsid w:val="009253D3"/>
    <w:rsid w:val="00954017"/>
    <w:rsid w:val="00956068"/>
    <w:rsid w:val="009574F8"/>
    <w:rsid w:val="00971DC9"/>
    <w:rsid w:val="00976FF8"/>
    <w:rsid w:val="0098356A"/>
    <w:rsid w:val="009A1AC6"/>
    <w:rsid w:val="009A2FBA"/>
    <w:rsid w:val="009B1CFB"/>
    <w:rsid w:val="009B3699"/>
    <w:rsid w:val="009D3C5F"/>
    <w:rsid w:val="009E3970"/>
    <w:rsid w:val="009E7E5D"/>
    <w:rsid w:val="00A10301"/>
    <w:rsid w:val="00A31520"/>
    <w:rsid w:val="00A31E29"/>
    <w:rsid w:val="00A34564"/>
    <w:rsid w:val="00A364D9"/>
    <w:rsid w:val="00A4448A"/>
    <w:rsid w:val="00A459A3"/>
    <w:rsid w:val="00A50FA8"/>
    <w:rsid w:val="00A741BE"/>
    <w:rsid w:val="00A978FA"/>
    <w:rsid w:val="00AA1CF5"/>
    <w:rsid w:val="00AA35C9"/>
    <w:rsid w:val="00AA4D19"/>
    <w:rsid w:val="00AB6E6F"/>
    <w:rsid w:val="00AC1384"/>
    <w:rsid w:val="00AE017D"/>
    <w:rsid w:val="00AE2FB2"/>
    <w:rsid w:val="00AF0946"/>
    <w:rsid w:val="00AF6762"/>
    <w:rsid w:val="00AF7CF8"/>
    <w:rsid w:val="00B20DD0"/>
    <w:rsid w:val="00B2165D"/>
    <w:rsid w:val="00B225EE"/>
    <w:rsid w:val="00B45ACA"/>
    <w:rsid w:val="00B85816"/>
    <w:rsid w:val="00BA3A33"/>
    <w:rsid w:val="00BD021F"/>
    <w:rsid w:val="00BE2709"/>
    <w:rsid w:val="00BE382F"/>
    <w:rsid w:val="00BE7B2D"/>
    <w:rsid w:val="00C15044"/>
    <w:rsid w:val="00C22321"/>
    <w:rsid w:val="00C54176"/>
    <w:rsid w:val="00C62055"/>
    <w:rsid w:val="00C63A26"/>
    <w:rsid w:val="00C703A9"/>
    <w:rsid w:val="00C8064B"/>
    <w:rsid w:val="00C874EA"/>
    <w:rsid w:val="00C95A53"/>
    <w:rsid w:val="00CA122E"/>
    <w:rsid w:val="00CA3BEB"/>
    <w:rsid w:val="00CA40CF"/>
    <w:rsid w:val="00CC2BEA"/>
    <w:rsid w:val="00CC68A1"/>
    <w:rsid w:val="00CD5DB4"/>
    <w:rsid w:val="00CE3275"/>
    <w:rsid w:val="00CE3957"/>
    <w:rsid w:val="00CE5870"/>
    <w:rsid w:val="00CF0E73"/>
    <w:rsid w:val="00CF4EF2"/>
    <w:rsid w:val="00D01D76"/>
    <w:rsid w:val="00D40F2B"/>
    <w:rsid w:val="00D51FE4"/>
    <w:rsid w:val="00D64A39"/>
    <w:rsid w:val="00D92F84"/>
    <w:rsid w:val="00DA511E"/>
    <w:rsid w:val="00DB01D6"/>
    <w:rsid w:val="00DC4E54"/>
    <w:rsid w:val="00DE0E0E"/>
    <w:rsid w:val="00DF29E9"/>
    <w:rsid w:val="00DF7F09"/>
    <w:rsid w:val="00E114A7"/>
    <w:rsid w:val="00E3028A"/>
    <w:rsid w:val="00E32E72"/>
    <w:rsid w:val="00E35AA5"/>
    <w:rsid w:val="00E372E8"/>
    <w:rsid w:val="00E5702E"/>
    <w:rsid w:val="00E60353"/>
    <w:rsid w:val="00E8744E"/>
    <w:rsid w:val="00E9424D"/>
    <w:rsid w:val="00EB56C3"/>
    <w:rsid w:val="00EF1E48"/>
    <w:rsid w:val="00F042AC"/>
    <w:rsid w:val="00F10FA9"/>
    <w:rsid w:val="00F16AE7"/>
    <w:rsid w:val="00F25617"/>
    <w:rsid w:val="00F34EFF"/>
    <w:rsid w:val="00F53BD6"/>
    <w:rsid w:val="00F54486"/>
    <w:rsid w:val="00F77B68"/>
    <w:rsid w:val="00F80A0D"/>
    <w:rsid w:val="00F810F7"/>
    <w:rsid w:val="00FD1D45"/>
    <w:rsid w:val="00FD71CD"/>
    <w:rsid w:val="00FE749F"/>
    <w:rsid w:val="00FF17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762"/>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1">
    <w:name w:val="heading 1"/>
    <w:basedOn w:val="a"/>
    <w:next w:val="a"/>
    <w:link w:val="10"/>
    <w:uiPriority w:val="99"/>
    <w:qFormat/>
    <w:rsid w:val="00121BA0"/>
    <w:pPr>
      <w:suppressAutoHyphens w:val="0"/>
      <w:autoSpaceDE w:val="0"/>
      <w:autoSpaceDN w:val="0"/>
      <w:adjustRightInd w:val="0"/>
      <w:spacing w:before="108" w:after="108"/>
      <w:jc w:val="center"/>
      <w:outlineLvl w:val="0"/>
    </w:pPr>
    <w:rPr>
      <w:rFonts w:ascii="Arial" w:eastAsiaTheme="minorEastAsia" w:hAnsi="Arial" w:cs="Arial"/>
      <w:b/>
      <w:bCs/>
      <w:color w:val="26282F"/>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F6762"/>
    <w:rPr>
      <w:color w:val="000080"/>
      <w:u w:val="single"/>
    </w:rPr>
  </w:style>
  <w:style w:type="paragraph" w:styleId="a4">
    <w:name w:val="List Paragraph"/>
    <w:basedOn w:val="a"/>
    <w:uiPriority w:val="34"/>
    <w:qFormat/>
    <w:rsid w:val="00AF6762"/>
    <w:pPr>
      <w:ind w:left="720"/>
      <w:contextualSpacing/>
    </w:pPr>
  </w:style>
  <w:style w:type="paragraph" w:customStyle="1" w:styleId="11">
    <w:name w:val="Заголовок1"/>
    <w:basedOn w:val="a"/>
    <w:next w:val="a5"/>
    <w:rsid w:val="00AF6762"/>
    <w:pPr>
      <w:keepNext/>
      <w:spacing w:before="240" w:after="120"/>
    </w:pPr>
    <w:rPr>
      <w:rFonts w:ascii="Arial" w:hAnsi="Arial" w:cs="Tahoma"/>
      <w:sz w:val="28"/>
      <w:szCs w:val="28"/>
    </w:rPr>
  </w:style>
  <w:style w:type="character" w:customStyle="1" w:styleId="a6">
    <w:name w:val="Гипертекстовая ссылка"/>
    <w:basedOn w:val="a0"/>
    <w:uiPriority w:val="99"/>
    <w:rsid w:val="00AF6762"/>
    <w:rPr>
      <w:color w:val="106BBE"/>
    </w:rPr>
  </w:style>
  <w:style w:type="paragraph" w:styleId="a5">
    <w:name w:val="Body Text"/>
    <w:basedOn w:val="a"/>
    <w:link w:val="a7"/>
    <w:uiPriority w:val="99"/>
    <w:semiHidden/>
    <w:unhideWhenUsed/>
    <w:rsid w:val="00AF6762"/>
    <w:pPr>
      <w:spacing w:after="120"/>
    </w:pPr>
  </w:style>
  <w:style w:type="character" w:customStyle="1" w:styleId="a7">
    <w:name w:val="Основной текст Знак"/>
    <w:basedOn w:val="a0"/>
    <w:link w:val="a5"/>
    <w:uiPriority w:val="99"/>
    <w:semiHidden/>
    <w:rsid w:val="00AF6762"/>
    <w:rPr>
      <w:rFonts w:ascii="Times New Roman" w:eastAsia="Andale Sans UI" w:hAnsi="Times New Roman" w:cs="Times New Roman"/>
      <w:kern w:val="2"/>
      <w:sz w:val="24"/>
      <w:szCs w:val="24"/>
      <w:lang w:eastAsia="ru-RU"/>
    </w:rPr>
  </w:style>
  <w:style w:type="character" w:customStyle="1" w:styleId="a8">
    <w:name w:val="Цветовое выделение"/>
    <w:rsid w:val="00EB56C3"/>
    <w:rPr>
      <w:b/>
      <w:bCs/>
      <w:color w:val="000080"/>
      <w:sz w:val="20"/>
      <w:szCs w:val="20"/>
    </w:rPr>
  </w:style>
  <w:style w:type="paragraph" w:customStyle="1" w:styleId="s1">
    <w:name w:val="s_1"/>
    <w:basedOn w:val="a"/>
    <w:rsid w:val="004C3D4B"/>
    <w:pPr>
      <w:widowControl/>
      <w:suppressAutoHyphens w:val="0"/>
      <w:spacing w:before="100" w:beforeAutospacing="1" w:after="100" w:afterAutospacing="1"/>
    </w:pPr>
    <w:rPr>
      <w:rFonts w:eastAsia="Times New Roman"/>
      <w:kern w:val="0"/>
    </w:rPr>
  </w:style>
  <w:style w:type="character" w:customStyle="1" w:styleId="s10">
    <w:name w:val="s_10"/>
    <w:basedOn w:val="a0"/>
    <w:rsid w:val="004C3D4B"/>
  </w:style>
  <w:style w:type="character" w:customStyle="1" w:styleId="10">
    <w:name w:val="Заголовок 1 Знак"/>
    <w:basedOn w:val="a0"/>
    <w:link w:val="1"/>
    <w:uiPriority w:val="99"/>
    <w:rsid w:val="00121BA0"/>
    <w:rPr>
      <w:rFonts w:ascii="Arial" w:eastAsiaTheme="minorEastAsia" w:hAnsi="Arial" w:cs="Arial"/>
      <w:b/>
      <w:bCs/>
      <w:color w:val="26282F"/>
      <w:sz w:val="24"/>
      <w:szCs w:val="24"/>
      <w:lang w:eastAsia="ru-RU"/>
    </w:rPr>
  </w:style>
  <w:style w:type="paragraph" w:styleId="a9">
    <w:name w:val="No Spacing"/>
    <w:uiPriority w:val="1"/>
    <w:qFormat/>
    <w:rsid w:val="00121BA0"/>
    <w:pPr>
      <w:spacing w:after="0" w:line="240" w:lineRule="auto"/>
    </w:pPr>
    <w:rPr>
      <w:rFonts w:eastAsiaTheme="minorEastAsia"/>
      <w:lang w:eastAsia="ru-RU"/>
    </w:rPr>
  </w:style>
  <w:style w:type="table" w:styleId="aa">
    <w:name w:val="Table Grid"/>
    <w:basedOn w:val="a1"/>
    <w:uiPriority w:val="59"/>
    <w:rsid w:val="00121BA0"/>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21BA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b">
    <w:name w:val="header"/>
    <w:basedOn w:val="a"/>
    <w:link w:val="ac"/>
    <w:uiPriority w:val="99"/>
    <w:unhideWhenUsed/>
    <w:rsid w:val="00121BA0"/>
    <w:pPr>
      <w:widowControl/>
      <w:tabs>
        <w:tab w:val="center" w:pos="4677"/>
        <w:tab w:val="right" w:pos="9355"/>
      </w:tabs>
      <w:suppressAutoHyphens w:val="0"/>
    </w:pPr>
    <w:rPr>
      <w:rFonts w:asciiTheme="minorHAnsi" w:eastAsiaTheme="minorEastAsia" w:hAnsiTheme="minorHAnsi" w:cstheme="minorBidi"/>
      <w:kern w:val="0"/>
      <w:sz w:val="22"/>
      <w:szCs w:val="22"/>
    </w:rPr>
  </w:style>
  <w:style w:type="character" w:customStyle="1" w:styleId="ac">
    <w:name w:val="Верхний колонтитул Знак"/>
    <w:basedOn w:val="a0"/>
    <w:link w:val="ab"/>
    <w:uiPriority w:val="99"/>
    <w:rsid w:val="00121BA0"/>
    <w:rPr>
      <w:rFonts w:eastAsiaTheme="minorEastAsia"/>
      <w:lang w:eastAsia="ru-RU"/>
    </w:rPr>
  </w:style>
  <w:style w:type="paragraph" w:styleId="ad">
    <w:name w:val="footer"/>
    <w:basedOn w:val="a"/>
    <w:link w:val="ae"/>
    <w:uiPriority w:val="99"/>
    <w:semiHidden/>
    <w:unhideWhenUsed/>
    <w:rsid w:val="00121BA0"/>
    <w:pPr>
      <w:widowControl/>
      <w:tabs>
        <w:tab w:val="center" w:pos="4677"/>
        <w:tab w:val="right" w:pos="9355"/>
      </w:tabs>
      <w:suppressAutoHyphens w:val="0"/>
    </w:pPr>
    <w:rPr>
      <w:rFonts w:asciiTheme="minorHAnsi" w:eastAsiaTheme="minorEastAsia" w:hAnsiTheme="minorHAnsi" w:cstheme="minorBidi"/>
      <w:kern w:val="0"/>
      <w:sz w:val="22"/>
      <w:szCs w:val="22"/>
    </w:rPr>
  </w:style>
  <w:style w:type="character" w:customStyle="1" w:styleId="ae">
    <w:name w:val="Нижний колонтитул Знак"/>
    <w:basedOn w:val="a0"/>
    <w:link w:val="ad"/>
    <w:uiPriority w:val="99"/>
    <w:semiHidden/>
    <w:rsid w:val="00121BA0"/>
    <w:rPr>
      <w:rFonts w:eastAsiaTheme="minorEastAsia"/>
      <w:lang w:eastAsia="ru-RU"/>
    </w:rPr>
  </w:style>
  <w:style w:type="paragraph" w:customStyle="1" w:styleId="textjus">
    <w:name w:val="textjus"/>
    <w:basedOn w:val="a"/>
    <w:rsid w:val="00121BA0"/>
    <w:pPr>
      <w:widowControl/>
      <w:suppressAutoHyphens w:val="0"/>
      <w:spacing w:before="100" w:beforeAutospacing="1" w:after="100" w:afterAutospacing="1"/>
    </w:pPr>
    <w:rPr>
      <w:rFonts w:eastAsia="Times New Roman"/>
      <w:kern w:val="0"/>
    </w:rPr>
  </w:style>
  <w:style w:type="paragraph" w:customStyle="1" w:styleId="Style11">
    <w:name w:val="Style11"/>
    <w:basedOn w:val="a"/>
    <w:rsid w:val="00121BA0"/>
    <w:pPr>
      <w:suppressAutoHyphens w:val="0"/>
      <w:autoSpaceDE w:val="0"/>
      <w:autoSpaceDN w:val="0"/>
      <w:adjustRightInd w:val="0"/>
      <w:spacing w:line="277" w:lineRule="exact"/>
      <w:ind w:firstLine="727"/>
      <w:jc w:val="both"/>
    </w:pPr>
    <w:rPr>
      <w:rFonts w:eastAsia="Times New Roman"/>
      <w:kern w:val="0"/>
    </w:rPr>
  </w:style>
  <w:style w:type="character" w:customStyle="1" w:styleId="FontStyle70">
    <w:name w:val="Font Style70"/>
    <w:basedOn w:val="a0"/>
    <w:rsid w:val="00121BA0"/>
    <w:rPr>
      <w:rFonts w:ascii="Times New Roman" w:hAnsi="Times New Roman" w:cs="Times New Roman"/>
      <w:b/>
      <w:bCs/>
      <w:sz w:val="20"/>
      <w:szCs w:val="20"/>
    </w:rPr>
  </w:style>
  <w:style w:type="character" w:customStyle="1" w:styleId="FontStyle71">
    <w:name w:val="Font Style71"/>
    <w:basedOn w:val="a0"/>
    <w:rsid w:val="00121BA0"/>
    <w:rPr>
      <w:rFonts w:ascii="Times New Roman" w:hAnsi="Times New Roman" w:cs="Times New Roman"/>
      <w:sz w:val="20"/>
      <w:szCs w:val="20"/>
    </w:rPr>
  </w:style>
  <w:style w:type="paragraph" w:customStyle="1" w:styleId="Style13">
    <w:name w:val="Style13"/>
    <w:basedOn w:val="a"/>
    <w:rsid w:val="00121BA0"/>
    <w:pPr>
      <w:suppressAutoHyphens w:val="0"/>
      <w:autoSpaceDE w:val="0"/>
      <w:autoSpaceDN w:val="0"/>
      <w:adjustRightInd w:val="0"/>
      <w:spacing w:line="276" w:lineRule="exact"/>
      <w:ind w:firstLine="742"/>
      <w:jc w:val="both"/>
    </w:pPr>
    <w:rPr>
      <w:rFonts w:eastAsia="Times New Roman"/>
      <w:kern w:val="0"/>
    </w:rPr>
  </w:style>
  <w:style w:type="paragraph" w:styleId="af">
    <w:name w:val="Balloon Text"/>
    <w:basedOn w:val="a"/>
    <w:link w:val="af0"/>
    <w:uiPriority w:val="99"/>
    <w:semiHidden/>
    <w:unhideWhenUsed/>
    <w:rsid w:val="00792B6C"/>
    <w:rPr>
      <w:rFonts w:ascii="Segoe UI" w:hAnsi="Segoe UI" w:cs="Segoe UI"/>
      <w:sz w:val="18"/>
      <w:szCs w:val="18"/>
    </w:rPr>
  </w:style>
  <w:style w:type="character" w:customStyle="1" w:styleId="af0">
    <w:name w:val="Текст выноски Знак"/>
    <w:basedOn w:val="a0"/>
    <w:link w:val="af"/>
    <w:uiPriority w:val="99"/>
    <w:semiHidden/>
    <w:rsid w:val="00792B6C"/>
    <w:rPr>
      <w:rFonts w:ascii="Segoe UI" w:eastAsia="Andale Sans UI" w:hAnsi="Segoe UI" w:cs="Segoe UI"/>
      <w:kern w:val="2"/>
      <w:sz w:val="18"/>
      <w:szCs w:val="18"/>
      <w:lang w:eastAsia="ru-RU"/>
    </w:rPr>
  </w:style>
</w:styles>
</file>

<file path=word/webSettings.xml><?xml version="1.0" encoding="utf-8"?>
<w:webSettings xmlns:r="http://schemas.openxmlformats.org/officeDocument/2006/relationships" xmlns:w="http://schemas.openxmlformats.org/wordprocessingml/2006/main">
  <w:divs>
    <w:div w:id="17395627">
      <w:bodyDiv w:val="1"/>
      <w:marLeft w:val="0"/>
      <w:marRight w:val="0"/>
      <w:marTop w:val="0"/>
      <w:marBottom w:val="0"/>
      <w:divBdr>
        <w:top w:val="none" w:sz="0" w:space="0" w:color="auto"/>
        <w:left w:val="none" w:sz="0" w:space="0" w:color="auto"/>
        <w:bottom w:val="none" w:sz="0" w:space="0" w:color="auto"/>
        <w:right w:val="none" w:sz="0" w:space="0" w:color="auto"/>
      </w:divBdr>
    </w:div>
    <w:div w:id="185094963">
      <w:bodyDiv w:val="1"/>
      <w:marLeft w:val="0"/>
      <w:marRight w:val="0"/>
      <w:marTop w:val="0"/>
      <w:marBottom w:val="0"/>
      <w:divBdr>
        <w:top w:val="none" w:sz="0" w:space="0" w:color="auto"/>
        <w:left w:val="none" w:sz="0" w:space="0" w:color="auto"/>
        <w:bottom w:val="none" w:sz="0" w:space="0" w:color="auto"/>
        <w:right w:val="none" w:sz="0" w:space="0" w:color="auto"/>
      </w:divBdr>
    </w:div>
    <w:div w:id="276908837">
      <w:bodyDiv w:val="1"/>
      <w:marLeft w:val="0"/>
      <w:marRight w:val="0"/>
      <w:marTop w:val="0"/>
      <w:marBottom w:val="0"/>
      <w:divBdr>
        <w:top w:val="none" w:sz="0" w:space="0" w:color="auto"/>
        <w:left w:val="none" w:sz="0" w:space="0" w:color="auto"/>
        <w:bottom w:val="none" w:sz="0" w:space="0" w:color="auto"/>
        <w:right w:val="none" w:sz="0" w:space="0" w:color="auto"/>
      </w:divBdr>
    </w:div>
    <w:div w:id="348485809">
      <w:bodyDiv w:val="1"/>
      <w:marLeft w:val="0"/>
      <w:marRight w:val="0"/>
      <w:marTop w:val="0"/>
      <w:marBottom w:val="0"/>
      <w:divBdr>
        <w:top w:val="none" w:sz="0" w:space="0" w:color="auto"/>
        <w:left w:val="none" w:sz="0" w:space="0" w:color="auto"/>
        <w:bottom w:val="none" w:sz="0" w:space="0" w:color="auto"/>
        <w:right w:val="none" w:sz="0" w:space="0" w:color="auto"/>
      </w:divBdr>
    </w:div>
    <w:div w:id="377242215">
      <w:bodyDiv w:val="1"/>
      <w:marLeft w:val="0"/>
      <w:marRight w:val="0"/>
      <w:marTop w:val="0"/>
      <w:marBottom w:val="0"/>
      <w:divBdr>
        <w:top w:val="none" w:sz="0" w:space="0" w:color="auto"/>
        <w:left w:val="none" w:sz="0" w:space="0" w:color="auto"/>
        <w:bottom w:val="none" w:sz="0" w:space="0" w:color="auto"/>
        <w:right w:val="none" w:sz="0" w:space="0" w:color="auto"/>
      </w:divBdr>
    </w:div>
    <w:div w:id="639071062">
      <w:bodyDiv w:val="1"/>
      <w:marLeft w:val="0"/>
      <w:marRight w:val="0"/>
      <w:marTop w:val="0"/>
      <w:marBottom w:val="0"/>
      <w:divBdr>
        <w:top w:val="none" w:sz="0" w:space="0" w:color="auto"/>
        <w:left w:val="none" w:sz="0" w:space="0" w:color="auto"/>
        <w:bottom w:val="none" w:sz="0" w:space="0" w:color="auto"/>
        <w:right w:val="none" w:sz="0" w:space="0" w:color="auto"/>
      </w:divBdr>
      <w:divsChild>
        <w:div w:id="1592155922">
          <w:marLeft w:val="0"/>
          <w:marRight w:val="0"/>
          <w:marTop w:val="0"/>
          <w:marBottom w:val="0"/>
          <w:divBdr>
            <w:top w:val="none" w:sz="0" w:space="0" w:color="auto"/>
            <w:left w:val="none" w:sz="0" w:space="0" w:color="auto"/>
            <w:bottom w:val="none" w:sz="0" w:space="0" w:color="auto"/>
            <w:right w:val="none" w:sz="0" w:space="0" w:color="auto"/>
          </w:divBdr>
        </w:div>
        <w:div w:id="1637444328">
          <w:marLeft w:val="0"/>
          <w:marRight w:val="0"/>
          <w:marTop w:val="0"/>
          <w:marBottom w:val="0"/>
          <w:divBdr>
            <w:top w:val="none" w:sz="0" w:space="0" w:color="auto"/>
            <w:left w:val="none" w:sz="0" w:space="0" w:color="auto"/>
            <w:bottom w:val="none" w:sz="0" w:space="0" w:color="auto"/>
            <w:right w:val="none" w:sz="0" w:space="0" w:color="auto"/>
          </w:divBdr>
        </w:div>
        <w:div w:id="2004360007">
          <w:marLeft w:val="0"/>
          <w:marRight w:val="0"/>
          <w:marTop w:val="0"/>
          <w:marBottom w:val="0"/>
          <w:divBdr>
            <w:top w:val="none" w:sz="0" w:space="0" w:color="auto"/>
            <w:left w:val="none" w:sz="0" w:space="0" w:color="auto"/>
            <w:bottom w:val="none" w:sz="0" w:space="0" w:color="auto"/>
            <w:right w:val="none" w:sz="0" w:space="0" w:color="auto"/>
          </w:divBdr>
        </w:div>
        <w:div w:id="2031947841">
          <w:marLeft w:val="0"/>
          <w:marRight w:val="0"/>
          <w:marTop w:val="0"/>
          <w:marBottom w:val="0"/>
          <w:divBdr>
            <w:top w:val="none" w:sz="0" w:space="0" w:color="auto"/>
            <w:left w:val="none" w:sz="0" w:space="0" w:color="auto"/>
            <w:bottom w:val="none" w:sz="0" w:space="0" w:color="auto"/>
            <w:right w:val="none" w:sz="0" w:space="0" w:color="auto"/>
          </w:divBdr>
        </w:div>
        <w:div w:id="479730110">
          <w:marLeft w:val="0"/>
          <w:marRight w:val="0"/>
          <w:marTop w:val="0"/>
          <w:marBottom w:val="0"/>
          <w:divBdr>
            <w:top w:val="none" w:sz="0" w:space="0" w:color="auto"/>
            <w:left w:val="none" w:sz="0" w:space="0" w:color="auto"/>
            <w:bottom w:val="none" w:sz="0" w:space="0" w:color="auto"/>
            <w:right w:val="none" w:sz="0" w:space="0" w:color="auto"/>
          </w:divBdr>
        </w:div>
      </w:divsChild>
    </w:div>
    <w:div w:id="2072458236">
      <w:bodyDiv w:val="1"/>
      <w:marLeft w:val="0"/>
      <w:marRight w:val="0"/>
      <w:marTop w:val="0"/>
      <w:marBottom w:val="0"/>
      <w:divBdr>
        <w:top w:val="none" w:sz="0" w:space="0" w:color="auto"/>
        <w:left w:val="none" w:sz="0" w:space="0" w:color="auto"/>
        <w:bottom w:val="none" w:sz="0" w:space="0" w:color="auto"/>
        <w:right w:val="none" w:sz="0" w:space="0" w:color="auto"/>
      </w:divBdr>
    </w:div>
    <w:div w:id="2110738445">
      <w:bodyDiv w:val="1"/>
      <w:marLeft w:val="0"/>
      <w:marRight w:val="0"/>
      <w:marTop w:val="0"/>
      <w:marBottom w:val="0"/>
      <w:divBdr>
        <w:top w:val="none" w:sz="0" w:space="0" w:color="auto"/>
        <w:left w:val="none" w:sz="0" w:space="0" w:color="auto"/>
        <w:bottom w:val="none" w:sz="0" w:space="0" w:color="auto"/>
        <w:right w:val="none" w:sz="0" w:space="0" w:color="auto"/>
      </w:divBdr>
      <w:divsChild>
        <w:div w:id="1224023028">
          <w:marLeft w:val="0"/>
          <w:marRight w:val="0"/>
          <w:marTop w:val="0"/>
          <w:marBottom w:val="0"/>
          <w:divBdr>
            <w:top w:val="none" w:sz="0" w:space="0" w:color="auto"/>
            <w:left w:val="none" w:sz="0" w:space="0" w:color="auto"/>
            <w:bottom w:val="none" w:sz="0" w:space="0" w:color="auto"/>
            <w:right w:val="none" w:sz="0" w:space="0" w:color="auto"/>
          </w:divBdr>
        </w:div>
        <w:div w:id="1582258445">
          <w:marLeft w:val="0"/>
          <w:marRight w:val="0"/>
          <w:marTop w:val="0"/>
          <w:marBottom w:val="0"/>
          <w:divBdr>
            <w:top w:val="none" w:sz="0" w:space="0" w:color="auto"/>
            <w:left w:val="none" w:sz="0" w:space="0" w:color="auto"/>
            <w:bottom w:val="none" w:sz="0" w:space="0" w:color="auto"/>
            <w:right w:val="none" w:sz="0" w:space="0" w:color="auto"/>
          </w:divBdr>
        </w:div>
        <w:div w:id="573466673">
          <w:marLeft w:val="0"/>
          <w:marRight w:val="0"/>
          <w:marTop w:val="0"/>
          <w:marBottom w:val="0"/>
          <w:divBdr>
            <w:top w:val="none" w:sz="0" w:space="0" w:color="auto"/>
            <w:left w:val="none" w:sz="0" w:space="0" w:color="auto"/>
            <w:bottom w:val="none" w:sz="0" w:space="0" w:color="auto"/>
            <w:right w:val="none" w:sz="0" w:space="0" w:color="auto"/>
          </w:divBdr>
          <w:divsChild>
            <w:div w:id="1902862463">
              <w:marLeft w:val="0"/>
              <w:marRight w:val="0"/>
              <w:marTop w:val="0"/>
              <w:marBottom w:val="0"/>
              <w:divBdr>
                <w:top w:val="none" w:sz="0" w:space="0" w:color="auto"/>
                <w:left w:val="none" w:sz="0" w:space="0" w:color="auto"/>
                <w:bottom w:val="none" w:sz="0" w:space="0" w:color="auto"/>
                <w:right w:val="none" w:sz="0" w:space="0" w:color="auto"/>
              </w:divBdr>
            </w:div>
            <w:div w:id="112090759">
              <w:marLeft w:val="0"/>
              <w:marRight w:val="0"/>
              <w:marTop w:val="0"/>
              <w:marBottom w:val="0"/>
              <w:divBdr>
                <w:top w:val="none" w:sz="0" w:space="0" w:color="auto"/>
                <w:left w:val="none" w:sz="0" w:space="0" w:color="auto"/>
                <w:bottom w:val="none" w:sz="0" w:space="0" w:color="auto"/>
                <w:right w:val="none" w:sz="0" w:space="0" w:color="auto"/>
              </w:divBdr>
            </w:div>
            <w:div w:id="237636005">
              <w:marLeft w:val="0"/>
              <w:marRight w:val="0"/>
              <w:marTop w:val="0"/>
              <w:marBottom w:val="0"/>
              <w:divBdr>
                <w:top w:val="none" w:sz="0" w:space="0" w:color="auto"/>
                <w:left w:val="none" w:sz="0" w:space="0" w:color="auto"/>
                <w:bottom w:val="none" w:sz="0" w:space="0" w:color="auto"/>
                <w:right w:val="none" w:sz="0" w:space="0" w:color="auto"/>
              </w:divBdr>
            </w:div>
            <w:div w:id="2138526190">
              <w:marLeft w:val="0"/>
              <w:marRight w:val="0"/>
              <w:marTop w:val="0"/>
              <w:marBottom w:val="0"/>
              <w:divBdr>
                <w:top w:val="none" w:sz="0" w:space="0" w:color="auto"/>
                <w:left w:val="none" w:sz="0" w:space="0" w:color="auto"/>
                <w:bottom w:val="none" w:sz="0" w:space="0" w:color="auto"/>
                <w:right w:val="none" w:sz="0" w:space="0" w:color="auto"/>
              </w:divBdr>
            </w:div>
            <w:div w:id="1187450301">
              <w:marLeft w:val="0"/>
              <w:marRight w:val="0"/>
              <w:marTop w:val="0"/>
              <w:marBottom w:val="0"/>
              <w:divBdr>
                <w:top w:val="none" w:sz="0" w:space="0" w:color="auto"/>
                <w:left w:val="none" w:sz="0" w:space="0" w:color="auto"/>
                <w:bottom w:val="none" w:sz="0" w:space="0" w:color="auto"/>
                <w:right w:val="none" w:sz="0" w:space="0" w:color="auto"/>
              </w:divBdr>
            </w:div>
          </w:divsChild>
        </w:div>
        <w:div w:id="902528272">
          <w:marLeft w:val="0"/>
          <w:marRight w:val="0"/>
          <w:marTop w:val="0"/>
          <w:marBottom w:val="0"/>
          <w:divBdr>
            <w:top w:val="none" w:sz="0" w:space="0" w:color="auto"/>
            <w:left w:val="none" w:sz="0" w:space="0" w:color="auto"/>
            <w:bottom w:val="none" w:sz="0" w:space="0" w:color="auto"/>
            <w:right w:val="none" w:sz="0" w:space="0" w:color="auto"/>
          </w:divBdr>
        </w:div>
        <w:div w:id="195121025">
          <w:marLeft w:val="0"/>
          <w:marRight w:val="0"/>
          <w:marTop w:val="0"/>
          <w:marBottom w:val="0"/>
          <w:divBdr>
            <w:top w:val="none" w:sz="0" w:space="0" w:color="auto"/>
            <w:left w:val="none" w:sz="0" w:space="0" w:color="auto"/>
            <w:bottom w:val="none" w:sz="0" w:space="0" w:color="auto"/>
            <w:right w:val="none" w:sz="0" w:space="0" w:color="auto"/>
          </w:divBdr>
        </w:div>
        <w:div w:id="853692989">
          <w:marLeft w:val="0"/>
          <w:marRight w:val="0"/>
          <w:marTop w:val="0"/>
          <w:marBottom w:val="0"/>
          <w:divBdr>
            <w:top w:val="none" w:sz="0" w:space="0" w:color="auto"/>
            <w:left w:val="none" w:sz="0" w:space="0" w:color="auto"/>
            <w:bottom w:val="none" w:sz="0" w:space="0" w:color="auto"/>
            <w:right w:val="none" w:sz="0" w:space="0" w:color="auto"/>
          </w:divBdr>
        </w:div>
        <w:div w:id="154885242">
          <w:marLeft w:val="0"/>
          <w:marRight w:val="0"/>
          <w:marTop w:val="0"/>
          <w:marBottom w:val="0"/>
          <w:divBdr>
            <w:top w:val="none" w:sz="0" w:space="0" w:color="auto"/>
            <w:left w:val="none" w:sz="0" w:space="0" w:color="auto"/>
            <w:bottom w:val="none" w:sz="0" w:space="0" w:color="auto"/>
            <w:right w:val="none" w:sz="0" w:space="0" w:color="auto"/>
          </w:divBdr>
        </w:div>
        <w:div w:id="1617055235">
          <w:marLeft w:val="0"/>
          <w:marRight w:val="0"/>
          <w:marTop w:val="0"/>
          <w:marBottom w:val="0"/>
          <w:divBdr>
            <w:top w:val="none" w:sz="0" w:space="0" w:color="auto"/>
            <w:left w:val="none" w:sz="0" w:space="0" w:color="auto"/>
            <w:bottom w:val="none" w:sz="0" w:space="0" w:color="auto"/>
            <w:right w:val="none" w:sz="0" w:space="0" w:color="auto"/>
          </w:divBdr>
        </w:div>
        <w:div w:id="1800611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ECCA3F4039F8580643EA1433CEF00A4C418D02BD6CBBDDA16E0E4C36yDU8I" TargetMode="External"/><Relationship Id="rId13" Type="http://schemas.openxmlformats.org/officeDocument/2006/relationships/hyperlink" Target="https://internet.garant.ru/" TargetMode="External"/><Relationship Id="rId18" Type="http://schemas.openxmlformats.org/officeDocument/2006/relationships/hyperlink" Target="garantF1://400282837.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garantF1://73292421.0"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garantF1://73292421.10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80;&#1103;-&#1072;&#1076;&#1084;.&#1088;&#1092;/"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F6C37495FDEA0A7BFD49CED1A8836AF380D20C3698AA46266B3C6141AEN9d0I" TargetMode="External"/><Relationship Id="rId19" Type="http://schemas.openxmlformats.org/officeDocument/2006/relationships/hyperlink" Target="garantF1://400282837.0" TargetMode="External"/><Relationship Id="rId4" Type="http://schemas.openxmlformats.org/officeDocument/2006/relationships/settings" Target="settings.xml"/><Relationship Id="rId9" Type="http://schemas.openxmlformats.org/officeDocument/2006/relationships/hyperlink" Target="consultantplus://offline/ref=5EECCA3F4039F8580643EA1433CEF00A4A478B03B86FE6D7A937024Ey3U1I" TargetMode="External"/><Relationship Id="rId14" Type="http://schemas.openxmlformats.org/officeDocument/2006/relationships/hyperlink" Target="https://internet.garant.ru/" TargetMode="External"/><Relationship Id="rId22" Type="http://schemas.openxmlformats.org/officeDocument/2006/relationships/hyperlink" Target="garantF1://71440160.0"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A8EB8-3082-45A7-9A8C-5C518460A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94</Pages>
  <Words>40283</Words>
  <Characters>229616</Characters>
  <Application>Microsoft Office Word</Application>
  <DocSecurity>0</DocSecurity>
  <Lines>1913</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yuirnat</dc:creator>
  <cp:lastModifiedBy>IBM_457</cp:lastModifiedBy>
  <cp:revision>99</cp:revision>
  <cp:lastPrinted>2022-08-01T09:01:00Z</cp:lastPrinted>
  <dcterms:created xsi:type="dcterms:W3CDTF">2022-05-30T08:58:00Z</dcterms:created>
  <dcterms:modified xsi:type="dcterms:W3CDTF">2022-08-01T09:07:00Z</dcterms:modified>
</cp:coreProperties>
</file>