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B2B" w:rsidRDefault="00640B2B" w:rsidP="00640B2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Для проведения обсуждения в целях общественного контроля проектов правовых актов размещаем прилагаемый проект постановления Администрации Нийского сельского поселения, предложения могут быть представлены в электронной или письменной форме в период с 29.07.2016. по 10.08.2016г. включительно, адрес электронной почты для направления предложений  </w:t>
      </w:r>
      <w:r>
        <w:t>niymo@mail.ru</w:t>
      </w:r>
      <w:r>
        <w:rPr>
          <w:rFonts w:ascii="Calibri" w:eastAsia="Calibri" w:hAnsi="Calibri" w:cs="Calibri"/>
        </w:rPr>
        <w:t xml:space="preserve"> с пометкой «Общественное обсуждение» или по адресу:</w:t>
      </w:r>
      <w:proofErr w:type="gramEnd"/>
      <w:r>
        <w:rPr>
          <w:rFonts w:ascii="Calibri" w:eastAsia="Calibri" w:hAnsi="Calibri" w:cs="Calibri"/>
        </w:rPr>
        <w:t xml:space="preserve"> Усть-Кутский район, п. Ния, ул. </w:t>
      </w:r>
      <w:proofErr w:type="gramStart"/>
      <w:r>
        <w:rPr>
          <w:rFonts w:ascii="Calibri" w:eastAsia="Calibri" w:hAnsi="Calibri" w:cs="Calibri"/>
        </w:rPr>
        <w:t>Тбилисская</w:t>
      </w:r>
      <w:proofErr w:type="gramEnd"/>
      <w:r>
        <w:rPr>
          <w:rFonts w:ascii="Calibri" w:eastAsia="Calibri" w:hAnsi="Calibri" w:cs="Calibri"/>
        </w:rPr>
        <w:t xml:space="preserve">, 5, каб. главы Нийского муниципального образования. </w:t>
      </w:r>
    </w:p>
    <w:p w:rsidR="00640B2B" w:rsidRDefault="00640B2B" w:rsidP="0096727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67278" w:rsidRPr="00697567" w:rsidRDefault="00967278" w:rsidP="0096727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697567">
        <w:rPr>
          <w:rFonts w:ascii="Times New Roman" w:hAnsi="Times New Roman" w:cs="Times New Roman"/>
          <w:b/>
          <w:sz w:val="36"/>
          <w:szCs w:val="36"/>
        </w:rPr>
        <w:t>РОССИЙСКАЯ ФЕДЕРАЦИЯ</w:t>
      </w:r>
    </w:p>
    <w:p w:rsidR="00967278" w:rsidRPr="00697567" w:rsidRDefault="00967278" w:rsidP="0096727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97567">
        <w:rPr>
          <w:rFonts w:ascii="Times New Roman" w:hAnsi="Times New Roman" w:cs="Times New Roman"/>
          <w:b/>
          <w:sz w:val="36"/>
          <w:szCs w:val="36"/>
        </w:rPr>
        <w:t>Иркутская область</w:t>
      </w:r>
    </w:p>
    <w:p w:rsidR="00967278" w:rsidRPr="00A91DCF" w:rsidRDefault="00045EB9" w:rsidP="0096727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1DCF">
        <w:rPr>
          <w:rFonts w:ascii="Times New Roman" w:hAnsi="Times New Roman" w:cs="Times New Roman"/>
          <w:b/>
          <w:sz w:val="32"/>
          <w:szCs w:val="32"/>
        </w:rPr>
        <w:t>Усть-Кутский муниципальный район</w:t>
      </w:r>
    </w:p>
    <w:p w:rsidR="00045EB9" w:rsidRPr="00A91DCF" w:rsidRDefault="00045EB9" w:rsidP="00045EB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1DCF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967278" w:rsidRPr="00A91DCF" w:rsidRDefault="00045EB9" w:rsidP="0096727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1DCF">
        <w:rPr>
          <w:rFonts w:ascii="Times New Roman" w:hAnsi="Times New Roman" w:cs="Times New Roman"/>
          <w:b/>
          <w:sz w:val="32"/>
          <w:szCs w:val="32"/>
        </w:rPr>
        <w:t>Нийского сельского поселения</w:t>
      </w:r>
    </w:p>
    <w:p w:rsidR="00045EB9" w:rsidRPr="00697567" w:rsidRDefault="00045EB9" w:rsidP="0096727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67278" w:rsidRPr="00697567" w:rsidRDefault="00967278" w:rsidP="0096727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97567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67278" w:rsidRPr="00520364" w:rsidRDefault="00F33D9B" w:rsidP="009672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от «____» ___________ 2016</w:t>
      </w:r>
      <w:r w:rsidR="00967278" w:rsidRPr="00520364">
        <w:rPr>
          <w:rFonts w:ascii="Times New Roman" w:hAnsi="Times New Roman" w:cs="Times New Roman"/>
        </w:rPr>
        <w:t xml:space="preserve"> г.                                                                                     </w:t>
      </w:r>
      <w:r w:rsidR="001670A9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         № _______</w:t>
      </w:r>
    </w:p>
    <w:p w:rsidR="00967278" w:rsidRDefault="00967278" w:rsidP="00967278">
      <w:pPr>
        <w:jc w:val="center"/>
      </w:pPr>
    </w:p>
    <w:tbl>
      <w:tblPr>
        <w:tblStyle w:val="a3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967278" w:rsidTr="009C0B0D">
        <w:tc>
          <w:tcPr>
            <w:tcW w:w="4077" w:type="dxa"/>
          </w:tcPr>
          <w:p w:rsidR="006E3404" w:rsidRDefault="00ED01BA" w:rsidP="009C07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</w:t>
            </w:r>
            <w:r w:rsidR="006E3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 утверждении</w:t>
            </w:r>
            <w:r w:rsidR="00DD29E8" w:rsidRPr="00DD29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E3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Правил </w:t>
            </w:r>
            <w:r w:rsidR="00DD29E8" w:rsidRPr="00DD29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определения нормативных затрат </w:t>
            </w:r>
            <w:r w:rsidR="00DD29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на обеспечение функций </w:t>
            </w:r>
            <w:r w:rsidR="00DA78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муниципального</w:t>
            </w:r>
            <w:r w:rsidR="006347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A78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органа</w:t>
            </w:r>
            <w:r w:rsidR="00DD29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C4F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Нийского </w:t>
            </w:r>
            <w:r w:rsidR="00C25D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муниципального образования</w:t>
            </w:r>
            <w:r w:rsidR="00DA783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включая</w:t>
            </w:r>
            <w:r w:rsidR="00C25DB4" w:rsidRPr="00DD29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DA783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соответственно  подведомственные</w:t>
            </w:r>
            <w:r w:rsidR="00DD29E8" w:rsidRPr="00DD29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DD29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A60E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казе</w:t>
            </w:r>
            <w:r w:rsidR="00DA783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нные</w:t>
            </w:r>
            <w:r w:rsidR="00667FE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учреждения</w:t>
            </w:r>
            <w:r w:rsidR="006347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C07C1" w:rsidRDefault="009C07C1" w:rsidP="009C07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</w:tbl>
    <w:p w:rsidR="00967278" w:rsidRPr="000501A0" w:rsidRDefault="009C0B0D" w:rsidP="000501A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Par1"/>
      <w:bookmarkEnd w:id="1"/>
      <w:r>
        <w:rPr>
          <w:rFonts w:ascii="Times New Roman" w:hAnsi="Times New Roman" w:cs="Times New Roman"/>
          <w:sz w:val="24"/>
          <w:szCs w:val="24"/>
        </w:rPr>
        <w:br w:type="textWrapping" w:clear="all"/>
      </w:r>
      <w:r w:rsidR="009C07C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67278" w:rsidRPr="00DD29E8">
        <w:rPr>
          <w:rFonts w:ascii="Times New Roman" w:hAnsi="Times New Roman" w:cs="Times New Roman"/>
          <w:sz w:val="24"/>
          <w:szCs w:val="24"/>
        </w:rPr>
        <w:t xml:space="preserve">В </w:t>
      </w:r>
      <w:r w:rsidR="00DD29E8" w:rsidRPr="00DD29E8">
        <w:rPr>
          <w:rFonts w:ascii="Times New Roman" w:eastAsia="Calibri" w:hAnsi="Times New Roman" w:cs="Times New Roman"/>
          <w:sz w:val="24"/>
          <w:szCs w:val="24"/>
        </w:rPr>
        <w:t>соответствии с Федеральным законом от 06.10.2003</w:t>
      </w:r>
      <w:r w:rsidR="00665045">
        <w:rPr>
          <w:rFonts w:ascii="Times New Roman" w:eastAsia="Calibri" w:hAnsi="Times New Roman" w:cs="Times New Roman"/>
          <w:sz w:val="24"/>
          <w:szCs w:val="24"/>
        </w:rPr>
        <w:t>г.</w:t>
      </w:r>
      <w:r w:rsidR="00DD29E8" w:rsidRPr="00DD29E8">
        <w:rPr>
          <w:rFonts w:ascii="Times New Roman" w:eastAsia="Calibri" w:hAnsi="Times New Roman" w:cs="Times New Roman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="000F3B3C" w:rsidRPr="000F3B3C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</w:t>
      </w:r>
      <w:r w:rsidR="00AF703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п.2 </w:t>
      </w:r>
      <w:r w:rsidR="000F3B3C">
        <w:rPr>
          <w:rFonts w:ascii="Times New Roman" w:eastAsia="Times New Roman" w:hAnsi="Times New Roman" w:cs="Calibri"/>
          <w:color w:val="000000"/>
          <w:sz w:val="24"/>
          <w:szCs w:val="24"/>
        </w:rPr>
        <w:t>ч. 4 ст.</w:t>
      </w:r>
      <w:r w:rsidR="000F3B3C" w:rsidRPr="000F3B3C">
        <w:rPr>
          <w:rFonts w:ascii="Times New Roman" w:eastAsia="Times New Roman" w:hAnsi="Times New Roman" w:cs="Calibri"/>
          <w:color w:val="000000"/>
          <w:sz w:val="24"/>
          <w:szCs w:val="24"/>
        </w:rPr>
        <w:t xml:space="preserve"> 19</w:t>
      </w:r>
      <w:r w:rsidR="000F3B3C" w:rsidRPr="000F3B3C">
        <w:rPr>
          <w:rFonts w:ascii="Times New Roman" w:eastAsia="Times New Roman" w:hAnsi="Times New Roman" w:cs="Calibri"/>
          <w:color w:val="000000"/>
          <w:sz w:val="28"/>
          <w:szCs w:val="28"/>
          <w:lang w:eastAsia="zh-CN"/>
        </w:rPr>
        <w:t xml:space="preserve"> </w:t>
      </w:r>
      <w:r w:rsidR="00967278" w:rsidRPr="007C152B">
        <w:rPr>
          <w:rFonts w:ascii="Times New Roman" w:hAnsi="Times New Roman" w:cs="Times New Roman"/>
          <w:sz w:val="24"/>
          <w:szCs w:val="24"/>
        </w:rPr>
        <w:t>Фе</w:t>
      </w:r>
      <w:r w:rsidR="005E48D2">
        <w:rPr>
          <w:rFonts w:ascii="Times New Roman" w:hAnsi="Times New Roman" w:cs="Times New Roman"/>
          <w:sz w:val="24"/>
          <w:szCs w:val="24"/>
        </w:rPr>
        <w:t>дерального закона от 05.04.2013</w:t>
      </w:r>
      <w:r w:rsidR="00C8449C">
        <w:rPr>
          <w:rFonts w:ascii="Times New Roman" w:hAnsi="Times New Roman" w:cs="Times New Roman"/>
          <w:sz w:val="24"/>
          <w:szCs w:val="24"/>
        </w:rPr>
        <w:t>г. N 44-ФЗ «</w:t>
      </w:r>
      <w:r w:rsidR="00967278" w:rsidRPr="007C152B">
        <w:rPr>
          <w:rFonts w:ascii="Times New Roman" w:hAnsi="Times New Roman" w:cs="Times New Roman"/>
          <w:sz w:val="24"/>
          <w:szCs w:val="24"/>
        </w:rPr>
        <w:t>О контрактной системе в сфере закупок товаров, работ, услуг для обеспечения государственны</w:t>
      </w:r>
      <w:r w:rsidR="00C8449C">
        <w:rPr>
          <w:rFonts w:ascii="Times New Roman" w:hAnsi="Times New Roman" w:cs="Times New Roman"/>
          <w:sz w:val="24"/>
          <w:szCs w:val="24"/>
        </w:rPr>
        <w:t>х и муниципальных нужд»</w:t>
      </w:r>
      <w:r w:rsidR="00967278" w:rsidRPr="007C152B">
        <w:rPr>
          <w:rFonts w:ascii="Times New Roman" w:hAnsi="Times New Roman" w:cs="Times New Roman"/>
          <w:sz w:val="24"/>
          <w:szCs w:val="24"/>
        </w:rPr>
        <w:t xml:space="preserve">, </w:t>
      </w:r>
      <w:r w:rsidR="00DD29E8" w:rsidRPr="00DD29E8">
        <w:rPr>
          <w:rFonts w:ascii="Times New Roman" w:eastAsia="Calibri" w:hAnsi="Times New Roman" w:cs="Times New Roman"/>
          <w:sz w:val="24"/>
          <w:szCs w:val="24"/>
        </w:rPr>
        <w:t xml:space="preserve">Постановлением Правительства </w:t>
      </w:r>
      <w:proofErr w:type="gramStart"/>
      <w:r w:rsidR="00DD29E8" w:rsidRPr="00DD29E8">
        <w:rPr>
          <w:rFonts w:ascii="Times New Roman" w:eastAsia="Calibri" w:hAnsi="Times New Roman" w:cs="Times New Roman"/>
          <w:sz w:val="24"/>
          <w:szCs w:val="24"/>
        </w:rPr>
        <w:t>Российской Федерации от 13.10.2014</w:t>
      </w:r>
      <w:r w:rsidR="005E48D2">
        <w:rPr>
          <w:rFonts w:ascii="Times New Roman" w:eastAsia="Calibri" w:hAnsi="Times New Roman" w:cs="Times New Roman"/>
          <w:sz w:val="24"/>
          <w:szCs w:val="24"/>
        </w:rPr>
        <w:t>г.</w:t>
      </w:r>
      <w:r w:rsidR="00DD29E8" w:rsidRPr="00DD29E8">
        <w:rPr>
          <w:rFonts w:ascii="Times New Roman" w:eastAsia="Calibri" w:hAnsi="Times New Roman" w:cs="Times New Roman"/>
          <w:sz w:val="24"/>
          <w:szCs w:val="24"/>
        </w:rPr>
        <w:t xml:space="preserve"> № 1047 </w:t>
      </w:r>
      <w:r w:rsidR="00AB38E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«Об общих 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подведомственные им казенные учреждения»</w:t>
      </w:r>
      <w:r w:rsidR="000E17F3">
        <w:rPr>
          <w:rFonts w:ascii="Times New Roman" w:eastAsia="Calibri" w:hAnsi="Times New Roman" w:cs="Times New Roman"/>
          <w:sz w:val="24"/>
          <w:szCs w:val="24"/>
        </w:rPr>
        <w:t>,</w:t>
      </w:r>
      <w:r w:rsidR="000E17F3" w:rsidRPr="00DD29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B4181">
        <w:rPr>
          <w:rFonts w:ascii="Times New Roman" w:eastAsia="Calibri" w:hAnsi="Times New Roman" w:cs="Times New Roman"/>
          <w:sz w:val="24"/>
          <w:szCs w:val="24"/>
        </w:rPr>
        <w:t xml:space="preserve">Постановлением Администрации </w:t>
      </w:r>
      <w:r w:rsidR="00F96AC9">
        <w:rPr>
          <w:rFonts w:ascii="Times New Roman" w:eastAsia="Calibri" w:hAnsi="Times New Roman" w:cs="Times New Roman"/>
          <w:sz w:val="24"/>
          <w:szCs w:val="24"/>
        </w:rPr>
        <w:t>Нийского сельского поселения</w:t>
      </w:r>
      <w:r w:rsidR="006B4181">
        <w:rPr>
          <w:rFonts w:ascii="Times New Roman" w:eastAsia="Calibri" w:hAnsi="Times New Roman" w:cs="Times New Roman"/>
          <w:sz w:val="24"/>
          <w:szCs w:val="24"/>
        </w:rPr>
        <w:t xml:space="preserve"> от </w:t>
      </w:r>
      <w:r w:rsidR="00F96AC9">
        <w:rPr>
          <w:rFonts w:ascii="Times New Roman" w:eastAsia="Calibri" w:hAnsi="Times New Roman" w:cs="Times New Roman"/>
          <w:sz w:val="24"/>
          <w:szCs w:val="24"/>
        </w:rPr>
        <w:t>____________</w:t>
      </w:r>
      <w:r w:rsidR="006B4181">
        <w:rPr>
          <w:rFonts w:ascii="Times New Roman" w:eastAsia="Calibri" w:hAnsi="Times New Roman" w:cs="Times New Roman"/>
          <w:sz w:val="24"/>
          <w:szCs w:val="24"/>
        </w:rPr>
        <w:t>г. №</w:t>
      </w:r>
      <w:r w:rsidR="00F96AC9">
        <w:rPr>
          <w:rFonts w:ascii="Times New Roman" w:eastAsia="Calibri" w:hAnsi="Times New Roman" w:cs="Times New Roman"/>
          <w:sz w:val="24"/>
          <w:szCs w:val="24"/>
        </w:rPr>
        <w:t>_______</w:t>
      </w:r>
      <w:r w:rsidR="006B4181">
        <w:rPr>
          <w:rFonts w:ascii="Times New Roman" w:eastAsia="Calibri" w:hAnsi="Times New Roman" w:cs="Times New Roman"/>
          <w:sz w:val="24"/>
          <w:szCs w:val="24"/>
        </w:rPr>
        <w:t xml:space="preserve"> «Об утверждении Требований к порядку разработки и принятия правовых актов о нормировании в сфере закупок для обеспечения муниципальных нужд</w:t>
      </w:r>
      <w:proofErr w:type="gramEnd"/>
      <w:r w:rsidR="006B4181">
        <w:rPr>
          <w:rFonts w:ascii="Times New Roman" w:eastAsia="Calibri" w:hAnsi="Times New Roman" w:cs="Times New Roman"/>
          <w:sz w:val="24"/>
          <w:szCs w:val="24"/>
        </w:rPr>
        <w:t>, содержанию указанных актов и обеспечению их исполнения»,</w:t>
      </w:r>
      <w:r w:rsidR="00DD29E8" w:rsidRPr="00DD29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0DA8" w:rsidRPr="007C152B">
        <w:rPr>
          <w:rFonts w:ascii="Times New Roman" w:hAnsi="Times New Roman" w:cs="Times New Roman"/>
          <w:sz w:val="24"/>
          <w:szCs w:val="24"/>
        </w:rPr>
        <w:t xml:space="preserve">руководствуясь ст. </w:t>
      </w:r>
      <w:r w:rsidR="00B50DA8" w:rsidRPr="00A101CB">
        <w:rPr>
          <w:rFonts w:ascii="Times New Roman" w:hAnsi="Times New Roman" w:cs="Times New Roman"/>
          <w:sz w:val="24"/>
          <w:szCs w:val="24"/>
        </w:rPr>
        <w:t>4</w:t>
      </w:r>
      <w:r w:rsidR="00F96AC9">
        <w:rPr>
          <w:rFonts w:ascii="Times New Roman" w:hAnsi="Times New Roman" w:cs="Times New Roman"/>
          <w:sz w:val="24"/>
          <w:szCs w:val="24"/>
        </w:rPr>
        <w:t>6</w:t>
      </w:r>
      <w:r w:rsidR="00B50DA8" w:rsidRPr="007C152B">
        <w:rPr>
          <w:rFonts w:ascii="Times New Roman" w:hAnsi="Times New Roman" w:cs="Times New Roman"/>
          <w:sz w:val="24"/>
          <w:szCs w:val="24"/>
        </w:rPr>
        <w:t xml:space="preserve"> Устава </w:t>
      </w:r>
      <w:r w:rsidR="001C4F35">
        <w:rPr>
          <w:rFonts w:ascii="Times New Roman" w:hAnsi="Times New Roman" w:cs="Times New Roman"/>
          <w:sz w:val="24"/>
          <w:szCs w:val="24"/>
        </w:rPr>
        <w:t xml:space="preserve">Нийского </w:t>
      </w:r>
      <w:r w:rsidR="00B50DA8" w:rsidRPr="007C152B">
        <w:rPr>
          <w:rFonts w:ascii="Times New Roman" w:hAnsi="Times New Roman" w:cs="Times New Roman"/>
          <w:sz w:val="24"/>
          <w:szCs w:val="24"/>
        </w:rPr>
        <w:t>муниципального образования,</w:t>
      </w:r>
    </w:p>
    <w:p w:rsidR="00154043" w:rsidRDefault="00154043" w:rsidP="001540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401B" w:rsidRDefault="0062401B" w:rsidP="001540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152B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C811F0" w:rsidRPr="007C152B" w:rsidRDefault="00C811F0" w:rsidP="001540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F3B3C" w:rsidRPr="000F3B3C" w:rsidRDefault="000F3B3C" w:rsidP="000F3B3C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0F3B3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1. Утвердить </w:t>
      </w:r>
      <w:r w:rsidR="006E340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Правила </w:t>
      </w:r>
      <w:r w:rsidRPr="000F3B3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определен</w:t>
      </w:r>
      <w:r w:rsidR="006E34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ия</w:t>
      </w:r>
      <w:r w:rsidRPr="000F3B3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нормативных затрат на обес</w:t>
      </w:r>
      <w:r w:rsidR="00DB69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печение функций </w:t>
      </w:r>
      <w:r w:rsidR="00DA78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муниципального</w:t>
      </w:r>
      <w:r w:rsidR="006347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r w:rsidR="00DA78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органа</w:t>
      </w:r>
      <w:r w:rsidR="00886F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r w:rsidR="001C4F3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Ний</w:t>
      </w:r>
      <w:r w:rsidR="00C25D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ского муниципального образования</w:t>
      </w:r>
      <w:r w:rsidR="00DA78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, включая</w:t>
      </w:r>
      <w:r w:rsidR="00C25D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r w:rsidR="00DA78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соответственно</w:t>
      </w:r>
      <w:r w:rsidR="006347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r w:rsidR="00DA78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подведомственные</w:t>
      </w:r>
      <w:r w:rsidRPr="000F3B3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r w:rsidR="00DA78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казенные учреждения</w:t>
      </w:r>
      <w:r w:rsidR="006347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r w:rsidR="006E34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(</w:t>
      </w:r>
      <w:r w:rsidR="002F76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прилагаются</w:t>
      </w:r>
      <w:r w:rsidR="006E34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)</w:t>
      </w:r>
      <w:r w:rsidRPr="000F3B3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.</w:t>
      </w:r>
    </w:p>
    <w:p w:rsidR="008D09D4" w:rsidRPr="008D09D4" w:rsidRDefault="00C8449C" w:rsidP="008D09D4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91DCF">
        <w:rPr>
          <w:rFonts w:ascii="Times New Roman" w:hAnsi="Times New Roman" w:cs="Times New Roman"/>
          <w:sz w:val="24"/>
          <w:szCs w:val="24"/>
        </w:rPr>
        <w:t>2</w:t>
      </w:r>
      <w:r w:rsidR="008D09D4" w:rsidRPr="008D09D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8D09D4" w:rsidRPr="008D09D4">
        <w:rPr>
          <w:rFonts w:ascii="Times New Roman" w:hAnsi="Times New Roman" w:cs="Times New Roman"/>
          <w:sz w:val="24"/>
          <w:szCs w:val="24"/>
        </w:rPr>
        <w:t>Настоящее постановление подлежит размещению в единой информационной системе в сфере закупок, а до ввода ее в эксплуатацию -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(</w:t>
      </w:r>
      <w:hyperlink r:id="rId7" w:history="1">
        <w:r w:rsidR="008D09D4" w:rsidRPr="008D09D4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www.zakupki.gov.ru</w:t>
        </w:r>
      </w:hyperlink>
      <w:r w:rsidR="008D09D4" w:rsidRPr="008D09D4">
        <w:rPr>
          <w:rFonts w:ascii="Times New Roman" w:hAnsi="Times New Roman" w:cs="Times New Roman"/>
          <w:sz w:val="24"/>
          <w:szCs w:val="24"/>
        </w:rPr>
        <w:t xml:space="preserve">), а также </w:t>
      </w:r>
      <w:r w:rsidR="008D09D4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 официальном  сайте  Администрации  </w:t>
      </w:r>
      <w:r w:rsidR="00A91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Нийского сельского поселения </w:t>
      </w:r>
      <w:r w:rsidR="008831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8D09D4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сети  «Интернет»</w:t>
      </w:r>
      <w:r w:rsidR="00A91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опубликованию </w:t>
      </w:r>
      <w:r w:rsidR="00A91DC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 районной общественно-политической</w:t>
      </w:r>
      <w:proofErr w:type="gramEnd"/>
      <w:r w:rsidR="00A91DC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газете «Ленские вести»</w:t>
      </w:r>
      <w:r w:rsidR="008D09D4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0F3B3C" w:rsidRDefault="00A91DCF" w:rsidP="00F96AC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3</w:t>
      </w:r>
      <w:r w:rsidR="000F3B3C" w:rsidRPr="000F3B3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Контроль  исполнения </w:t>
      </w:r>
      <w:r w:rsidR="000F3B3C" w:rsidRPr="000F3B3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настоящего</w:t>
      </w:r>
      <w:r w:rsidR="009F76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постановления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оставляю за собой</w:t>
      </w:r>
      <w:r w:rsidR="000F3B3C" w:rsidRPr="000F3B3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:rsidR="0088313F" w:rsidRDefault="0088313F" w:rsidP="000F3B3C">
      <w:pPr>
        <w:suppressAutoHyphens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62401B" w:rsidRPr="00520364" w:rsidRDefault="00154043" w:rsidP="0062401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 Ний</w:t>
      </w:r>
      <w:r w:rsidR="0062401B" w:rsidRPr="008C45A6">
        <w:rPr>
          <w:rFonts w:ascii="Times New Roman" w:hAnsi="Times New Roman" w:cs="Times New Roman"/>
          <w:b/>
          <w:sz w:val="24"/>
          <w:szCs w:val="24"/>
        </w:rPr>
        <w:t>ского</w:t>
      </w:r>
    </w:p>
    <w:p w:rsidR="00BA71B8" w:rsidRDefault="0062401B" w:rsidP="001540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45A6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DF777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596CC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54043">
        <w:rPr>
          <w:rFonts w:ascii="Times New Roman" w:hAnsi="Times New Roman" w:cs="Times New Roman"/>
          <w:b/>
          <w:sz w:val="24"/>
          <w:szCs w:val="24"/>
        </w:rPr>
        <w:t>О.Е. Рубцов</w:t>
      </w:r>
    </w:p>
    <w:p w:rsidR="00F96AC9" w:rsidRDefault="00F96AC9" w:rsidP="00281B6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96AC9" w:rsidRDefault="00F96AC9" w:rsidP="00281B6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96AC9" w:rsidRDefault="00F96AC9" w:rsidP="00281B6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81B6F" w:rsidRPr="00281B6F" w:rsidRDefault="00281B6F" w:rsidP="00281B6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81B6F">
        <w:rPr>
          <w:rFonts w:ascii="Times New Roman" w:hAnsi="Times New Roman" w:cs="Times New Roman"/>
          <w:sz w:val="24"/>
          <w:szCs w:val="24"/>
        </w:rPr>
        <w:t>Утверждены</w:t>
      </w:r>
    </w:p>
    <w:p w:rsidR="00154043" w:rsidRDefault="00A60E03" w:rsidP="00281B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81B6F" w:rsidRPr="00281B6F">
        <w:rPr>
          <w:rFonts w:ascii="Times New Roman" w:hAnsi="Times New Roman" w:cs="Times New Roman"/>
          <w:sz w:val="24"/>
          <w:szCs w:val="24"/>
        </w:rPr>
        <w:t>остановлением</w:t>
      </w:r>
      <w:r w:rsidR="00154043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E635C3" w:rsidRDefault="00154043" w:rsidP="00281B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Нийского сельского поселения</w:t>
      </w:r>
      <w:r w:rsidR="00281B6F" w:rsidRPr="00281B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1B6F" w:rsidRPr="00281B6F" w:rsidRDefault="00154043" w:rsidP="00281B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«_____» _________ 2016 г. № ________</w:t>
      </w:r>
    </w:p>
    <w:p w:rsidR="00283FB9" w:rsidRDefault="00283FB9" w:rsidP="00281B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F1619" w:rsidRDefault="008F1619" w:rsidP="00281B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F1619" w:rsidRDefault="00283FB9" w:rsidP="008F161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83FB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ПРАВИЛА ОПРЕДЕЛЕНИЯ НОРМАТИВНЫХ ЗАТРАТ </w:t>
      </w:r>
      <w:proofErr w:type="gramStart"/>
      <w:r w:rsidRPr="00283FB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</w:t>
      </w:r>
      <w:proofErr w:type="gramEnd"/>
    </w:p>
    <w:p w:rsidR="00C25DB4" w:rsidRPr="008F1619" w:rsidRDefault="00283FB9" w:rsidP="00DA783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283FB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ОБЕСПЕЧЕНИЕ</w:t>
      </w:r>
      <w:r w:rsidR="008F1619">
        <w:rPr>
          <w:rFonts w:ascii="Times New Roman" w:hAnsi="Times New Roman" w:cs="Times New Roman"/>
          <w:sz w:val="24"/>
          <w:szCs w:val="24"/>
        </w:rPr>
        <w:t xml:space="preserve"> </w:t>
      </w:r>
      <w:r w:rsidR="00281B6F" w:rsidRPr="00281B6F">
        <w:rPr>
          <w:rFonts w:ascii="Times New Roman" w:hAnsi="Times New Roman" w:cs="Times New Roman"/>
          <w:b/>
          <w:bCs/>
          <w:sz w:val="24"/>
          <w:szCs w:val="24"/>
        </w:rPr>
        <w:t>ФУНКЦИЙ</w:t>
      </w:r>
      <w:r w:rsidRPr="00283F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A783F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A783F">
        <w:rPr>
          <w:rFonts w:ascii="Times New Roman" w:hAnsi="Times New Roman" w:cs="Times New Roman"/>
          <w:b/>
          <w:bCs/>
          <w:sz w:val="24"/>
          <w:szCs w:val="24"/>
        </w:rPr>
        <w:t>ОРГАНА</w:t>
      </w:r>
      <w:r w:rsidR="008F161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</w:t>
      </w:r>
      <w:r w:rsidR="00DA783F">
        <w:rPr>
          <w:rFonts w:ascii="Times New Roman" w:hAnsi="Times New Roman" w:cs="Times New Roman"/>
          <w:b/>
          <w:bCs/>
          <w:sz w:val="24"/>
          <w:szCs w:val="24"/>
        </w:rPr>
        <w:t>НИЙ</w:t>
      </w:r>
      <w:r w:rsidR="00C25DB4">
        <w:rPr>
          <w:rFonts w:ascii="Times New Roman" w:hAnsi="Times New Roman" w:cs="Times New Roman"/>
          <w:b/>
          <w:bCs/>
          <w:sz w:val="24"/>
          <w:szCs w:val="24"/>
        </w:rPr>
        <w:t>СКОГО</w:t>
      </w:r>
      <w:r w:rsidR="008F1619">
        <w:rPr>
          <w:rFonts w:ascii="Times New Roman" w:hAnsi="Times New Roman" w:cs="Times New Roman"/>
          <w:sz w:val="24"/>
          <w:szCs w:val="24"/>
        </w:rPr>
        <w:t xml:space="preserve"> </w:t>
      </w:r>
      <w:r w:rsidR="00C25DB4"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</w:t>
      </w:r>
      <w:r w:rsidR="00DA783F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C25D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A783F">
        <w:rPr>
          <w:rFonts w:ascii="Times New Roman" w:hAnsi="Times New Roman" w:cs="Times New Roman"/>
          <w:b/>
          <w:bCs/>
          <w:sz w:val="24"/>
          <w:szCs w:val="24"/>
        </w:rPr>
        <w:t>ВКЛЮЧАЯ</w:t>
      </w:r>
      <w:r w:rsidR="00C25DB4" w:rsidRPr="00C25D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F161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</w:t>
      </w:r>
    </w:p>
    <w:p w:rsidR="00E635C3" w:rsidRDefault="008F1619" w:rsidP="00281B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DA783F">
        <w:rPr>
          <w:rFonts w:ascii="Times New Roman" w:hAnsi="Times New Roman" w:cs="Times New Roman"/>
          <w:b/>
          <w:bCs/>
          <w:sz w:val="24"/>
          <w:szCs w:val="24"/>
        </w:rPr>
        <w:t>СООТВЕТСТВЕННО ПОДВЕДОМСТВЕННЫЕ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A783F">
        <w:rPr>
          <w:rFonts w:ascii="Times New Roman" w:hAnsi="Times New Roman" w:cs="Times New Roman"/>
          <w:b/>
          <w:bCs/>
          <w:sz w:val="24"/>
          <w:szCs w:val="24"/>
        </w:rPr>
        <w:t>КАЗЕННЫЕ УЧРЕЖДЕНИЯ</w:t>
      </w:r>
    </w:p>
    <w:p w:rsidR="008F1619" w:rsidRDefault="008F1619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1531C" w:rsidRDefault="005C07EF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A32C81">
        <w:rPr>
          <w:rFonts w:ascii="Times New Roman" w:eastAsia="Calibri" w:hAnsi="Times New Roman" w:cs="Times New Roman"/>
          <w:sz w:val="24"/>
          <w:szCs w:val="24"/>
        </w:rPr>
        <w:t>Настоящие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E01FD">
        <w:rPr>
          <w:rFonts w:ascii="Times New Roman" w:eastAsia="Calibri" w:hAnsi="Times New Roman" w:cs="Times New Roman"/>
          <w:sz w:val="24"/>
          <w:szCs w:val="24"/>
        </w:rPr>
        <w:t>Правила устанавливают п</w:t>
      </w:r>
      <w:r w:rsidR="00A60E03">
        <w:rPr>
          <w:rFonts w:ascii="Times New Roman" w:eastAsia="Calibri" w:hAnsi="Times New Roman" w:cs="Times New Roman"/>
          <w:sz w:val="24"/>
          <w:szCs w:val="24"/>
        </w:rPr>
        <w:t xml:space="preserve">орядок 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определения нормативных затрат </w:t>
      </w:r>
      <w:r w:rsidR="0001531C" w:rsidRPr="000F3B3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на обес</w:t>
      </w:r>
      <w:r w:rsidR="00D040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печение функций муниципального органа</w:t>
      </w:r>
      <w:r w:rsidR="000153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r w:rsidR="00D040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Ний</w:t>
      </w:r>
      <w:r w:rsidR="00C25D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ского муниципального образования</w:t>
      </w:r>
      <w:r w:rsidR="00D040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, включая</w:t>
      </w:r>
      <w:r w:rsidR="00C25D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r w:rsidR="00D040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соответственно </w:t>
      </w:r>
      <w:r w:rsidR="0001531C" w:rsidRPr="000F3B3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подведомственны</w:t>
      </w:r>
      <w:r w:rsidR="00D040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е</w:t>
      </w:r>
      <w:r w:rsidR="0001531C" w:rsidRPr="000F3B3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r w:rsidR="00D040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казенные учреждения</w:t>
      </w:r>
      <w:r w:rsidR="000153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r w:rsidR="00A60E03">
        <w:rPr>
          <w:rFonts w:ascii="Times New Roman" w:eastAsia="Calibri" w:hAnsi="Times New Roman" w:cs="Times New Roman"/>
          <w:sz w:val="24"/>
          <w:szCs w:val="24"/>
        </w:rPr>
        <w:t xml:space="preserve">в части закупок товаров, работ, услуг </w:t>
      </w:r>
      <w:r w:rsidR="002D1678" w:rsidRPr="003C3547">
        <w:rPr>
          <w:rFonts w:ascii="Times New Roman" w:eastAsia="Calibri" w:hAnsi="Times New Roman" w:cs="Times New Roman"/>
          <w:sz w:val="24"/>
          <w:szCs w:val="24"/>
        </w:rPr>
        <w:t xml:space="preserve">(далее </w:t>
      </w:r>
      <w:r w:rsidR="00A32C81">
        <w:rPr>
          <w:rFonts w:ascii="Times New Roman" w:eastAsia="Calibri" w:hAnsi="Times New Roman" w:cs="Times New Roman"/>
          <w:sz w:val="24"/>
          <w:szCs w:val="24"/>
        </w:rPr>
        <w:t xml:space="preserve">соответственно </w:t>
      </w:r>
      <w:r w:rsidR="002D1678" w:rsidRPr="003C3547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A32C81">
        <w:rPr>
          <w:rFonts w:ascii="Times New Roman" w:eastAsia="Calibri" w:hAnsi="Times New Roman" w:cs="Times New Roman"/>
          <w:sz w:val="24"/>
          <w:szCs w:val="24"/>
        </w:rPr>
        <w:t xml:space="preserve">Правила, </w:t>
      </w:r>
      <w:r w:rsidR="002D1678" w:rsidRPr="003C3547">
        <w:rPr>
          <w:rFonts w:ascii="Times New Roman" w:eastAsia="Calibri" w:hAnsi="Times New Roman" w:cs="Times New Roman"/>
          <w:sz w:val="24"/>
          <w:szCs w:val="24"/>
        </w:rPr>
        <w:t>нормативные затраты).</w:t>
      </w:r>
    </w:p>
    <w:p w:rsidR="003C3547" w:rsidRDefault="005C07EF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Нормативные затраты применяются для обоснования объекта и (или) объектов з</w:t>
      </w:r>
      <w:r w:rsidR="003F10F5">
        <w:rPr>
          <w:rFonts w:ascii="Times New Roman" w:eastAsia="Calibri" w:hAnsi="Times New Roman" w:cs="Times New Roman"/>
          <w:sz w:val="24"/>
          <w:szCs w:val="24"/>
        </w:rPr>
        <w:t xml:space="preserve">акупки </w:t>
      </w:r>
      <w:r w:rsidR="00A60E03">
        <w:rPr>
          <w:rFonts w:ascii="Times New Roman" w:eastAsia="Calibri" w:hAnsi="Times New Roman" w:cs="Times New Roman"/>
          <w:sz w:val="24"/>
          <w:szCs w:val="24"/>
        </w:rPr>
        <w:t xml:space="preserve">соответствующего </w:t>
      </w:r>
      <w:r w:rsidR="00333D0A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2D16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33D0A">
        <w:rPr>
          <w:rFonts w:ascii="Times New Roman" w:eastAsia="Calibri" w:hAnsi="Times New Roman" w:cs="Times New Roman"/>
          <w:sz w:val="24"/>
          <w:szCs w:val="24"/>
        </w:rPr>
        <w:t>органа</w:t>
      </w:r>
      <w:r w:rsidR="00DC4CB4">
        <w:rPr>
          <w:rFonts w:ascii="Times New Roman" w:eastAsia="Calibri" w:hAnsi="Times New Roman" w:cs="Times New Roman"/>
          <w:sz w:val="24"/>
          <w:szCs w:val="24"/>
        </w:rPr>
        <w:t>,</w:t>
      </w:r>
      <w:r w:rsidR="003F10F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C4C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включая соответственно 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подведомствен</w:t>
      </w:r>
      <w:r w:rsidR="00DC4CB4">
        <w:rPr>
          <w:rFonts w:ascii="Times New Roman" w:eastAsia="Calibri" w:hAnsi="Times New Roman" w:cs="Times New Roman"/>
          <w:sz w:val="24"/>
          <w:szCs w:val="24"/>
        </w:rPr>
        <w:t>ные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52849">
        <w:rPr>
          <w:rFonts w:ascii="Times New Roman" w:eastAsia="Calibri" w:hAnsi="Times New Roman" w:cs="Times New Roman"/>
          <w:sz w:val="24"/>
          <w:szCs w:val="24"/>
        </w:rPr>
        <w:t>казе</w:t>
      </w:r>
      <w:r w:rsidR="00DC4CB4">
        <w:rPr>
          <w:rFonts w:ascii="Times New Roman" w:eastAsia="Calibri" w:hAnsi="Times New Roman" w:cs="Times New Roman"/>
          <w:sz w:val="24"/>
          <w:szCs w:val="24"/>
        </w:rPr>
        <w:t>нные учреждения</w:t>
      </w:r>
      <w:r w:rsidR="002D167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33D0A" w:rsidRDefault="00333D0A" w:rsidP="00333D0A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CC03F4">
        <w:rPr>
          <w:rFonts w:ascii="Times New Roman" w:eastAsia="Calibri" w:hAnsi="Times New Roman" w:cs="Times New Roman"/>
          <w:sz w:val="24"/>
          <w:szCs w:val="24"/>
        </w:rPr>
        <w:t>3</w:t>
      </w:r>
      <w:r w:rsidRPr="00600EA6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600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Нормативные затраты, порядок определения которых не установлен </w:t>
      </w:r>
      <w:r w:rsidR="003E01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Методикой </w:t>
      </w:r>
      <w:r w:rsidRPr="00600EA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определения нормативных затрат на обеспечение функций</w:t>
      </w:r>
      <w:r w:rsidR="003E01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органа</w:t>
      </w:r>
      <w:r w:rsidR="00C25DB4" w:rsidRPr="00C25D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r w:rsidR="003E01F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Ний</w:t>
      </w:r>
      <w:r w:rsidR="00C25D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ского муниципального образования</w:t>
      </w:r>
      <w:r w:rsidR="003E01F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, включая соответственно</w:t>
      </w:r>
      <w:r w:rsidR="008F16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r w:rsidR="003E01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подведомственные</w:t>
      </w:r>
      <w:r w:rsidR="00F11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01F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казенные</w:t>
      </w:r>
      <w:r w:rsidRPr="00600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</w:t>
      </w:r>
      <w:r w:rsidR="003E01F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реждения</w:t>
      </w:r>
      <w:r>
        <w:rPr>
          <w:rFonts w:ascii="Times New Roman" w:eastAsia="Calibri" w:hAnsi="Times New Roman" w:cs="Times New Roman"/>
          <w:sz w:val="24"/>
          <w:szCs w:val="24"/>
        </w:rPr>
        <w:t>, согласно приложению</w:t>
      </w:r>
      <w:r w:rsidRPr="00600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4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настоящим </w:t>
      </w:r>
      <w:r w:rsidR="002E4CD9" w:rsidRPr="00600EA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</w:t>
      </w:r>
      <w:r w:rsidR="002E4CD9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2E4CD9" w:rsidRPr="00600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00EA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</w:t>
      </w:r>
      <w:r w:rsidR="003E01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Методика</w:t>
      </w:r>
      <w:r w:rsidRPr="00600EA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E4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устанавливаются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муниципальным</w:t>
      </w:r>
      <w:r w:rsidR="003E01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органо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600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02C0" w:rsidRDefault="005502C0" w:rsidP="00550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502C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расчета нормативных затрат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</w:t>
      </w:r>
      <w:r w:rsidR="003E01FD">
        <w:rPr>
          <w:rFonts w:ascii="Times New Roman" w:eastAsia="Calibri" w:hAnsi="Times New Roman" w:cs="Times New Roman"/>
          <w:sz w:val="24"/>
          <w:szCs w:val="24"/>
        </w:rPr>
        <w:t>ный орган</w:t>
      </w:r>
      <w:r w:rsidRPr="005502C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502C0">
        <w:rPr>
          <w:rFonts w:ascii="Times New Roman" w:eastAsia="Calibri" w:hAnsi="Times New Roman" w:cs="Times New Roman"/>
          <w:sz w:val="24"/>
          <w:szCs w:val="24"/>
          <w:lang w:eastAsia="ru-RU"/>
        </w:rPr>
        <w:t>вправе устанавливать иные формулы расчета и порядок их применения.</w:t>
      </w:r>
    </w:p>
    <w:p w:rsidR="00AB38EB" w:rsidRDefault="00AB38EB" w:rsidP="00AB38EB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Муниципальный орган при утверждении нормативных затрат в составе видов и соответствующих им групп нормативных затрат в дополнение к установленным подгруппам затрат могут устанавливать подгруппы затрат, не установленные  Постановлением Правительства Российской Федерации от 13.10.2014г. №1047 «Об общих 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подведомственные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им казенные учреждения».</w:t>
      </w:r>
    </w:p>
    <w:p w:rsidR="00333D0A" w:rsidRPr="00DB38E3" w:rsidRDefault="00333D0A" w:rsidP="00333D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>При утверждении нормативных затрат в отношении проведения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текущего ремонта </w:t>
      </w:r>
      <w:r w:rsidR="00AB38EB">
        <w:rPr>
          <w:rFonts w:ascii="Times New Roman" w:eastAsia="Calibri" w:hAnsi="Times New Roman" w:cs="Times New Roman"/>
          <w:sz w:val="24"/>
          <w:szCs w:val="24"/>
        </w:rPr>
        <w:t>муниципальный</w:t>
      </w:r>
      <w:r w:rsidR="00D270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B38EB">
        <w:rPr>
          <w:rFonts w:ascii="Times New Roman" w:eastAsia="Calibri" w:hAnsi="Times New Roman" w:cs="Times New Roman"/>
          <w:sz w:val="24"/>
          <w:szCs w:val="24"/>
        </w:rPr>
        <w:t>орган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B38EB">
        <w:rPr>
          <w:rFonts w:ascii="Times New Roman" w:eastAsia="Calibri" w:hAnsi="Times New Roman" w:cs="Times New Roman"/>
          <w:sz w:val="24"/>
          <w:szCs w:val="24"/>
        </w:rPr>
        <w:t>учитывае</w:t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т </w:t>
      </w:r>
      <w:r w:rsidRPr="00DB38E3">
        <w:rPr>
          <w:rFonts w:ascii="Times New Roman" w:eastAsia="Calibri" w:hAnsi="Times New Roman" w:cs="Times New Roman"/>
          <w:sz w:val="24"/>
          <w:szCs w:val="24"/>
        </w:rPr>
        <w:t xml:space="preserve">его периодичность, предусмотренную </w:t>
      </w:r>
      <w:r w:rsidR="00A52849" w:rsidRPr="00DB38E3">
        <w:rPr>
          <w:rFonts w:ascii="Times New Roman" w:eastAsia="Calibri" w:hAnsi="Times New Roman" w:cs="Times New Roman"/>
          <w:sz w:val="24"/>
          <w:szCs w:val="24"/>
        </w:rPr>
        <w:t>пунктом 61</w:t>
      </w:r>
      <w:r w:rsidR="006C3219" w:rsidRPr="00DB38E3">
        <w:rPr>
          <w:rFonts w:ascii="Times New Roman" w:eastAsia="Calibri" w:hAnsi="Times New Roman" w:cs="Times New Roman"/>
          <w:sz w:val="24"/>
          <w:szCs w:val="24"/>
        </w:rPr>
        <w:t xml:space="preserve"> Методики</w:t>
      </w:r>
      <w:r w:rsidRPr="00DB38E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33D0A" w:rsidRPr="00DB38E3" w:rsidRDefault="00333D0A" w:rsidP="00DB38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38E3">
        <w:rPr>
          <w:rFonts w:ascii="Times New Roman" w:eastAsia="Calibri" w:hAnsi="Times New Roman" w:cs="Times New Roman"/>
          <w:sz w:val="24"/>
          <w:szCs w:val="24"/>
        </w:rPr>
        <w:t xml:space="preserve"> Общий объем затрат, связанных с закупкой товаров, работ, услуг, рассчитанный на основе нормативных затрат, не может превыша</w:t>
      </w:r>
      <w:r w:rsidR="006C3219" w:rsidRPr="00DB38E3">
        <w:rPr>
          <w:rFonts w:ascii="Times New Roman" w:eastAsia="Calibri" w:hAnsi="Times New Roman" w:cs="Times New Roman"/>
          <w:sz w:val="24"/>
          <w:szCs w:val="24"/>
        </w:rPr>
        <w:t>ть объем доведенных муниципально</w:t>
      </w:r>
      <w:r w:rsidRPr="00DB38E3">
        <w:rPr>
          <w:rFonts w:ascii="Times New Roman" w:eastAsia="Calibri" w:hAnsi="Times New Roman" w:cs="Times New Roman"/>
          <w:sz w:val="24"/>
          <w:szCs w:val="24"/>
        </w:rPr>
        <w:t>м</w:t>
      </w:r>
      <w:r w:rsidR="006C3219" w:rsidRPr="00DB38E3">
        <w:rPr>
          <w:rFonts w:ascii="Times New Roman" w:eastAsia="Calibri" w:hAnsi="Times New Roman" w:cs="Times New Roman"/>
          <w:sz w:val="24"/>
          <w:szCs w:val="24"/>
        </w:rPr>
        <w:t>у органу</w:t>
      </w:r>
      <w:r w:rsidR="00DB38E3" w:rsidRPr="00DB38E3">
        <w:rPr>
          <w:rFonts w:ascii="Times New Roman" w:eastAsia="Calibri" w:hAnsi="Times New Roman" w:cs="Times New Roman"/>
          <w:sz w:val="24"/>
          <w:szCs w:val="24"/>
        </w:rPr>
        <w:t>,</w:t>
      </w:r>
      <w:r w:rsidRPr="00DB38E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B38E3" w:rsidRPr="00DB38E3">
        <w:rPr>
          <w:rFonts w:ascii="Times New Roman" w:hAnsi="Times New Roman" w:cs="Times New Roman"/>
          <w:sz w:val="20"/>
          <w:szCs w:val="20"/>
        </w:rPr>
        <w:t>включая подведомственные казенные учреждения</w:t>
      </w:r>
      <w:proofErr w:type="gramStart"/>
      <w:r w:rsidR="00DB38E3" w:rsidRPr="00DB38E3">
        <w:rPr>
          <w:rFonts w:ascii="Times New Roman" w:hAnsi="Times New Roman" w:cs="Times New Roman"/>
          <w:sz w:val="20"/>
          <w:szCs w:val="20"/>
        </w:rPr>
        <w:t>,</w:t>
      </w:r>
      <w:r w:rsidRPr="00DB38E3">
        <w:rPr>
          <w:rFonts w:ascii="Times New Roman" w:eastAsia="Calibri" w:hAnsi="Times New Roman" w:cs="Times New Roman"/>
          <w:sz w:val="24"/>
          <w:szCs w:val="24"/>
        </w:rPr>
        <w:t>к</w:t>
      </w:r>
      <w:proofErr w:type="gramEnd"/>
      <w:r w:rsidRPr="00DB38E3">
        <w:rPr>
          <w:rFonts w:ascii="Times New Roman" w:eastAsia="Calibri" w:hAnsi="Times New Roman" w:cs="Times New Roman"/>
          <w:sz w:val="24"/>
          <w:szCs w:val="24"/>
        </w:rPr>
        <w:t xml:space="preserve">ак получателям бюджетных средств лимитов бюджетных обязательств на закупку товаров, работ, услуг в рамках исполнения бюджета </w:t>
      </w:r>
      <w:r w:rsidR="006C3219" w:rsidRPr="00DB38E3">
        <w:rPr>
          <w:rFonts w:ascii="Times New Roman" w:eastAsia="Calibri" w:hAnsi="Times New Roman" w:cs="Times New Roman"/>
          <w:sz w:val="24"/>
          <w:szCs w:val="24"/>
        </w:rPr>
        <w:t>Ний</w:t>
      </w:r>
      <w:r w:rsidRPr="00DB38E3">
        <w:rPr>
          <w:rFonts w:ascii="Times New Roman" w:eastAsia="Calibri" w:hAnsi="Times New Roman" w:cs="Times New Roman"/>
          <w:sz w:val="24"/>
          <w:szCs w:val="24"/>
        </w:rPr>
        <w:t>ского муниципального образования.</w:t>
      </w:r>
    </w:p>
    <w:p w:rsidR="00333D0A" w:rsidRPr="003C3547" w:rsidRDefault="00333D0A" w:rsidP="00333D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38E3">
        <w:rPr>
          <w:rFonts w:ascii="Times New Roman" w:eastAsia="Calibri" w:hAnsi="Times New Roman" w:cs="Times New Roman"/>
          <w:sz w:val="24"/>
          <w:szCs w:val="24"/>
        </w:rPr>
        <w:t>При определении нормативных з</w:t>
      </w:r>
      <w:r w:rsidR="006C3219" w:rsidRPr="00DB38E3">
        <w:rPr>
          <w:rFonts w:ascii="Times New Roman" w:eastAsia="Calibri" w:hAnsi="Times New Roman" w:cs="Times New Roman"/>
          <w:sz w:val="24"/>
          <w:szCs w:val="24"/>
        </w:rPr>
        <w:t>атрат муниципальный орган</w:t>
      </w:r>
      <w:r w:rsidRPr="00DB38E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C3219" w:rsidRPr="00DB38E3">
        <w:rPr>
          <w:rFonts w:ascii="Times New Roman" w:eastAsia="Calibri" w:hAnsi="Times New Roman" w:cs="Times New Roman"/>
          <w:sz w:val="24"/>
          <w:szCs w:val="24"/>
        </w:rPr>
        <w:t>применяе</w:t>
      </w:r>
      <w:r w:rsidRPr="00DB38E3">
        <w:rPr>
          <w:rFonts w:ascii="Times New Roman" w:eastAsia="Calibri" w:hAnsi="Times New Roman" w:cs="Times New Roman"/>
          <w:sz w:val="24"/>
          <w:szCs w:val="24"/>
        </w:rPr>
        <w:t xml:space="preserve">т национальные стандарты, технические регламенты, технические условия и </w:t>
      </w:r>
      <w:r w:rsidR="006C3219" w:rsidRPr="00DB38E3">
        <w:rPr>
          <w:rFonts w:ascii="Times New Roman" w:eastAsia="Calibri" w:hAnsi="Times New Roman" w:cs="Times New Roman"/>
          <w:sz w:val="24"/>
          <w:szCs w:val="24"/>
        </w:rPr>
        <w:t>иные документы, а также учитывае</w:t>
      </w:r>
      <w:r w:rsidRPr="00DB38E3">
        <w:rPr>
          <w:rFonts w:ascii="Times New Roman" w:eastAsia="Calibri" w:hAnsi="Times New Roman" w:cs="Times New Roman"/>
          <w:sz w:val="24"/>
          <w:szCs w:val="24"/>
        </w:rPr>
        <w:t>т регулируемые цены (тарифы) и положения</w:t>
      </w:r>
      <w:r w:rsidRPr="009913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абзаца </w:t>
      </w:r>
      <w:r w:rsidR="00F31BF8">
        <w:rPr>
          <w:rFonts w:ascii="Times New Roman" w:eastAsia="Calibri" w:hAnsi="Times New Roman" w:cs="Times New Roman"/>
          <w:sz w:val="24"/>
          <w:szCs w:val="24"/>
        </w:rPr>
        <w:t xml:space="preserve"> четвёрто</w:t>
      </w:r>
      <w:r>
        <w:rPr>
          <w:rFonts w:ascii="Times New Roman" w:eastAsia="Calibri" w:hAnsi="Times New Roman" w:cs="Times New Roman"/>
          <w:sz w:val="24"/>
          <w:szCs w:val="24"/>
        </w:rPr>
        <w:t xml:space="preserve">го </w:t>
      </w:r>
      <w:r w:rsidRPr="0099132B">
        <w:rPr>
          <w:rFonts w:ascii="Times New Roman" w:eastAsia="Calibri" w:hAnsi="Times New Roman" w:cs="Times New Roman"/>
          <w:sz w:val="24"/>
          <w:szCs w:val="24"/>
        </w:rPr>
        <w:t>настоящего пункта.</w:t>
      </w:r>
    </w:p>
    <w:p w:rsidR="00333D0A" w:rsidRDefault="00CC03F4" w:rsidP="00333D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 Для определения нормативных затрат в соответствии с разделами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CC03F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="002E4CD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C3219">
        <w:rPr>
          <w:rFonts w:ascii="Times New Roman" w:eastAsia="Calibri" w:hAnsi="Times New Roman" w:cs="Times New Roman"/>
          <w:sz w:val="24"/>
          <w:szCs w:val="24"/>
        </w:rPr>
        <w:t xml:space="preserve">Методики </w:t>
      </w:r>
      <w:r>
        <w:rPr>
          <w:rFonts w:ascii="Times New Roman" w:eastAsia="Calibri" w:hAnsi="Times New Roman" w:cs="Times New Roman"/>
          <w:sz w:val="24"/>
          <w:szCs w:val="24"/>
        </w:rPr>
        <w:t>в формулах используются нормативы цены товаров, работ, услуг, устанавливаемые муниципальным</w:t>
      </w:r>
      <w:r w:rsidR="0008460A">
        <w:rPr>
          <w:rFonts w:ascii="Times New Roman" w:eastAsia="Calibri" w:hAnsi="Times New Roman" w:cs="Times New Roman"/>
          <w:sz w:val="24"/>
          <w:szCs w:val="24"/>
        </w:rPr>
        <w:t xml:space="preserve"> органо</w:t>
      </w:r>
      <w:r>
        <w:rPr>
          <w:rFonts w:ascii="Times New Roman" w:eastAsia="Calibri" w:hAnsi="Times New Roman" w:cs="Times New Roman"/>
          <w:sz w:val="24"/>
          <w:szCs w:val="24"/>
        </w:rPr>
        <w:t xml:space="preserve">м, если эти нормативы не предусмотрены </w:t>
      </w:r>
      <w:r w:rsidRPr="00A52849">
        <w:rPr>
          <w:rFonts w:ascii="Times New Roman" w:eastAsia="Calibri" w:hAnsi="Times New Roman" w:cs="Times New Roman"/>
          <w:sz w:val="24"/>
          <w:szCs w:val="24"/>
        </w:rPr>
        <w:t>приложениями №1 и 2</w:t>
      </w:r>
      <w:r w:rsidR="002E4CD9">
        <w:rPr>
          <w:rFonts w:ascii="Times New Roman" w:eastAsia="Calibri" w:hAnsi="Times New Roman" w:cs="Times New Roman"/>
          <w:sz w:val="24"/>
          <w:szCs w:val="24"/>
        </w:rPr>
        <w:t xml:space="preserve"> к</w:t>
      </w:r>
      <w:r w:rsidR="006C3219">
        <w:rPr>
          <w:rFonts w:ascii="Times New Roman" w:eastAsia="Calibri" w:hAnsi="Times New Roman" w:cs="Times New Roman"/>
          <w:sz w:val="24"/>
          <w:szCs w:val="24"/>
        </w:rPr>
        <w:t xml:space="preserve"> Методике</w:t>
      </w:r>
      <w:r w:rsidR="00333D0A" w:rsidRPr="003C354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C3547" w:rsidRPr="003C3547" w:rsidRDefault="00CC03F4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47519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08460A">
        <w:rPr>
          <w:rFonts w:ascii="Times New Roman" w:eastAsia="Calibri" w:hAnsi="Times New Roman" w:cs="Times New Roman"/>
          <w:sz w:val="24"/>
          <w:szCs w:val="24"/>
        </w:rPr>
        <w:t>Муниципальный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</w:t>
      </w:r>
      <w:r w:rsidR="0008460A">
        <w:rPr>
          <w:rFonts w:ascii="Times New Roman" w:eastAsia="Calibri" w:hAnsi="Times New Roman" w:cs="Times New Roman"/>
          <w:sz w:val="24"/>
          <w:szCs w:val="24"/>
        </w:rPr>
        <w:t>рган</w:t>
      </w:r>
      <w:r w:rsidR="003F10F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460A">
        <w:rPr>
          <w:rFonts w:ascii="Times New Roman" w:eastAsia="Calibri" w:hAnsi="Times New Roman" w:cs="Times New Roman"/>
          <w:sz w:val="24"/>
          <w:szCs w:val="24"/>
        </w:rPr>
        <w:t>разрабатывае</w:t>
      </w:r>
      <w:r w:rsidR="00475192">
        <w:rPr>
          <w:rFonts w:ascii="Times New Roman" w:eastAsia="Calibri" w:hAnsi="Times New Roman" w:cs="Times New Roman"/>
          <w:sz w:val="24"/>
          <w:szCs w:val="24"/>
        </w:rPr>
        <w:t xml:space="preserve">т и 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ут</w:t>
      </w:r>
      <w:r w:rsidR="0008460A">
        <w:rPr>
          <w:rFonts w:ascii="Times New Roman" w:eastAsia="Calibri" w:hAnsi="Times New Roman" w:cs="Times New Roman"/>
          <w:sz w:val="24"/>
          <w:szCs w:val="24"/>
        </w:rPr>
        <w:t>верждае</w:t>
      </w:r>
      <w:r>
        <w:rPr>
          <w:rFonts w:ascii="Times New Roman" w:eastAsia="Calibri" w:hAnsi="Times New Roman" w:cs="Times New Roman"/>
          <w:sz w:val="24"/>
          <w:szCs w:val="24"/>
        </w:rPr>
        <w:t>т  индивидуальные (установленные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для каждого работника) и (</w:t>
      </w:r>
      <w:r>
        <w:rPr>
          <w:rFonts w:ascii="Times New Roman" w:eastAsia="Calibri" w:hAnsi="Times New Roman" w:cs="Times New Roman"/>
          <w:sz w:val="24"/>
          <w:szCs w:val="24"/>
        </w:rPr>
        <w:t>или) коллективные (установленные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для нес</w:t>
      </w:r>
      <w:r>
        <w:rPr>
          <w:rFonts w:ascii="Times New Roman" w:eastAsia="Calibri" w:hAnsi="Times New Roman" w:cs="Times New Roman"/>
          <w:sz w:val="24"/>
          <w:szCs w:val="24"/>
        </w:rPr>
        <w:t>кольких работников)  формируемые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по категориям или группам должностей (исходя из специ</w:t>
      </w:r>
      <w:r w:rsidR="001014D5">
        <w:rPr>
          <w:rFonts w:ascii="Times New Roman" w:eastAsia="Calibri" w:hAnsi="Times New Roman" w:cs="Times New Roman"/>
          <w:sz w:val="24"/>
          <w:szCs w:val="24"/>
        </w:rPr>
        <w:t xml:space="preserve">фики функций и </w:t>
      </w:r>
      <w:r w:rsidR="001014D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полномочий </w:t>
      </w:r>
      <w:r w:rsidR="00F11141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11141">
        <w:rPr>
          <w:rFonts w:ascii="Times New Roman" w:eastAsia="Calibri" w:hAnsi="Times New Roman" w:cs="Times New Roman"/>
          <w:sz w:val="24"/>
          <w:szCs w:val="24"/>
        </w:rPr>
        <w:t>органа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, должностных обязанн</w:t>
      </w:r>
      <w:r w:rsidR="00BC2ACC">
        <w:rPr>
          <w:rFonts w:ascii="Times New Roman" w:eastAsia="Calibri" w:hAnsi="Times New Roman" w:cs="Times New Roman"/>
          <w:sz w:val="24"/>
          <w:szCs w:val="24"/>
        </w:rPr>
        <w:t>остей его работников</w:t>
      </w:r>
      <w:r w:rsidR="0008460A">
        <w:rPr>
          <w:rFonts w:ascii="Times New Roman" w:eastAsia="Calibri" w:hAnsi="Times New Roman" w:cs="Times New Roman"/>
          <w:sz w:val="24"/>
          <w:szCs w:val="24"/>
        </w:rPr>
        <w:t>, а также подведомственных</w:t>
      </w:r>
      <w:r w:rsidR="00F11141">
        <w:rPr>
          <w:rFonts w:ascii="Times New Roman" w:eastAsia="Calibri" w:hAnsi="Times New Roman" w:cs="Times New Roman"/>
          <w:sz w:val="24"/>
          <w:szCs w:val="24"/>
        </w:rPr>
        <w:t xml:space="preserve"> ему</w:t>
      </w:r>
      <w:r w:rsidR="0008460A">
        <w:rPr>
          <w:rFonts w:ascii="Times New Roman" w:eastAsia="Calibri" w:hAnsi="Times New Roman" w:cs="Times New Roman"/>
          <w:sz w:val="24"/>
          <w:szCs w:val="24"/>
        </w:rPr>
        <w:t xml:space="preserve"> казенных учреждений</w:t>
      </w:r>
      <w:r w:rsidR="00BC2ACC">
        <w:rPr>
          <w:rFonts w:ascii="Times New Roman" w:eastAsia="Calibri" w:hAnsi="Times New Roman" w:cs="Times New Roman"/>
          <w:sz w:val="24"/>
          <w:szCs w:val="24"/>
        </w:rPr>
        <w:t>) нормативы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:</w:t>
      </w:r>
      <w:r w:rsidR="00C2518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C3547" w:rsidRPr="003C3547" w:rsidRDefault="003C3547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>а) количества абонентских номеров пользовательского (оконечного) оборудования, подключенного к сети подвижной связи;</w:t>
      </w:r>
    </w:p>
    <w:p w:rsidR="003C3547" w:rsidRDefault="003C3547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>б) цены услуг подвижной связи с учетом нормативов, предусмотренных</w:t>
      </w:r>
      <w:r w:rsidR="00C251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34F1E" w:rsidRPr="00DF1F37">
        <w:rPr>
          <w:rFonts w:ascii="Times New Roman" w:eastAsia="Calibri" w:hAnsi="Times New Roman" w:cs="Times New Roman"/>
          <w:sz w:val="24"/>
          <w:szCs w:val="24"/>
        </w:rPr>
        <w:t>приложением №2</w:t>
      </w:r>
      <w:r w:rsidR="00F31BF8">
        <w:rPr>
          <w:rFonts w:ascii="Times New Roman" w:eastAsia="Calibri" w:hAnsi="Times New Roman" w:cs="Times New Roman"/>
          <w:sz w:val="24"/>
          <w:szCs w:val="24"/>
        </w:rPr>
        <w:t xml:space="preserve"> к</w:t>
      </w:r>
      <w:r w:rsidR="00C80486">
        <w:rPr>
          <w:rFonts w:ascii="Times New Roman" w:eastAsia="Calibri" w:hAnsi="Times New Roman" w:cs="Times New Roman"/>
          <w:sz w:val="24"/>
          <w:szCs w:val="24"/>
        </w:rPr>
        <w:t xml:space="preserve"> Методике</w:t>
      </w:r>
      <w:r w:rsidRPr="0099132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C3547" w:rsidRPr="003C3547" w:rsidRDefault="00C2518B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в) количества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SIM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-карт</w:t>
      </w:r>
      <w:r w:rsidR="00C8048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используемых в планшетных компьютерах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:rsidR="003C3547" w:rsidRDefault="003C3547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>г) цены и количества принтеров, многофункциональных устройств</w:t>
      </w:r>
      <w:r w:rsidR="00C8048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копировальных аппаратов и иной оргтехники</w:t>
      </w:r>
      <w:r w:rsidR="00F31BF8">
        <w:rPr>
          <w:rFonts w:ascii="Times New Roman" w:eastAsia="Calibri" w:hAnsi="Times New Roman" w:cs="Times New Roman"/>
          <w:sz w:val="24"/>
          <w:szCs w:val="24"/>
        </w:rPr>
        <w:t>, предусмотренных приложением №3 к</w:t>
      </w:r>
      <w:r w:rsidR="00C80486">
        <w:rPr>
          <w:rFonts w:ascii="Times New Roman" w:eastAsia="Calibri" w:hAnsi="Times New Roman" w:cs="Times New Roman"/>
          <w:sz w:val="24"/>
          <w:szCs w:val="24"/>
        </w:rPr>
        <w:t xml:space="preserve"> Методике</w:t>
      </w:r>
      <w:r w:rsidRPr="003C354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475192" w:rsidRPr="00C34EAB" w:rsidRDefault="00475192" w:rsidP="0047519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 </w:t>
      </w:r>
      <w:r w:rsidRPr="00C34EA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д) количества и цены средств подвижной связи с учетом нормативов, предусмотренных </w:t>
      </w:r>
      <w:r w:rsidRPr="00DF1F37">
        <w:rPr>
          <w:rFonts w:ascii="Times New Roman" w:eastAsia="Times New Roman" w:hAnsi="Times New Roman" w:cs="Calibri"/>
          <w:color w:val="000000"/>
          <w:sz w:val="24"/>
          <w:szCs w:val="24"/>
        </w:rPr>
        <w:t>приложением N 2</w:t>
      </w:r>
      <w:r w:rsidR="00F31BF8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к</w:t>
      </w:r>
      <w:r w:rsidR="00C80486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Методике</w:t>
      </w:r>
      <w:r w:rsidRPr="00C34EA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;</w:t>
      </w:r>
    </w:p>
    <w:p w:rsidR="003C3547" w:rsidRPr="003C3547" w:rsidRDefault="00475192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е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) количества и цены планшетных компьютеров</w:t>
      </w:r>
      <w:r w:rsidR="00F31BF8">
        <w:rPr>
          <w:rFonts w:ascii="Times New Roman" w:eastAsia="Calibri" w:hAnsi="Times New Roman" w:cs="Times New Roman"/>
          <w:sz w:val="24"/>
          <w:szCs w:val="24"/>
        </w:rPr>
        <w:t>,</w:t>
      </w:r>
      <w:r w:rsidR="00F31BF8" w:rsidRPr="00F31B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31BF8">
        <w:rPr>
          <w:rFonts w:ascii="Times New Roman" w:eastAsia="Calibri" w:hAnsi="Times New Roman" w:cs="Times New Roman"/>
          <w:sz w:val="24"/>
          <w:szCs w:val="24"/>
        </w:rPr>
        <w:t>предусмотренных приложением №3 к</w:t>
      </w:r>
      <w:r w:rsidR="0008460A">
        <w:rPr>
          <w:rFonts w:ascii="Times New Roman" w:eastAsia="Calibri" w:hAnsi="Times New Roman" w:cs="Times New Roman"/>
          <w:sz w:val="24"/>
          <w:szCs w:val="24"/>
        </w:rPr>
        <w:t xml:space="preserve"> Методике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C3547" w:rsidRPr="003C3547" w:rsidRDefault="00475192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ж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) количества и цены носителей информации;</w:t>
      </w:r>
    </w:p>
    <w:p w:rsidR="003C3547" w:rsidRPr="003C3547" w:rsidRDefault="00475192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C8048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цены и объема потребления расходных материалов 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для различных типов принтеров, многофункциональных устройств, </w:t>
      </w:r>
      <w:r w:rsidR="00C8048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копировальных аппаратов и иной оргтехники</w:t>
      </w:r>
      <w:r w:rsidR="00F31BF8">
        <w:rPr>
          <w:rFonts w:ascii="Times New Roman" w:eastAsia="Calibri" w:hAnsi="Times New Roman" w:cs="Times New Roman"/>
          <w:sz w:val="24"/>
          <w:szCs w:val="24"/>
        </w:rPr>
        <w:t>,</w:t>
      </w:r>
      <w:r w:rsidR="00F31BF8" w:rsidRPr="00F31B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31BF8">
        <w:rPr>
          <w:rFonts w:ascii="Times New Roman" w:eastAsia="Calibri" w:hAnsi="Times New Roman" w:cs="Times New Roman"/>
          <w:sz w:val="24"/>
          <w:szCs w:val="24"/>
        </w:rPr>
        <w:t>предусмотренных приложением №3 к</w:t>
      </w:r>
      <w:r w:rsidR="00C80486">
        <w:rPr>
          <w:rFonts w:ascii="Times New Roman" w:eastAsia="Calibri" w:hAnsi="Times New Roman" w:cs="Times New Roman"/>
          <w:sz w:val="24"/>
          <w:szCs w:val="24"/>
        </w:rPr>
        <w:t xml:space="preserve"> Методике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A275BB" w:rsidRDefault="00475192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) перечня периодических печатных изданий и справочной литературы</w:t>
      </w:r>
      <w:r w:rsidR="00A275B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C3547" w:rsidRPr="003C3547" w:rsidRDefault="00A275BB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и(1)) количества и цены рабочих станций;</w:t>
      </w:r>
    </w:p>
    <w:p w:rsidR="003C3547" w:rsidRPr="003C3547" w:rsidRDefault="00475192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количества и цены транспортных средств с учетом нормативов, предусмотренных </w:t>
      </w:r>
      <w:hyperlink w:anchor="Par1026" w:history="1">
        <w:r w:rsidR="003C3547" w:rsidRPr="00DF1F37">
          <w:rPr>
            <w:rFonts w:ascii="Times New Roman" w:eastAsia="Calibri" w:hAnsi="Times New Roman" w:cs="Times New Roman"/>
            <w:sz w:val="24"/>
            <w:szCs w:val="24"/>
          </w:rPr>
          <w:t xml:space="preserve">приложением </w:t>
        </w:r>
      </w:hyperlink>
      <w:r w:rsidR="00DF1F37" w:rsidRPr="00DF1F37">
        <w:rPr>
          <w:rFonts w:ascii="Times New Roman" w:eastAsia="Calibri" w:hAnsi="Times New Roman" w:cs="Times New Roman"/>
          <w:sz w:val="24"/>
          <w:szCs w:val="24"/>
        </w:rPr>
        <w:t>№</w:t>
      </w:r>
      <w:r w:rsidR="00DF1F37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F1F37">
        <w:rPr>
          <w:rFonts w:ascii="Times New Roman" w:eastAsia="Calibri" w:hAnsi="Times New Roman" w:cs="Times New Roman"/>
          <w:sz w:val="24"/>
          <w:szCs w:val="24"/>
        </w:rPr>
        <w:t>к</w:t>
      </w:r>
      <w:r w:rsidR="00A275BB">
        <w:rPr>
          <w:rFonts w:ascii="Times New Roman" w:eastAsia="Calibri" w:hAnsi="Times New Roman" w:cs="Times New Roman"/>
          <w:sz w:val="24"/>
          <w:szCs w:val="24"/>
        </w:rPr>
        <w:t xml:space="preserve"> Методике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C3547" w:rsidRPr="003C3547" w:rsidRDefault="00475192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л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) количества и цены мебели;</w:t>
      </w:r>
    </w:p>
    <w:p w:rsidR="003C3547" w:rsidRPr="003C3547" w:rsidRDefault="00475192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) количества и цены канцелярских принадлежностей;</w:t>
      </w:r>
    </w:p>
    <w:p w:rsidR="003C3547" w:rsidRPr="003C3547" w:rsidRDefault="00475192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) количества и цены хозяйственных товаров и принадлежностей;</w:t>
      </w:r>
    </w:p>
    <w:p w:rsidR="003C3547" w:rsidRPr="003C3547" w:rsidRDefault="00475192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) количества и цены материальных запасов для нужд гражданской обороны;</w:t>
      </w:r>
    </w:p>
    <w:p w:rsidR="003C3547" w:rsidRDefault="00475192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)</w:t>
      </w:r>
      <w:r w:rsidR="00A275BB" w:rsidRPr="00A275BB">
        <w:rPr>
          <w:rFonts w:ascii="Times New Roman" w:hAnsi="Times New Roman" w:cs="Times New Roman"/>
          <w:sz w:val="24"/>
          <w:szCs w:val="24"/>
        </w:rPr>
        <w:t xml:space="preserve"> </w:t>
      </w:r>
      <w:r w:rsidR="00A275BB">
        <w:rPr>
          <w:rFonts w:ascii="Times New Roman" w:hAnsi="Times New Roman" w:cs="Times New Roman"/>
          <w:sz w:val="24"/>
          <w:szCs w:val="24"/>
        </w:rPr>
        <w:t>количества и цены иных товаров и услуг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C3547" w:rsidRPr="003C3547" w:rsidRDefault="005C07EF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балансе у </w:t>
      </w:r>
      <w:r w:rsidR="00DF1F37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F1F37">
        <w:rPr>
          <w:rFonts w:ascii="Times New Roman" w:eastAsia="Calibri" w:hAnsi="Times New Roman" w:cs="Times New Roman"/>
          <w:sz w:val="24"/>
          <w:szCs w:val="24"/>
        </w:rPr>
        <w:t>органа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17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42B3B">
        <w:rPr>
          <w:rFonts w:ascii="Times New Roman" w:eastAsia="Calibri" w:hAnsi="Times New Roman" w:cs="Times New Roman"/>
          <w:sz w:val="24"/>
          <w:szCs w:val="24"/>
        </w:rPr>
        <w:t>и подведомственных ему</w:t>
      </w:r>
      <w:r w:rsidR="00E35E62">
        <w:rPr>
          <w:rFonts w:ascii="Times New Roman" w:eastAsia="Calibri" w:hAnsi="Times New Roman" w:cs="Times New Roman"/>
          <w:sz w:val="24"/>
          <w:szCs w:val="24"/>
        </w:rPr>
        <w:t xml:space="preserve"> казе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нных</w:t>
      </w:r>
      <w:r w:rsidR="001014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94CCC">
        <w:rPr>
          <w:rFonts w:ascii="Times New Roman" w:eastAsia="Calibri" w:hAnsi="Times New Roman" w:cs="Times New Roman"/>
          <w:sz w:val="24"/>
          <w:szCs w:val="24"/>
        </w:rPr>
        <w:t>учреждений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C3547" w:rsidRDefault="00A32A12" w:rsidP="005C07E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B2B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2" w:name="Par46"/>
      <w:bookmarkStart w:id="3" w:name="Par50"/>
      <w:bookmarkEnd w:id="2"/>
      <w:bookmarkEnd w:id="3"/>
      <w:r w:rsidR="005C07EF">
        <w:rPr>
          <w:rFonts w:ascii="Times New Roman" w:eastAsia="Calibri" w:hAnsi="Times New Roman" w:cs="Times New Roman"/>
          <w:sz w:val="24"/>
          <w:szCs w:val="24"/>
        </w:rPr>
        <w:t>7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. В отношении товаров, относящихся к основным средствам, устанавливаются сроки их полезного использования в соответствии с требованиями </w:t>
      </w:r>
      <w:r w:rsidR="00E35E6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EE3942" w:rsidRPr="00EE3942" w:rsidRDefault="00EE3942" w:rsidP="00EE394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  </w:t>
      </w:r>
      <w:r w:rsidR="00E35E62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Муниципальным</w:t>
      </w:r>
      <w:r w:rsidR="00596CC6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органо</w:t>
      </w:r>
      <w:r w:rsidR="00E35E62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м </w:t>
      </w:r>
      <w:r w:rsidRPr="00266795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может быть установлена периодичность выполнения (оказания) работ</w:t>
      </w:r>
      <w:r w:rsidR="00E42B3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, услуг</w:t>
      </w:r>
      <w:r w:rsidRPr="00266795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, если такая периодичность в отношении соответствующих работ</w:t>
      </w:r>
      <w:r w:rsidR="00E42B3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, услуг</w:t>
      </w:r>
      <w:r w:rsidRPr="00266795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не определена нормативными правовыми (правовыми) актами.</w:t>
      </w:r>
    </w:p>
    <w:p w:rsidR="003C3547" w:rsidRPr="003C3547" w:rsidRDefault="005C07EF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Нормативные затрат</w:t>
      </w:r>
      <w:r w:rsidR="00610E73">
        <w:rPr>
          <w:rFonts w:ascii="Times New Roman" w:eastAsia="Calibri" w:hAnsi="Times New Roman" w:cs="Times New Roman"/>
          <w:sz w:val="24"/>
          <w:szCs w:val="24"/>
        </w:rPr>
        <w:t xml:space="preserve">ы подлежат размещению 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в единой информационной системе в сфере закупок.</w:t>
      </w:r>
    </w:p>
    <w:p w:rsidR="003C3547" w:rsidRDefault="003C3547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D6CE5" w:rsidRDefault="000D6CE5" w:rsidP="00A60E0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42B3B" w:rsidRDefault="00E42B3B" w:rsidP="00A60E0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96CC6" w:rsidRPr="00520364" w:rsidRDefault="00596CC6" w:rsidP="00596C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 Ний</w:t>
      </w:r>
      <w:r w:rsidRPr="008C45A6">
        <w:rPr>
          <w:rFonts w:ascii="Times New Roman" w:hAnsi="Times New Roman" w:cs="Times New Roman"/>
          <w:b/>
          <w:sz w:val="24"/>
          <w:szCs w:val="24"/>
        </w:rPr>
        <w:t>ского</w:t>
      </w:r>
    </w:p>
    <w:p w:rsidR="00596CC6" w:rsidRDefault="00596CC6" w:rsidP="00596C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45A6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О.Е. Рубцов</w:t>
      </w:r>
    </w:p>
    <w:p w:rsidR="000D6CE5" w:rsidRDefault="000D6CE5" w:rsidP="00A60E0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CE5" w:rsidRDefault="000D6CE5" w:rsidP="00A60E0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CE5" w:rsidRDefault="000D6CE5" w:rsidP="00A60E0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07EF" w:rsidRDefault="005C07EF" w:rsidP="00A60E0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CE5" w:rsidRDefault="000D6CE5" w:rsidP="00A60E0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CE5" w:rsidRDefault="000D6CE5" w:rsidP="00A60E0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CE5" w:rsidRDefault="000D6CE5" w:rsidP="00A60E0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CE5" w:rsidRDefault="000D6CE5" w:rsidP="00A60E0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CE5" w:rsidRDefault="000D6CE5" w:rsidP="00A60E0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CE5" w:rsidRDefault="000D6CE5" w:rsidP="00A60E0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CE5" w:rsidRDefault="000D6CE5" w:rsidP="00A60E0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CE5" w:rsidRDefault="000D6CE5" w:rsidP="00A60E0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CE5" w:rsidRDefault="000D6CE5" w:rsidP="00A60E0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CE5" w:rsidRDefault="000D6CE5" w:rsidP="00A60E0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5173" w:rsidRDefault="00165173" w:rsidP="001651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EB031D" w:rsidRDefault="00EB031D" w:rsidP="001651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0D6CE5" w:rsidRDefault="000D6CE5" w:rsidP="00A60E0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CE5" w:rsidRDefault="000D6CE5" w:rsidP="00A60E0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60E03" w:rsidRPr="00281B6F" w:rsidRDefault="00A60E03" w:rsidP="00A60E0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81B6F">
        <w:rPr>
          <w:rFonts w:ascii="Times New Roman" w:hAnsi="Times New Roman" w:cs="Times New Roman"/>
          <w:sz w:val="24"/>
          <w:szCs w:val="24"/>
        </w:rPr>
        <w:t>Приложение</w:t>
      </w:r>
    </w:p>
    <w:p w:rsidR="0083727E" w:rsidRDefault="00235E1F" w:rsidP="00A60E0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 Правилам определения</w:t>
      </w:r>
      <w:r w:rsidR="0083727E" w:rsidRPr="0083727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3727E" w:rsidRPr="00281B6F">
        <w:rPr>
          <w:rFonts w:ascii="Times New Roman" w:hAnsi="Times New Roman" w:cs="Times New Roman"/>
          <w:sz w:val="24"/>
          <w:szCs w:val="24"/>
        </w:rPr>
        <w:t>нормативных</w:t>
      </w:r>
      <w:proofErr w:type="gramEnd"/>
      <w:r w:rsidR="0083727E" w:rsidRPr="00281B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727E" w:rsidRPr="00281B6F" w:rsidRDefault="0083727E" w:rsidP="008372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81B6F">
        <w:rPr>
          <w:rFonts w:ascii="Times New Roman" w:hAnsi="Times New Roman" w:cs="Times New Roman"/>
          <w:sz w:val="24"/>
          <w:szCs w:val="24"/>
        </w:rPr>
        <w:t>затрат</w:t>
      </w:r>
      <w:r w:rsidRPr="0083727E">
        <w:rPr>
          <w:rFonts w:ascii="Times New Roman" w:hAnsi="Times New Roman" w:cs="Times New Roman"/>
          <w:sz w:val="24"/>
          <w:szCs w:val="24"/>
        </w:rPr>
        <w:t xml:space="preserve"> </w:t>
      </w:r>
      <w:r w:rsidRPr="00281B6F">
        <w:rPr>
          <w:rFonts w:ascii="Times New Roman" w:hAnsi="Times New Roman" w:cs="Times New Roman"/>
          <w:sz w:val="24"/>
          <w:szCs w:val="24"/>
        </w:rPr>
        <w:t>на обеспечение</w:t>
      </w:r>
      <w:r w:rsidRPr="0083727E">
        <w:rPr>
          <w:rFonts w:ascii="Times New Roman" w:hAnsi="Times New Roman" w:cs="Times New Roman"/>
          <w:sz w:val="24"/>
          <w:szCs w:val="24"/>
        </w:rPr>
        <w:t xml:space="preserve"> </w:t>
      </w:r>
      <w:r w:rsidRPr="00281B6F">
        <w:rPr>
          <w:rFonts w:ascii="Times New Roman" w:hAnsi="Times New Roman" w:cs="Times New Roman"/>
          <w:sz w:val="24"/>
          <w:szCs w:val="24"/>
        </w:rPr>
        <w:t>функций</w:t>
      </w:r>
      <w:r w:rsidRPr="008372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3ECF" w:rsidRDefault="00036C96" w:rsidP="008372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="00D83E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органа</w:t>
      </w:r>
      <w:r w:rsidR="000D6C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Ний</w:t>
      </w:r>
      <w:r w:rsidR="0083727E">
        <w:rPr>
          <w:rFonts w:ascii="Times New Roman" w:hAnsi="Times New Roman" w:cs="Times New Roman"/>
          <w:sz w:val="24"/>
          <w:szCs w:val="24"/>
        </w:rPr>
        <w:t>ского</w:t>
      </w:r>
      <w:r w:rsidR="0083727E" w:rsidRPr="008372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6C96" w:rsidRDefault="0083727E" w:rsidP="008372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="00D83ECF" w:rsidRPr="00D83ECF">
        <w:rPr>
          <w:rFonts w:ascii="Times New Roman" w:hAnsi="Times New Roman" w:cs="Times New Roman"/>
          <w:sz w:val="24"/>
          <w:szCs w:val="24"/>
        </w:rPr>
        <w:t xml:space="preserve"> </w:t>
      </w:r>
      <w:r w:rsidR="00D83ECF">
        <w:rPr>
          <w:rFonts w:ascii="Times New Roman" w:hAnsi="Times New Roman" w:cs="Times New Roman"/>
          <w:sz w:val="24"/>
          <w:szCs w:val="24"/>
        </w:rPr>
        <w:t>образования</w:t>
      </w:r>
      <w:r w:rsidR="00036C96">
        <w:rPr>
          <w:rFonts w:ascii="Times New Roman" w:hAnsi="Times New Roman" w:cs="Times New Roman"/>
          <w:sz w:val="24"/>
          <w:szCs w:val="24"/>
        </w:rPr>
        <w:t>,</w:t>
      </w:r>
      <w:r w:rsidR="00D83ECF" w:rsidRPr="0083727E">
        <w:rPr>
          <w:rFonts w:ascii="Times New Roman" w:hAnsi="Times New Roman" w:cs="Times New Roman"/>
          <w:sz w:val="24"/>
          <w:szCs w:val="24"/>
        </w:rPr>
        <w:t xml:space="preserve"> </w:t>
      </w:r>
      <w:r w:rsidR="00036C96">
        <w:rPr>
          <w:rFonts w:ascii="Times New Roman" w:hAnsi="Times New Roman" w:cs="Times New Roman"/>
          <w:sz w:val="24"/>
          <w:szCs w:val="24"/>
        </w:rPr>
        <w:t>включая</w:t>
      </w:r>
    </w:p>
    <w:p w:rsidR="0083727E" w:rsidRDefault="00036C96" w:rsidP="008372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соответственно</w:t>
      </w:r>
      <w:r w:rsidR="00D83ECF" w:rsidRPr="00D83E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подведомственные</w:t>
      </w:r>
    </w:p>
    <w:p w:rsidR="00D83ECF" w:rsidRPr="00281B6F" w:rsidRDefault="00036C96" w:rsidP="00D83E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казенные</w:t>
      </w:r>
      <w:r w:rsidR="00D83ECF" w:rsidRPr="00D83E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учреждения</w:t>
      </w:r>
      <w:r w:rsidR="00D83E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3ECF" w:rsidRDefault="00D83ECF" w:rsidP="008372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0E03" w:rsidRDefault="00A60E03" w:rsidP="00A60E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83ECF" w:rsidRDefault="00FE4379" w:rsidP="0083727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МЕТОДИКА</w:t>
      </w:r>
      <w:r w:rsidR="005153F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D6CE5" w:rsidRPr="008B43A5">
        <w:rPr>
          <w:rFonts w:ascii="Times New Roman" w:hAnsi="Times New Roman" w:cs="Times New Roman"/>
          <w:b/>
          <w:sz w:val="24"/>
          <w:szCs w:val="24"/>
        </w:rPr>
        <w:t xml:space="preserve">ОПРЕДЕЛЕНИЯ НОРМАТИВНЫХ ЗАТРАТ </w:t>
      </w:r>
      <w:proofErr w:type="gramStart"/>
      <w:r w:rsidR="000D6CE5" w:rsidRPr="008B43A5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 w:rsidR="000D6CE5" w:rsidRPr="008B43A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83ECF" w:rsidRDefault="000D6CE5" w:rsidP="0083727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3A5">
        <w:rPr>
          <w:rFonts w:ascii="Times New Roman" w:hAnsi="Times New Roman" w:cs="Times New Roman"/>
          <w:b/>
          <w:sz w:val="24"/>
          <w:szCs w:val="24"/>
        </w:rPr>
        <w:t>О</w:t>
      </w:r>
      <w:r w:rsidR="00FE4379">
        <w:rPr>
          <w:rFonts w:ascii="Times New Roman" w:hAnsi="Times New Roman" w:cs="Times New Roman"/>
          <w:b/>
          <w:sz w:val="24"/>
          <w:szCs w:val="24"/>
        </w:rPr>
        <w:t>БЕСПЕЧЕНИЕ ФУНКЦИЙ МУНИЦИПАЛЬНОГО ОРГАНА</w:t>
      </w:r>
      <w:r w:rsidRPr="008B43A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83ECF" w:rsidRDefault="00FE4379" w:rsidP="0083727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НИЙ</w:t>
      </w:r>
      <w:r w:rsidR="0083727E" w:rsidRPr="008B43A5">
        <w:rPr>
          <w:rFonts w:ascii="Times New Roman" w:hAnsi="Times New Roman" w:cs="Times New Roman"/>
          <w:b/>
          <w:sz w:val="24"/>
          <w:szCs w:val="24"/>
        </w:rPr>
        <w:t>СКОГО МУНИЦИПАЛЬНОГО ОБРАЗОВАНИЯ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3727E" w:rsidRPr="0083727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ВКЛЮЧАЯ</w:t>
      </w:r>
    </w:p>
    <w:p w:rsidR="0083727E" w:rsidRDefault="00D83ECF" w:rsidP="0083727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E4379">
        <w:rPr>
          <w:rFonts w:ascii="Times New Roman" w:hAnsi="Times New Roman" w:cs="Times New Roman"/>
          <w:b/>
          <w:sz w:val="24"/>
          <w:szCs w:val="24"/>
        </w:rPr>
        <w:t>СООТВЕТСТВЕННО ПОДВЕДОМСТВЕННЫЕ</w:t>
      </w:r>
      <w:r w:rsidR="0083727E" w:rsidRPr="008B43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4379">
        <w:rPr>
          <w:rFonts w:ascii="Times New Roman" w:hAnsi="Times New Roman" w:cs="Times New Roman"/>
          <w:b/>
          <w:sz w:val="24"/>
          <w:szCs w:val="24"/>
        </w:rPr>
        <w:t>КАЗЕННЫЕ УЧРЕЖДЕНИЯ</w:t>
      </w:r>
    </w:p>
    <w:p w:rsidR="0083727E" w:rsidRDefault="0083727E" w:rsidP="008B43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6CE5" w:rsidRPr="00281B6F" w:rsidRDefault="000D6CE5" w:rsidP="00FD1F8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Затраты на информационно-коммуникационные технологии</w:t>
      </w:r>
    </w:p>
    <w:p w:rsidR="000D6CE5" w:rsidRPr="000D6CE5" w:rsidRDefault="000D6CE5" w:rsidP="00FD1F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C3547" w:rsidRPr="000D6CE5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D6CE5">
        <w:rPr>
          <w:rFonts w:ascii="Times New Roman" w:eastAsia="Calibri" w:hAnsi="Times New Roman" w:cs="Times New Roman"/>
          <w:sz w:val="24"/>
          <w:szCs w:val="24"/>
        </w:rPr>
        <w:t xml:space="preserve"> Затраты на </w:t>
      </w:r>
      <w:r w:rsidR="000D6CE5" w:rsidRPr="000D6CE5">
        <w:rPr>
          <w:rFonts w:ascii="Times New Roman" w:eastAsia="Calibri" w:hAnsi="Times New Roman" w:cs="Times New Roman"/>
          <w:sz w:val="24"/>
          <w:szCs w:val="24"/>
        </w:rPr>
        <w:t>услуги связи</w:t>
      </w:r>
    </w:p>
    <w:p w:rsidR="00236EE7" w:rsidRPr="003A1C79" w:rsidRDefault="00236EE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C3547" w:rsidRPr="003C3547" w:rsidRDefault="00144A75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4" w:name="Par94"/>
      <w:bookmarkEnd w:id="4"/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абонентскую плату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7FA1FC7E" wp14:editId="04605C39">
            <wp:extent cx="238125" cy="247650"/>
            <wp:effectExtent l="0" t="0" r="0" b="0"/>
            <wp:docPr id="465" name="Рисунок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7FBEA024" wp14:editId="4F127013">
            <wp:extent cx="1933575" cy="476250"/>
            <wp:effectExtent l="0" t="0" r="0" b="0"/>
            <wp:docPr id="466" name="Рисунок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1162716E" wp14:editId="08A64B5A">
            <wp:extent cx="314325" cy="247650"/>
            <wp:effectExtent l="0" t="0" r="0" b="0"/>
            <wp:docPr id="467" name="Рисунок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– абонентский номер для передачи голосовой информации) с i-й абонентской платой;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EA56C9F" wp14:editId="5B45010D">
            <wp:extent cx="314325" cy="247650"/>
            <wp:effectExtent l="0" t="0" r="0" b="0"/>
            <wp:docPr id="468" name="Рисунок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ежемесячная i-я абонентская плата в расчете на 1 абонентский номер для передачи голосовой информации;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01464224" wp14:editId="7F642090">
            <wp:extent cx="333375" cy="247650"/>
            <wp:effectExtent l="0" t="0" r="0" b="0"/>
            <wp:docPr id="469" name="Рисунок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месяцев предоставления услуги с i-й абонентской платой.</w:t>
      </w:r>
    </w:p>
    <w:p w:rsidR="003C3547" w:rsidRPr="003C3547" w:rsidRDefault="00144A75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Затраты на повременную оплату местных, междугородних и международных телефонных соединений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F422B13" wp14:editId="687B5962">
            <wp:extent cx="295275" cy="247650"/>
            <wp:effectExtent l="0" t="0" r="0" b="0"/>
            <wp:docPr id="470" name="Рисунок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30"/>
          <w:sz w:val="24"/>
          <w:szCs w:val="24"/>
          <w:lang w:eastAsia="ru-RU"/>
        </w:rPr>
        <w:drawing>
          <wp:inline distT="0" distB="0" distL="0" distR="0" wp14:anchorId="5F20EA81" wp14:editId="0CD131E8">
            <wp:extent cx="5819105" cy="406540"/>
            <wp:effectExtent l="0" t="0" r="0" b="0"/>
            <wp:docPr id="471" name="Рисунок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1581" cy="408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7056">
        <w:rPr>
          <w:rFonts w:ascii="Times New Roman" w:eastAsia="Calibri" w:hAnsi="Times New Roman" w:cs="Times New Roman"/>
          <w:sz w:val="24"/>
          <w:szCs w:val="24"/>
        </w:rPr>
        <w:t>,</w:t>
      </w:r>
    </w:p>
    <w:p w:rsidR="003C3547" w:rsidRPr="003C3547" w:rsidRDefault="00D27056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де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507438FE" wp14:editId="15BB4C75">
            <wp:extent cx="314325" cy="266700"/>
            <wp:effectExtent l="0" t="0" r="0" b="0"/>
            <wp:docPr id="472" name="Рисунок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абонентских номеров для передачи голосовой информации, используемых для местных телефонных соединений, с g-м тарифом;</w:t>
      </w:r>
    </w:p>
    <w:p w:rsidR="003C3547" w:rsidRPr="003C3547" w:rsidRDefault="007912A1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  <w:vertAlign w:val="subscript"/>
        </w:rPr>
        <w:t>g</w:t>
      </w:r>
      <w:proofErr w:type="gramStart"/>
      <w:r>
        <w:rPr>
          <w:rFonts w:ascii="Times New Roman" w:hAnsi="Times New Roman" w:cs="Times New Roman"/>
          <w:sz w:val="24"/>
          <w:szCs w:val="24"/>
          <w:vertAlign w:val="subscript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продолжительность</w:t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местных телефонных соединений в месяц в расчете на 1 абонентский номер для передачи голосовой информации по g-му тарифу;</w:t>
      </w:r>
    </w:p>
    <w:p w:rsidR="003C3547" w:rsidRPr="003C3547" w:rsidRDefault="007912A1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  <w:vertAlign w:val="subscript"/>
        </w:rPr>
        <w:t>g</w:t>
      </w:r>
      <w:proofErr w:type="gramStart"/>
      <w:r>
        <w:rPr>
          <w:rFonts w:ascii="Times New Roman" w:hAnsi="Times New Roman" w:cs="Times New Roman"/>
          <w:sz w:val="24"/>
          <w:szCs w:val="24"/>
          <w:vertAlign w:val="subscript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цена</w:t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минуты разговора при местных телефонных соединениях по  g-му тарифу;</w:t>
      </w:r>
    </w:p>
    <w:p w:rsidR="003C3547" w:rsidRPr="003C3547" w:rsidRDefault="007912A1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  <w:vertAlign w:val="subscript"/>
        </w:rPr>
        <w:t>g</w:t>
      </w:r>
      <w:proofErr w:type="gramStart"/>
      <w:r>
        <w:rPr>
          <w:rFonts w:ascii="Times New Roman" w:hAnsi="Times New Roman" w:cs="Times New Roman"/>
          <w:sz w:val="24"/>
          <w:szCs w:val="24"/>
          <w:vertAlign w:val="subscript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количество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месяцев предоставления услуги местной телефонной связи по g-му тарифу;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15A6C42D" wp14:editId="39C0B0C3">
            <wp:extent cx="333375" cy="247650"/>
            <wp:effectExtent l="0" t="0" r="0" b="0"/>
            <wp:docPr id="476" name="Рисунок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абонентских номеров для передачи голосовой информации, используемых для междугородних телефонных соединений,  с i-м тарифом;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04A0E72" wp14:editId="2418EA95">
            <wp:extent cx="295275" cy="247650"/>
            <wp:effectExtent l="0" t="0" r="0" b="0"/>
            <wp:docPr id="477" name="Рисунок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продолжительность междугородних телефонных соединений в месяц в расчете на 1 абонентский телефонный номер для передачи голосовой информации по i-му тарифу;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lastRenderedPageBreak/>
        <w:drawing>
          <wp:inline distT="0" distB="0" distL="0" distR="0" wp14:anchorId="6AEC0E53" wp14:editId="7CEE68D4">
            <wp:extent cx="295275" cy="247650"/>
            <wp:effectExtent l="0" t="0" r="0" b="0"/>
            <wp:docPr id="478" name="Рисунок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минуты разговора при междугородних телефонных соединениях по i-му тарифу;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13895C2" wp14:editId="52D62059">
            <wp:extent cx="352425" cy="247650"/>
            <wp:effectExtent l="0" t="0" r="0" b="0"/>
            <wp:docPr id="479" name="Рисунок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месяцев предоставления услуги междугородней телефонной связи по i-му тарифу;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7BA3CD3F" wp14:editId="5605DEB3">
            <wp:extent cx="352425" cy="266700"/>
            <wp:effectExtent l="0" t="0" r="0" b="0"/>
            <wp:docPr id="480" name="Рисунок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абонентских номеров для передачи голосовой информации, используемых для международных телефонных соединений, с j-м тарифом;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3A3D59C3" wp14:editId="5EA9546C">
            <wp:extent cx="314325" cy="266700"/>
            <wp:effectExtent l="0" t="0" r="0" b="0"/>
            <wp:docPr id="481" name="Рисунок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продолжительность международных телефонных соединений в месяц в расчете на 1 абонентский номер для передачи голосовой информации по j-му тарифу;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2118911F" wp14:editId="46841C97">
            <wp:extent cx="314325" cy="266700"/>
            <wp:effectExtent l="0" t="0" r="0" b="0"/>
            <wp:docPr id="482" name="Рисунок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минуты разговора при международных телефонных соединениях по j-му тарифу;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5549ADE3" wp14:editId="06A0BFED">
            <wp:extent cx="361950" cy="266700"/>
            <wp:effectExtent l="0" t="0" r="0" b="0"/>
            <wp:docPr id="483" name="Рисунок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месяцев предоставления услуги международной телефонной связи по j-му тарифу.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>3. Затраты на оплату услуг подвижной связи</w:t>
      </w:r>
      <w:proofErr w:type="gramStart"/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FEF8E22" wp14:editId="042CA08C">
            <wp:extent cx="285750" cy="247650"/>
            <wp:effectExtent l="0" t="0" r="0" b="0"/>
            <wp:docPr id="484" name="Рисунок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3F17C771" wp14:editId="0E4B16D1">
            <wp:extent cx="2057400" cy="476250"/>
            <wp:effectExtent l="0" t="0" r="0" b="0"/>
            <wp:docPr id="485" name="Рисунок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71B6FE74" wp14:editId="144CA0A1">
            <wp:extent cx="361950" cy="247650"/>
            <wp:effectExtent l="0" t="0" r="0" b="0"/>
            <wp:docPr id="486" name="Рисунок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абонентских номеров пользовательского (оконечного) оборудования, подключенного к сети подвижной связи (далее - номер абонентской станции) по i-й должности в соответствии с нормативами, </w:t>
      </w:r>
      <w:r w:rsidR="00334F1E" w:rsidRPr="00600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приложению </w:t>
      </w:r>
      <w:r w:rsidR="00334F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№2 </w:t>
      </w:r>
      <w:r w:rsidR="0065736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334F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19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настоящей Методике</w:t>
      </w:r>
      <w:r w:rsidRPr="003C354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ABAF6F6" wp14:editId="51A1173B">
            <wp:extent cx="314325" cy="247650"/>
            <wp:effectExtent l="0" t="0" r="0" b="0"/>
            <wp:docPr id="487" name="Рисунок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ежемесячная цена услуги подвижной связи в расчете на 1 номер сотовой абонентской станции i-й должности в соответствии с</w:t>
      </w:r>
      <w:r w:rsidR="007912A1" w:rsidRPr="007912A1">
        <w:rPr>
          <w:rFonts w:ascii="Times New Roman" w:hAnsi="Times New Roman" w:cs="Times New Roman"/>
          <w:sz w:val="24"/>
          <w:szCs w:val="24"/>
        </w:rPr>
        <w:t xml:space="preserve"> </w:t>
      </w:r>
      <w:r w:rsidR="007912A1">
        <w:rPr>
          <w:rFonts w:ascii="Times New Roman" w:hAnsi="Times New Roman" w:cs="Times New Roman"/>
          <w:sz w:val="24"/>
          <w:szCs w:val="24"/>
        </w:rPr>
        <w:t>нормативами обеспечения средствами связи</w:t>
      </w:r>
      <w:r w:rsidR="0065736B">
        <w:rPr>
          <w:rFonts w:ascii="Times New Roman" w:eastAsia="Calibri" w:hAnsi="Times New Roman" w:cs="Times New Roman"/>
          <w:sz w:val="24"/>
          <w:szCs w:val="24"/>
        </w:rPr>
        <w:t>,</w:t>
      </w:r>
      <w:r w:rsidR="0065736B" w:rsidRPr="00657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736B" w:rsidRPr="00600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приложению </w:t>
      </w:r>
      <w:r w:rsidR="0065736B">
        <w:rPr>
          <w:rFonts w:ascii="Times New Roman" w:eastAsia="Times New Roman" w:hAnsi="Times New Roman" w:cs="Times New Roman"/>
          <w:sz w:val="24"/>
          <w:szCs w:val="24"/>
          <w:lang w:eastAsia="ru-RU"/>
        </w:rPr>
        <w:t>№2 к</w:t>
      </w:r>
      <w:r w:rsidR="00851C3B" w:rsidRPr="00851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12A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настоящей Методике</w:t>
      </w:r>
      <w:r w:rsidRPr="003C354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2C05006F" wp14:editId="56EE7F89">
            <wp:extent cx="381000" cy="247650"/>
            <wp:effectExtent l="0" t="0" r="0" b="0"/>
            <wp:docPr id="488" name="Рисунок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месяцев предоставления услуги подвижной связи по   i-й должности.</w:t>
      </w:r>
    </w:p>
    <w:p w:rsidR="003C3547" w:rsidRPr="003C3547" w:rsidRDefault="003C3547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>4. Затраты на передачу данных с использованием информационно-телекоммуникационной сети «Интернет» (далее - сеть «Интернет») и услуги интернет-провайдеров для планшетных компьютеров</w:t>
      </w:r>
      <w:proofErr w:type="gramStart"/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3C3547">
        <w:rPr>
          <w:rFonts w:ascii="Times New Roman" w:eastAsia="Calibri" w:hAnsi="Times New Roman" w:cs="Times New Roman"/>
          <w:noProof/>
          <w:position w:val="-8"/>
          <w:sz w:val="24"/>
          <w:szCs w:val="24"/>
          <w:lang w:eastAsia="ru-RU"/>
        </w:rPr>
        <w:drawing>
          <wp:inline distT="0" distB="0" distL="0" distR="0" wp14:anchorId="169F831D" wp14:editId="0075A8EF">
            <wp:extent cx="250190" cy="250190"/>
            <wp:effectExtent l="0" t="0" r="0" b="0"/>
            <wp:docPr id="489" name="Рисунок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5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3CDE918C" wp14:editId="41826E98">
            <wp:extent cx="1932305" cy="474345"/>
            <wp:effectExtent l="0" t="0" r="0" b="0"/>
            <wp:docPr id="490" name="Рисунок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305" cy="47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43D98E24" wp14:editId="0C2EDB84">
            <wp:extent cx="336550" cy="250190"/>
            <wp:effectExtent l="0" t="0" r="0" b="0"/>
            <wp:docPr id="491" name="Рисунок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25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SIM-карт по i-й должности </w:t>
      </w:r>
      <w:r w:rsidRPr="00BB7E90">
        <w:rPr>
          <w:rFonts w:ascii="Times New Roman" w:eastAsia="Calibri" w:hAnsi="Times New Roman" w:cs="Times New Roman"/>
          <w:sz w:val="24"/>
          <w:szCs w:val="24"/>
        </w:rPr>
        <w:t>в соот</w:t>
      </w:r>
      <w:r w:rsidR="00D27056" w:rsidRPr="00BB7E90">
        <w:rPr>
          <w:rFonts w:ascii="Times New Roman" w:eastAsia="Calibri" w:hAnsi="Times New Roman" w:cs="Times New Roman"/>
          <w:sz w:val="24"/>
          <w:szCs w:val="24"/>
        </w:rPr>
        <w:t>ветс</w:t>
      </w:r>
      <w:r w:rsidR="008672C8">
        <w:rPr>
          <w:rFonts w:ascii="Times New Roman" w:eastAsia="Calibri" w:hAnsi="Times New Roman" w:cs="Times New Roman"/>
          <w:sz w:val="24"/>
          <w:szCs w:val="24"/>
        </w:rPr>
        <w:t>твии с нормативами муниципального органа</w:t>
      </w:r>
      <w:r w:rsidRPr="003C354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C3547" w:rsidRPr="003C3547" w:rsidRDefault="003C3547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7CA801A9" wp14:editId="54549EC3">
            <wp:extent cx="301625" cy="250190"/>
            <wp:effectExtent l="0" t="0" r="0" b="0"/>
            <wp:docPr id="492" name="Рисунок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25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ежемесячная цена в расчете на 1 сим-карту по i-й должности;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4D5B8E1C" wp14:editId="4C6797E5">
            <wp:extent cx="353695" cy="250190"/>
            <wp:effectExtent l="0" t="0" r="0" b="0"/>
            <wp:docPr id="493" name="Рисунок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25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месяцев предоставления услуги передачи данных по   i-й должности.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>5. Затраты на сеть «Интернет» и услуги интернет-провайдеров</w:t>
      </w:r>
      <w:proofErr w:type="gramStart"/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D3B1039" wp14:editId="1DEA20FE">
            <wp:extent cx="209550" cy="247650"/>
            <wp:effectExtent l="0" t="0" r="0" b="0"/>
            <wp:docPr id="494" name="Рисунок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3A007249" wp14:editId="3E2D3555">
            <wp:extent cx="1714500" cy="476250"/>
            <wp:effectExtent l="0" t="0" r="0" b="0"/>
            <wp:docPr id="495" name="Рисунок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763DD69" wp14:editId="7D31F5AF">
            <wp:extent cx="285750" cy="247650"/>
            <wp:effectExtent l="0" t="0" r="0" b="0"/>
            <wp:docPr id="496" name="Рисунок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каналов передачи данных сети «Интернет» с i-й пропускной способностью;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00AB340A" wp14:editId="42F801AE">
            <wp:extent cx="238125" cy="247650"/>
            <wp:effectExtent l="0" t="0" r="0" b="0"/>
            <wp:docPr id="497" name="Рисунок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месячная цена аренды канала передачи данных сети «Интернет» с   i-й пропускной способностью;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F6543D5" wp14:editId="2AE81C98">
            <wp:extent cx="295275" cy="247650"/>
            <wp:effectExtent l="0" t="0" r="0" b="0"/>
            <wp:docPr id="498" name="Рисунок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месяцев аренды канала передачи данных сети «Интернет» с i-й пропускной способностью.</w:t>
      </w:r>
    </w:p>
    <w:p w:rsidR="003C3547" w:rsidRPr="003C3547" w:rsidRDefault="003C3547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>6. Затраты на электросвязь, относящуюся к связи специального назначения, используемой на региональном уровне</w:t>
      </w:r>
      <w:proofErr w:type="gramStart"/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259DC15F" wp14:editId="30101E4C">
            <wp:extent cx="301625" cy="267335"/>
            <wp:effectExtent l="0" t="0" r="0" b="0"/>
            <wp:docPr id="499" name="Рисунок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proofErr w:type="gramEnd"/>
      <w:r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756719B4" wp14:editId="0F521544">
            <wp:extent cx="1759585" cy="267335"/>
            <wp:effectExtent l="0" t="0" r="0" b="0"/>
            <wp:docPr id="500" name="Рисунок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585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5B068361" wp14:editId="23EB0A7D">
            <wp:extent cx="310515" cy="267335"/>
            <wp:effectExtent l="0" t="0" r="0" b="0"/>
            <wp:docPr id="501" name="Рисунок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телефонных номеров электросвязи, относящейся к связи специального </w:t>
      </w:r>
      <w:r w:rsidRPr="003C3547">
        <w:rPr>
          <w:rFonts w:ascii="Times New Roman" w:eastAsia="Calibri" w:hAnsi="Times New Roman" w:cs="Times New Roman"/>
          <w:sz w:val="24"/>
          <w:szCs w:val="24"/>
        </w:rPr>
        <w:lastRenderedPageBreak/>
        <w:t>назначения, используемой на региональном уровне;</w:t>
      </w:r>
    </w:p>
    <w:p w:rsidR="003C3547" w:rsidRPr="003C3547" w:rsidRDefault="003C3547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0AFE269E" wp14:editId="531C40A2">
            <wp:extent cx="284480" cy="267335"/>
            <wp:effectExtent l="0" t="0" r="0" b="0"/>
            <wp:docPr id="502" name="Рисунок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услуги электросвязи, относящейся к связи специального назначения, используемой на региональном уровне, в расчете на 1 телефонный номер, включая ежемесячную плату за организацию соответствующего </w:t>
      </w:r>
      <w:proofErr w:type="gramStart"/>
      <w:r w:rsidRPr="003C3547">
        <w:rPr>
          <w:rFonts w:ascii="Times New Roman" w:eastAsia="Calibri" w:hAnsi="Times New Roman" w:cs="Times New Roman"/>
          <w:sz w:val="24"/>
          <w:szCs w:val="24"/>
        </w:rPr>
        <w:t>количества линий связи сети связи специального назначения</w:t>
      </w:r>
      <w:proofErr w:type="gramEnd"/>
      <w:r w:rsidRPr="003C354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C3547" w:rsidRPr="003C3547" w:rsidRDefault="003C3547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7DE85A65" wp14:editId="55E0C2D6">
            <wp:extent cx="336550" cy="267335"/>
            <wp:effectExtent l="0" t="0" r="0" b="0"/>
            <wp:docPr id="503" name="Рисунок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месяцев предоставления услуги.</w:t>
      </w:r>
    </w:p>
    <w:p w:rsidR="003C3547" w:rsidRPr="003C3547" w:rsidRDefault="003C3547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>7. Затраты на электросвязь, относящуюся к связи специального назначения, используемой на федеральном уровне</w:t>
      </w:r>
      <w:proofErr w:type="gramStart"/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2A9F6608" wp14:editId="401A1606">
            <wp:extent cx="241300" cy="250190"/>
            <wp:effectExtent l="0" t="0" r="0" b="0"/>
            <wp:docPr id="504" name="Рисунок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5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proofErr w:type="gramEnd"/>
      <w:r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43CBCB35" wp14:editId="7C3F80B9">
            <wp:extent cx="1087120" cy="250190"/>
            <wp:effectExtent l="0" t="0" r="0" b="0"/>
            <wp:docPr id="505" name="Рисунок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25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2B3A3C8F" wp14:editId="7431FD75">
            <wp:extent cx="284480" cy="250190"/>
            <wp:effectExtent l="0" t="0" r="0" b="0"/>
            <wp:docPr id="506" name="Рисунок 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" cy="25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телефонных номеров электросвязи, относящейся к связи специального назначения, используемой на федеральном уровне;</w:t>
      </w:r>
    </w:p>
    <w:p w:rsidR="003C3547" w:rsidRPr="003C3547" w:rsidRDefault="003C3547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CD56498" wp14:editId="6180F50E">
            <wp:extent cx="221615" cy="248920"/>
            <wp:effectExtent l="0" t="0" r="6985" b="0"/>
            <wp:docPr id="867" name="Рисунок 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" cy="24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в расчете на 1 телефонный номер электросвязи, относящейся к связи специального назначения, используемой на федеральном уровне, определяемая по фактическим данным отчетного финансового года.</w:t>
      </w:r>
    </w:p>
    <w:p w:rsidR="003C3547" w:rsidRPr="003C3547" w:rsidRDefault="003C3547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>8. Затраты на оплату услуг по предоставлению цифровых потоков для коммутируемых телефонных соединений</w:t>
      </w:r>
      <w:proofErr w:type="gramStart"/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2B46121F" wp14:editId="3A3208A7">
            <wp:extent cx="247650" cy="247650"/>
            <wp:effectExtent l="0" t="0" r="0" b="0"/>
            <wp:docPr id="507" name="Рисунок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2C82BCE5" wp14:editId="2E9568F2">
            <wp:extent cx="1933575" cy="476250"/>
            <wp:effectExtent l="0" t="0" r="0" b="0"/>
            <wp:docPr id="508" name="Рисунок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4E7D7E4" wp14:editId="3D5226B6">
            <wp:extent cx="333375" cy="247650"/>
            <wp:effectExtent l="0" t="0" r="0" b="0"/>
            <wp:docPr id="509" name="Рисунок 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организованных цифровых потоков с i-й абонентской платой;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13A3E8A4" wp14:editId="12208ADC">
            <wp:extent cx="295275" cy="247650"/>
            <wp:effectExtent l="0" t="0" r="0" b="0"/>
            <wp:docPr id="510" name="Рисунок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ежемесячная i-я абонентская плата за цифровой поток;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057BE501" wp14:editId="7D0D0AFC">
            <wp:extent cx="352425" cy="247650"/>
            <wp:effectExtent l="0" t="0" r="0" b="0"/>
            <wp:docPr id="511" name="Рисунок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месяцев предоставления услуги с i-й абонентской платой.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>9. Затраты на оплату иных услуг связи в сфере информационно-коммуникационных технологий</w:t>
      </w:r>
      <w:proofErr w:type="gramStart"/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786B6B84" wp14:editId="4C089E77">
            <wp:extent cx="238125" cy="266700"/>
            <wp:effectExtent l="0" t="0" r="0" b="0"/>
            <wp:docPr id="512" name="Рисунок 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01B40A49" wp14:editId="72FB37D5">
            <wp:extent cx="895350" cy="476250"/>
            <wp:effectExtent l="0" t="0" r="0" b="0"/>
            <wp:docPr id="513" name="Рисунок 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2A99D1C1" wp14:editId="6A10AEC1">
            <wp:extent cx="314325" cy="266700"/>
            <wp:effectExtent l="0" t="0" r="0" b="0"/>
            <wp:docPr id="514" name="Рисунок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по i-й иной услуге связи, определяемая по фактическим данным отчетного финансового года.</w:t>
      </w:r>
    </w:p>
    <w:p w:rsidR="00236EE7" w:rsidRPr="00236EE7" w:rsidRDefault="00236EE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3C3547" w:rsidRDefault="00236EE7" w:rsidP="00144A7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5" w:name="Par174"/>
      <w:bookmarkEnd w:id="5"/>
      <w:r w:rsidRPr="00144A75">
        <w:rPr>
          <w:rFonts w:ascii="Times New Roman" w:eastAsia="Calibri" w:hAnsi="Times New Roman" w:cs="Times New Roman"/>
          <w:sz w:val="24"/>
          <w:szCs w:val="24"/>
        </w:rPr>
        <w:t>Затраты на содержание имущества</w:t>
      </w:r>
    </w:p>
    <w:p w:rsidR="00144A75" w:rsidRPr="00144A75" w:rsidRDefault="00144A75" w:rsidP="00144A7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>1</w:t>
      </w:r>
      <w:r w:rsidR="00144A75">
        <w:rPr>
          <w:rFonts w:ascii="Times New Roman" w:eastAsia="Calibri" w:hAnsi="Times New Roman" w:cs="Times New Roman"/>
          <w:sz w:val="24"/>
          <w:szCs w:val="24"/>
        </w:rPr>
        <w:t>0</w:t>
      </w:r>
      <w:r w:rsidRPr="003C3547">
        <w:rPr>
          <w:rFonts w:ascii="Times New Roman" w:eastAsia="Calibri" w:hAnsi="Times New Roman" w:cs="Times New Roman"/>
          <w:sz w:val="24"/>
          <w:szCs w:val="24"/>
        </w:rPr>
        <w:t>. При определении затрат на техническое обслуживание и регламентно-профилактический ремонт</w:t>
      </w:r>
      <w:r w:rsidRPr="00BB7E90">
        <w:rPr>
          <w:rFonts w:ascii="Times New Roman" w:eastAsia="Calibri" w:hAnsi="Times New Roman" w:cs="Times New Roman"/>
          <w:sz w:val="24"/>
          <w:szCs w:val="24"/>
        </w:rPr>
        <w:t xml:space="preserve">, указанный в </w:t>
      </w:r>
      <w:hyperlink w:anchor="Par177" w:history="1">
        <w:r w:rsidRPr="00BB7E90">
          <w:rPr>
            <w:rFonts w:ascii="Times New Roman" w:eastAsia="Calibri" w:hAnsi="Times New Roman" w:cs="Times New Roman"/>
            <w:sz w:val="24"/>
            <w:szCs w:val="24"/>
          </w:rPr>
          <w:t>пунктах</w:t>
        </w:r>
      </w:hyperlink>
      <w:r w:rsidR="00BB7E90" w:rsidRPr="00BB7E90">
        <w:rPr>
          <w:rFonts w:ascii="Times New Roman" w:eastAsia="Calibri" w:hAnsi="Times New Roman" w:cs="Times New Roman"/>
          <w:sz w:val="24"/>
          <w:szCs w:val="24"/>
        </w:rPr>
        <w:t xml:space="preserve"> 11–16</w:t>
      </w:r>
      <w:r w:rsidR="007E0594">
        <w:rPr>
          <w:rFonts w:ascii="Times New Roman" w:eastAsia="Calibri" w:hAnsi="Times New Roman" w:cs="Times New Roman"/>
          <w:sz w:val="24"/>
          <w:szCs w:val="24"/>
        </w:rPr>
        <w:t xml:space="preserve"> настоящей</w:t>
      </w:r>
      <w:r w:rsidR="00851C3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7E0594">
        <w:rPr>
          <w:rFonts w:ascii="Times New Roman" w:eastAsia="Calibri" w:hAnsi="Times New Roman" w:cs="Times New Roman"/>
          <w:sz w:val="24"/>
          <w:szCs w:val="24"/>
        </w:rPr>
        <w:t>Методики</w:t>
      </w:r>
      <w:r w:rsidRPr="003C3547">
        <w:rPr>
          <w:rFonts w:ascii="Times New Roman" w:eastAsia="Calibri" w:hAnsi="Times New Roman" w:cs="Times New Roman"/>
          <w:sz w:val="24"/>
          <w:szCs w:val="24"/>
        </w:rPr>
        <w:t>, применяется перечень работ по техническому обслуживанию и регламентно-профилактическому ремонту и нормативным трудозатратам на их выполнение, установленный в эксплуатационной документации или утвержденном регламенте выполнения таких работ.</w:t>
      </w:r>
    </w:p>
    <w:p w:rsidR="003C3547" w:rsidRPr="003C3547" w:rsidRDefault="00144A75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6" w:name="Par177"/>
      <w:bookmarkEnd w:id="6"/>
      <w:r>
        <w:rPr>
          <w:rFonts w:ascii="Times New Roman" w:eastAsia="Calibri" w:hAnsi="Times New Roman" w:cs="Times New Roman"/>
          <w:sz w:val="24"/>
          <w:szCs w:val="24"/>
        </w:rPr>
        <w:t>11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техническое обслуживание и регламентно-профилактический ремонт вычислительной техники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1D0D138F" wp14:editId="19B40894">
            <wp:extent cx="285750" cy="266700"/>
            <wp:effectExtent l="0" t="0" r="0" b="0"/>
            <wp:docPr id="515" name="Рисунок 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2AB9CF03" wp14:editId="3547773D">
            <wp:extent cx="1504950" cy="476250"/>
            <wp:effectExtent l="0" t="0" r="0" b="0"/>
            <wp:docPr id="516" name="Рисунок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FC63A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  <w:vertAlign w:val="subscript"/>
        </w:rPr>
        <w:t>i рвт</w:t>
      </w:r>
      <w:r>
        <w:rPr>
          <w:rFonts w:ascii="Times New Roman" w:hAnsi="Times New Roman" w:cs="Times New Roman"/>
          <w:sz w:val="24"/>
          <w:szCs w:val="24"/>
        </w:rPr>
        <w:t xml:space="preserve"> - фактическое количество i-й вычислительной техники, но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более предельного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количества i-й вычислительной техники;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571A53BA" wp14:editId="280AEB33">
            <wp:extent cx="314325" cy="266700"/>
            <wp:effectExtent l="0" t="0" r="0" b="0"/>
            <wp:docPr id="518" name="Рисунок 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технического обслуживания и регламентно-профилактического ремонта в расчете на  i-ю </w:t>
      </w:r>
      <w:r w:rsidR="00FC63A7">
        <w:rPr>
          <w:rFonts w:ascii="Times New Roman" w:hAnsi="Times New Roman" w:cs="Times New Roman"/>
          <w:sz w:val="24"/>
          <w:szCs w:val="24"/>
        </w:rPr>
        <w:t>вычислительную технику</w:t>
      </w:r>
      <w:r w:rsidR="00FC63A7"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3547">
        <w:rPr>
          <w:rFonts w:ascii="Times New Roman" w:eastAsia="Calibri" w:hAnsi="Times New Roman" w:cs="Times New Roman"/>
          <w:sz w:val="24"/>
          <w:szCs w:val="24"/>
        </w:rPr>
        <w:t>в год.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Предельное количество i-х </w:t>
      </w:r>
      <w:r w:rsidR="00FC63A7">
        <w:rPr>
          <w:rFonts w:ascii="Times New Roman" w:hAnsi="Times New Roman" w:cs="Times New Roman"/>
          <w:sz w:val="24"/>
          <w:szCs w:val="24"/>
        </w:rPr>
        <w:t>вычислительной техники</w:t>
      </w:r>
      <w:proofErr w:type="gramStart"/>
      <w:r w:rsidR="00FC63A7"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3547">
        <w:rPr>
          <w:rFonts w:ascii="Times New Roman" w:eastAsia="Calibri" w:hAnsi="Times New Roman" w:cs="Times New Roman"/>
          <w:sz w:val="24"/>
          <w:szCs w:val="24"/>
        </w:rPr>
        <w:t>(</w:t>
      </w: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45EDDB32" wp14:editId="50FED492">
            <wp:extent cx="676275" cy="266700"/>
            <wp:effectExtent l="0" t="0" r="0" b="0"/>
            <wp:docPr id="519" name="Рисунок 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определяется с </w:t>
      </w:r>
      <w:r w:rsidR="00FC63A7">
        <w:rPr>
          <w:rFonts w:ascii="Times New Roman" w:eastAsia="Calibri" w:hAnsi="Times New Roman" w:cs="Times New Roman"/>
          <w:sz w:val="24"/>
          <w:szCs w:val="24"/>
        </w:rPr>
        <w:t>округлением до целого по формулам</w:t>
      </w:r>
      <w:r w:rsidRPr="003C3547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C63A7" w:rsidRDefault="00FC63A7" w:rsidP="00FC63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7EFA816A" wp14:editId="6B43B2F8">
            <wp:extent cx="1492885" cy="288925"/>
            <wp:effectExtent l="0" t="0" r="0" b="0"/>
            <wp:docPr id="873" name="Рисунок 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885" cy="28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- для закрытого контура обработки информации,</w:t>
      </w:r>
    </w:p>
    <w:p w:rsidR="003C3547" w:rsidRPr="00FC63A7" w:rsidRDefault="00FC63A7" w:rsidP="00FC63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5B004C8C" wp14:editId="358588BC">
            <wp:extent cx="1324610" cy="288925"/>
            <wp:effectExtent l="0" t="0" r="8890" b="0"/>
            <wp:docPr id="874" name="Рисунок 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610" cy="28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- для открытого контура обработки информации, 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C63A7" w:rsidRDefault="00FC63A7" w:rsidP="00FC63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где Ч</w:t>
      </w:r>
      <w:r>
        <w:rPr>
          <w:rFonts w:ascii="Times New Roman" w:hAnsi="Times New Roman" w:cs="Times New Roman"/>
          <w:sz w:val="24"/>
          <w:szCs w:val="24"/>
          <w:vertAlign w:val="subscript"/>
        </w:rPr>
        <w:t>оп</w:t>
      </w:r>
      <w:r>
        <w:rPr>
          <w:rFonts w:ascii="Times New Roman" w:hAnsi="Times New Roman" w:cs="Times New Roman"/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62" w:history="1">
        <w:r w:rsidRPr="00330B14">
          <w:rPr>
            <w:rFonts w:ascii="Times New Roman" w:hAnsi="Times New Roman" w:cs="Times New Roman"/>
            <w:sz w:val="24"/>
            <w:szCs w:val="24"/>
          </w:rPr>
          <w:t>пунктами 17</w:t>
        </w:r>
      </w:hyperlink>
      <w:r w:rsidRPr="00330B14">
        <w:rPr>
          <w:rFonts w:ascii="Times New Roman" w:hAnsi="Times New Roman" w:cs="Times New Roman"/>
          <w:sz w:val="24"/>
          <w:szCs w:val="24"/>
        </w:rPr>
        <w:t xml:space="preserve"> - </w:t>
      </w:r>
      <w:hyperlink r:id="rId63" w:history="1">
        <w:r w:rsidRPr="00330B14">
          <w:rPr>
            <w:rFonts w:ascii="Times New Roman" w:hAnsi="Times New Roman" w:cs="Times New Roman"/>
            <w:sz w:val="24"/>
            <w:szCs w:val="24"/>
          </w:rPr>
          <w:t>22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Общих правил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подведомственные казенные учреждения, утвержденных постановлением Правительства Российской Федераци</w:t>
      </w:r>
      <w:r w:rsidR="00EB031D">
        <w:rPr>
          <w:rFonts w:ascii="Times New Roman" w:hAnsi="Times New Roman" w:cs="Times New Roman"/>
          <w:sz w:val="24"/>
          <w:szCs w:val="24"/>
        </w:rPr>
        <w:t>и от 13 октября 2014 г. N 1047 «</w:t>
      </w:r>
      <w:r>
        <w:rPr>
          <w:rFonts w:ascii="Times New Roman" w:hAnsi="Times New Roman" w:cs="Times New Roman"/>
          <w:sz w:val="24"/>
          <w:szCs w:val="24"/>
        </w:rPr>
        <w:t>Об Общих правилах определения нормативных затрат на обеспечение функций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</w:t>
      </w:r>
      <w:r w:rsidR="00EB031D">
        <w:rPr>
          <w:rFonts w:ascii="Times New Roman" w:hAnsi="Times New Roman" w:cs="Times New Roman"/>
          <w:sz w:val="24"/>
          <w:szCs w:val="24"/>
        </w:rPr>
        <w:t>домственные казенные учреждения»</w:t>
      </w:r>
      <w:r>
        <w:rPr>
          <w:rFonts w:ascii="Times New Roman" w:hAnsi="Times New Roman" w:cs="Times New Roman"/>
          <w:sz w:val="24"/>
          <w:szCs w:val="24"/>
        </w:rPr>
        <w:t xml:space="preserve"> (далее - Общие правила определения нормативных затрат).</w:t>
      </w:r>
    </w:p>
    <w:p w:rsidR="003C3547" w:rsidRPr="003C3547" w:rsidRDefault="00144A75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техническое обслуживание и регламентно-профилактический ремонт оборудования по обеспечению безопасности информации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B2DC2D9" wp14:editId="0598E88F">
            <wp:extent cx="295275" cy="247650"/>
            <wp:effectExtent l="0" t="0" r="0" b="0"/>
            <wp:docPr id="520" name="Рисунок 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561E74BD" wp14:editId="697158BD">
            <wp:extent cx="1504950" cy="476250"/>
            <wp:effectExtent l="0" t="0" r="0" b="0"/>
            <wp:docPr id="521" name="Рисунок 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C6641F2" wp14:editId="39FCC159">
            <wp:extent cx="381000" cy="247650"/>
            <wp:effectExtent l="0" t="0" r="0" b="0"/>
            <wp:docPr id="522" name="Рисунок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единиц i-го оборудования по обеспечению безопасности информации;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0924468" wp14:editId="765711C9">
            <wp:extent cx="333375" cy="247650"/>
            <wp:effectExtent l="0" t="0" r="0" b="0"/>
            <wp:docPr id="523" name="Рисунок 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технического обслуживания и регламентно-профилактического ремонта 1 единицы i-го оборудования в год.</w:t>
      </w:r>
    </w:p>
    <w:p w:rsidR="003C3547" w:rsidRPr="003C3547" w:rsidRDefault="00144A75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13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техническое обслуживание и регламентно-профилактический ремонт системы телефонной связи (автоматизированных телефонных станций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)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05523B38" wp14:editId="3EB675BC">
            <wp:extent cx="266700" cy="247650"/>
            <wp:effectExtent l="0" t="0" r="0" b="0"/>
            <wp:docPr id="524" name="Рисунок 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78CF9572" wp14:editId="4EA522AF">
            <wp:extent cx="1466850" cy="476250"/>
            <wp:effectExtent l="0" t="0" r="0" b="0"/>
            <wp:docPr id="525" name="Рисунок 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0307F8C" wp14:editId="4F99EDE2">
            <wp:extent cx="361950" cy="247650"/>
            <wp:effectExtent l="0" t="0" r="0" b="0"/>
            <wp:docPr id="526" name="Рисунок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автоматизированных телефонных станций i-го вида;</w:t>
      </w: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t xml:space="preserve">     </w:t>
      </w:r>
      <w:r w:rsidR="00677B80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t xml:space="preserve">                  </w:t>
      </w: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t xml:space="preserve">          </w:t>
      </w: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F47D0A4" wp14:editId="611BFFBD">
            <wp:extent cx="314325" cy="247650"/>
            <wp:effectExtent l="0" t="0" r="0" b="0"/>
            <wp:docPr id="527" name="Рисунок 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техническ</w:t>
      </w:r>
      <w:r w:rsidR="00BF46CE">
        <w:rPr>
          <w:rFonts w:ascii="Times New Roman" w:eastAsia="Calibri" w:hAnsi="Times New Roman" w:cs="Times New Roman"/>
          <w:sz w:val="24"/>
          <w:szCs w:val="24"/>
        </w:rPr>
        <w:t>ого обслуживания и регламентно-</w:t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профилактического ремонта 1 автоматизированной телефонной станции i-го вида в год. </w:t>
      </w:r>
    </w:p>
    <w:p w:rsidR="003C3547" w:rsidRPr="003C3547" w:rsidRDefault="00144A75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14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техническое обслуживание и регламентно-профилактический ремонт локальных вычислительных сетей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0A2EDF8A" wp14:editId="4342577F">
            <wp:extent cx="285750" cy="247650"/>
            <wp:effectExtent l="0" t="0" r="0" b="0"/>
            <wp:docPr id="528" name="Рисунок 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63237CF9" wp14:editId="637E547E">
            <wp:extent cx="1504950" cy="476250"/>
            <wp:effectExtent l="0" t="0" r="0" b="0"/>
            <wp:docPr id="529" name="Рисунок 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007C3F2B" wp14:editId="398FFC7C">
            <wp:extent cx="361950" cy="247650"/>
            <wp:effectExtent l="0" t="0" r="0" b="0"/>
            <wp:docPr id="530" name="Рисунок 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устройств локальных вычислительных сетей i-го вида;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3D5ECCC" wp14:editId="20EA4BEB">
            <wp:extent cx="314325" cy="247650"/>
            <wp:effectExtent l="0" t="0" r="0" b="0"/>
            <wp:docPr id="531" name="Рисунок 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технического обслуживания и регламентно-профилактического ремонта 1 устройства локальных вычислительных сетей i-го вида в год.</w:t>
      </w:r>
    </w:p>
    <w:p w:rsidR="003C3547" w:rsidRPr="003C3547" w:rsidRDefault="00144A75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техническое обслуживание и регламентно-профилактический ремонт систем бесперебойного питания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76F28DF" wp14:editId="5E7FDD2F">
            <wp:extent cx="295275" cy="247650"/>
            <wp:effectExtent l="0" t="0" r="0" b="0"/>
            <wp:docPr id="532" name="Рисунок 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6A553CAC" wp14:editId="63058233">
            <wp:extent cx="1504950" cy="476250"/>
            <wp:effectExtent l="0" t="0" r="0" b="0"/>
            <wp:docPr id="533" name="Рисунок 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560D80F" wp14:editId="4F4DA91D">
            <wp:extent cx="381000" cy="247650"/>
            <wp:effectExtent l="0" t="0" r="0" b="0"/>
            <wp:docPr id="534" name="Рисунок 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 количество модулей бесперебойного питания i-го вида;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715DAC6D" wp14:editId="31ACCB35">
            <wp:extent cx="333375" cy="247650"/>
            <wp:effectExtent l="0" t="0" r="0" b="0"/>
            <wp:docPr id="535" name="Рисунок 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технического обслуживания и регламентно-профилактического ремонта 1 модуля бесперебойного питания i-го вида в год.</w:t>
      </w:r>
    </w:p>
    <w:p w:rsidR="003C3547" w:rsidRPr="003C3547" w:rsidRDefault="00144A75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7" w:name="Par216"/>
      <w:bookmarkEnd w:id="7"/>
      <w:r>
        <w:rPr>
          <w:rFonts w:ascii="Times New Roman" w:eastAsia="Calibri" w:hAnsi="Times New Roman" w:cs="Times New Roman"/>
          <w:sz w:val="24"/>
          <w:szCs w:val="24"/>
        </w:rPr>
        <w:t>16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. Затраты на техническое обслуживание и регламентно-профилактический ремонт принтеров, </w:t>
      </w:r>
      <w:r w:rsidR="00753B8C">
        <w:rPr>
          <w:rFonts w:ascii="Times New Roman" w:eastAsia="Calibri" w:hAnsi="Times New Roman" w:cs="Times New Roman"/>
          <w:sz w:val="24"/>
          <w:szCs w:val="24"/>
        </w:rPr>
        <w:t>многофункциональных устройств</w:t>
      </w:r>
      <w:r w:rsidR="00753B8C">
        <w:rPr>
          <w:rFonts w:ascii="Times New Roman" w:hAnsi="Times New Roman" w:cs="Times New Roman"/>
          <w:sz w:val="24"/>
          <w:szCs w:val="24"/>
        </w:rPr>
        <w:t>, копировальных аппаратов и иной оргтехники</w:t>
      </w:r>
      <w:proofErr w:type="gramStart"/>
      <w:r w:rsidR="00753B8C"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(</w:t>
      </w:r>
      <w:r w:rsidR="003C3547"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4CFC829A" wp14:editId="0E2B1954">
            <wp:extent cx="314325" cy="266700"/>
            <wp:effectExtent l="0" t="0" r="0" b="0"/>
            <wp:docPr id="536" name="Рисунок 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267754A7" wp14:editId="4AF759CB">
            <wp:extent cx="1562100" cy="476250"/>
            <wp:effectExtent l="0" t="0" r="0" b="0"/>
            <wp:docPr id="537" name="Рисунок 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lastRenderedPageBreak/>
        <w:drawing>
          <wp:inline distT="0" distB="0" distL="0" distR="0" wp14:anchorId="0E3C9365" wp14:editId="44EF4A94">
            <wp:extent cx="390525" cy="266700"/>
            <wp:effectExtent l="0" t="0" r="0" b="0"/>
            <wp:docPr id="538" name="Рисунок 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 количество i-х принтеров, многофункциональных устройств</w:t>
      </w:r>
      <w:r w:rsidR="00753B8C">
        <w:rPr>
          <w:rFonts w:ascii="Times New Roman" w:hAnsi="Times New Roman" w:cs="Times New Roman"/>
          <w:sz w:val="24"/>
          <w:szCs w:val="24"/>
        </w:rPr>
        <w:t>, копировальных аппаратов и иной оргтехники</w:t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в соот</w:t>
      </w:r>
      <w:r w:rsidR="00BF46CE">
        <w:rPr>
          <w:rFonts w:ascii="Times New Roman" w:eastAsia="Calibri" w:hAnsi="Times New Roman" w:cs="Times New Roman"/>
          <w:sz w:val="24"/>
          <w:szCs w:val="24"/>
        </w:rPr>
        <w:t xml:space="preserve">ветствии с нормативами </w:t>
      </w:r>
      <w:r w:rsidR="008D64E3">
        <w:rPr>
          <w:rFonts w:ascii="Times New Roman" w:eastAsia="Calibri" w:hAnsi="Times New Roman" w:cs="Times New Roman"/>
          <w:sz w:val="24"/>
          <w:szCs w:val="24"/>
        </w:rPr>
        <w:t xml:space="preserve">муниципальных </w:t>
      </w:r>
      <w:r w:rsidR="00BF46CE">
        <w:rPr>
          <w:rFonts w:ascii="Times New Roman" w:eastAsia="Calibri" w:hAnsi="Times New Roman" w:cs="Times New Roman"/>
          <w:sz w:val="24"/>
          <w:szCs w:val="24"/>
        </w:rPr>
        <w:t>органов</w:t>
      </w:r>
      <w:r w:rsidRPr="003C354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2B0CF525" wp14:editId="2B255D11">
            <wp:extent cx="352425" cy="266700"/>
            <wp:effectExtent l="0" t="0" r="0" b="0"/>
            <wp:docPr id="539" name="Рисунок 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технического обслуживания и регламентно-профилактического ремонта i-х принтеров, многофункционал</w:t>
      </w:r>
      <w:r w:rsidR="00753B8C">
        <w:rPr>
          <w:rFonts w:ascii="Times New Roman" w:eastAsia="Calibri" w:hAnsi="Times New Roman" w:cs="Times New Roman"/>
          <w:sz w:val="24"/>
          <w:szCs w:val="24"/>
        </w:rPr>
        <w:t>ьных устройств</w:t>
      </w:r>
      <w:r w:rsidR="00753B8C">
        <w:rPr>
          <w:rFonts w:ascii="Times New Roman" w:hAnsi="Times New Roman" w:cs="Times New Roman"/>
          <w:sz w:val="24"/>
          <w:szCs w:val="24"/>
        </w:rPr>
        <w:t>, копировальных аппаратов и иной оргтехники</w:t>
      </w:r>
      <w:r w:rsidR="00753B8C"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3547">
        <w:rPr>
          <w:rFonts w:ascii="Times New Roman" w:eastAsia="Calibri" w:hAnsi="Times New Roman" w:cs="Times New Roman"/>
          <w:sz w:val="24"/>
          <w:szCs w:val="24"/>
        </w:rPr>
        <w:t>в год.</w:t>
      </w:r>
    </w:p>
    <w:p w:rsidR="00236EE7" w:rsidRPr="003C3547" w:rsidRDefault="00236EE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44A75" w:rsidRDefault="003C3547" w:rsidP="00144A7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8" w:name="Par224"/>
      <w:bookmarkEnd w:id="8"/>
      <w:r w:rsidRPr="00144A75">
        <w:rPr>
          <w:rFonts w:ascii="Times New Roman" w:eastAsia="Calibri" w:hAnsi="Times New Roman" w:cs="Times New Roman"/>
          <w:sz w:val="24"/>
          <w:szCs w:val="24"/>
        </w:rPr>
        <w:t xml:space="preserve">Затраты на приобретение прочих работ и услуг, не относящиеся </w:t>
      </w:r>
      <w:proofErr w:type="gramStart"/>
      <w:r w:rsidRPr="00144A75">
        <w:rPr>
          <w:rFonts w:ascii="Times New Roman" w:eastAsia="Calibri" w:hAnsi="Times New Roman" w:cs="Times New Roman"/>
          <w:sz w:val="24"/>
          <w:szCs w:val="24"/>
        </w:rPr>
        <w:t>к</w:t>
      </w:r>
      <w:proofErr w:type="gramEnd"/>
      <w:r w:rsidRPr="00144A7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C3547" w:rsidRDefault="003C3547" w:rsidP="00144A7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44A75">
        <w:rPr>
          <w:rFonts w:ascii="Times New Roman" w:eastAsia="Calibri" w:hAnsi="Times New Roman" w:cs="Times New Roman"/>
          <w:sz w:val="24"/>
          <w:szCs w:val="24"/>
        </w:rPr>
        <w:t>затратам на услуги связи</w:t>
      </w:r>
      <w:r w:rsidR="00236EE7" w:rsidRPr="00144A75">
        <w:rPr>
          <w:rFonts w:ascii="Times New Roman" w:eastAsia="Calibri" w:hAnsi="Times New Roman" w:cs="Times New Roman"/>
          <w:sz w:val="24"/>
          <w:szCs w:val="24"/>
        </w:rPr>
        <w:t>, аренду и содержание имущества</w:t>
      </w:r>
    </w:p>
    <w:p w:rsidR="00144A75" w:rsidRPr="00144A75" w:rsidRDefault="00144A75" w:rsidP="00144A7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>1</w:t>
      </w:r>
      <w:r w:rsidR="00144A75">
        <w:rPr>
          <w:rFonts w:ascii="Times New Roman" w:eastAsia="Calibri" w:hAnsi="Times New Roman" w:cs="Times New Roman"/>
          <w:sz w:val="24"/>
          <w:szCs w:val="24"/>
        </w:rPr>
        <w:t>7</w:t>
      </w:r>
      <w:r w:rsidRPr="003C3547">
        <w:rPr>
          <w:rFonts w:ascii="Times New Roman" w:eastAsia="Calibri" w:hAnsi="Times New Roman" w:cs="Times New Roman"/>
          <w:sz w:val="24"/>
          <w:szCs w:val="24"/>
        </w:rPr>
        <w:t>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</w:t>
      </w:r>
      <w:proofErr w:type="gramStart"/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37019BC" wp14:editId="0E9822DB">
            <wp:extent cx="285750" cy="247650"/>
            <wp:effectExtent l="0" t="0" r="0" b="0"/>
            <wp:docPr id="540" name="Рисунок 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7D7DF210" wp14:editId="63BC4D17">
            <wp:extent cx="1171575" cy="247650"/>
            <wp:effectExtent l="0" t="0" r="0" b="0"/>
            <wp:docPr id="541" name="Рисунок 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49E6602B" wp14:editId="26043248">
            <wp:extent cx="314325" cy="247650"/>
            <wp:effectExtent l="0" t="0" r="0" b="0"/>
            <wp:docPr id="542" name="Рисунок 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оплату услуг по сопровождению справочно-правовых систем;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0A09B3C6" wp14:editId="31426E93">
            <wp:extent cx="295275" cy="247650"/>
            <wp:effectExtent l="0" t="0" r="0" b="0"/>
            <wp:docPr id="543" name="Рисунок 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оплату услуг по сопровождению и приобретению иного программного обеспечения.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3C3547" w:rsidRPr="003C3547" w:rsidRDefault="00144A75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оплату услуг по сопровожд</w:t>
      </w:r>
      <w:r w:rsidR="00892EBA">
        <w:rPr>
          <w:rFonts w:ascii="Times New Roman" w:eastAsia="Calibri" w:hAnsi="Times New Roman" w:cs="Times New Roman"/>
          <w:sz w:val="24"/>
          <w:szCs w:val="24"/>
        </w:rPr>
        <w:t>ению справочно-правовых систем</w:t>
      </w:r>
      <w:proofErr w:type="gramStart"/>
      <w:r w:rsidR="00892E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C98C75B" wp14:editId="6C24D29C">
            <wp:extent cx="314325" cy="247650"/>
            <wp:effectExtent l="0" t="0" r="0" b="0"/>
            <wp:docPr id="544" name="Рисунок 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5BB0A1BB" wp14:editId="223974E7">
            <wp:extent cx="1057275" cy="476250"/>
            <wp:effectExtent l="0" t="0" r="0" b="0"/>
            <wp:docPr id="545" name="Рисунок 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11467FF6" wp14:editId="58A7C321">
            <wp:extent cx="381000" cy="247650"/>
            <wp:effectExtent l="0" t="0" r="0" b="0"/>
            <wp:docPr id="546" name="Рисунок 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сопровождения i-й справочно-правовой системы, определяемая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справочно-правовых систем.</w:t>
      </w:r>
    </w:p>
    <w:p w:rsidR="003C3547" w:rsidRPr="003C3547" w:rsidRDefault="00144A75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оплату услуг по сопровождению и приобретению иного программного обеспечения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6F59CC2" wp14:editId="078B9B2B">
            <wp:extent cx="295275" cy="247650"/>
            <wp:effectExtent l="0" t="0" r="0" b="0"/>
            <wp:docPr id="547" name="Рисунок 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30"/>
          <w:sz w:val="24"/>
          <w:szCs w:val="24"/>
          <w:lang w:eastAsia="ru-RU"/>
        </w:rPr>
        <w:drawing>
          <wp:inline distT="0" distB="0" distL="0" distR="0" wp14:anchorId="11CC6830" wp14:editId="69C5A951">
            <wp:extent cx="1752600" cy="485775"/>
            <wp:effectExtent l="0" t="0" r="0" b="0"/>
            <wp:docPr id="548" name="Рисунок 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5EFD64E3" wp14:editId="3A1437D9">
            <wp:extent cx="381000" cy="266700"/>
            <wp:effectExtent l="0" t="0" r="0" b="0"/>
            <wp:docPr id="549" name="Рисунок 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сопровождения g-го иного программного обеспечения, за исключением справочно-правовых систем, определяемая согласно перечню работ по сопровождению g-го иного программного обеспечения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g-го иного программного обеспечения;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34AF6270" wp14:editId="47603E06">
            <wp:extent cx="361950" cy="266700"/>
            <wp:effectExtent l="0" t="0" r="0" b="0"/>
            <wp:docPr id="550" name="Рисунок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систем.</w:t>
      </w:r>
    </w:p>
    <w:p w:rsidR="003C3547" w:rsidRPr="003C3547" w:rsidRDefault="00144A75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оплату услуг, связанных с обеспечением безопасности информации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2385621" wp14:editId="564D03AF">
            <wp:extent cx="295275" cy="247650"/>
            <wp:effectExtent l="0" t="0" r="0" b="0"/>
            <wp:docPr id="551" name="Рисунок 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393264A" wp14:editId="1F30DD4B">
            <wp:extent cx="1057275" cy="247650"/>
            <wp:effectExtent l="0" t="0" r="0" b="0"/>
            <wp:docPr id="552" name="Рисунок 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0A65C1D" wp14:editId="7928A484">
            <wp:extent cx="219075" cy="247650"/>
            <wp:effectExtent l="0" t="0" r="0" b="0"/>
            <wp:docPr id="553" name="Рисунок 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проведение аттестационных, проверочных и контрольных мероприятий;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273C4FF2" wp14:editId="4FD3B148">
            <wp:extent cx="247650" cy="247650"/>
            <wp:effectExtent l="0" t="0" r="0" b="0"/>
            <wp:docPr id="554" name="Рисунок 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приобретение простых (неисключительных) лицензий на использование программного обеспечения по защите информации.</w:t>
      </w:r>
    </w:p>
    <w:p w:rsidR="003C3547" w:rsidRPr="003C3547" w:rsidRDefault="00144A75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проведение аттестационных, проверочных и контрольных мероприятий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0745041B" wp14:editId="7DBB3754">
            <wp:extent cx="219075" cy="247650"/>
            <wp:effectExtent l="0" t="0" r="0" b="0"/>
            <wp:docPr id="555" name="Рисунок 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30"/>
          <w:sz w:val="24"/>
          <w:szCs w:val="24"/>
          <w:lang w:eastAsia="ru-RU"/>
        </w:rPr>
        <w:drawing>
          <wp:inline distT="0" distB="0" distL="0" distR="0" wp14:anchorId="12468236" wp14:editId="35FE0C49">
            <wp:extent cx="2486025" cy="485775"/>
            <wp:effectExtent l="0" t="0" r="0" b="0"/>
            <wp:docPr id="556" name="Рисунок 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lastRenderedPageBreak/>
        <w:drawing>
          <wp:inline distT="0" distB="0" distL="0" distR="0" wp14:anchorId="6E2A2EF9" wp14:editId="6358FA38">
            <wp:extent cx="314325" cy="247650"/>
            <wp:effectExtent l="0" t="0" r="0" b="0"/>
            <wp:docPr id="557" name="Рисунок 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аттестуемых i-х объектов (помещений);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784289B" wp14:editId="5416C296">
            <wp:extent cx="285750" cy="247650"/>
            <wp:effectExtent l="0" t="0" r="0" b="0"/>
            <wp:docPr id="558" name="Рисунок 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проведения аттестации 1 i-го объекта (помещения);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0833CD23" wp14:editId="4651669F">
            <wp:extent cx="333375" cy="266700"/>
            <wp:effectExtent l="0" t="0" r="0" b="0"/>
            <wp:docPr id="559" name="Рисунок 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единиц j-го оборудования (устройств), требующих проверки;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3BDAB05D" wp14:editId="4FACA804">
            <wp:extent cx="285750" cy="266700"/>
            <wp:effectExtent l="0" t="0" r="0" b="0"/>
            <wp:docPr id="560" name="Рисунок 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проведения проверки 1 единицы j-го оборудования (устройства).</w:t>
      </w:r>
    </w:p>
    <w:p w:rsidR="003C3547" w:rsidRPr="003C3547" w:rsidRDefault="00144A75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приобретение простых (неисключительных) лицензий на использование программного обеспечения по защите информации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2DB67F31" wp14:editId="4D3A3731">
            <wp:extent cx="247650" cy="247650"/>
            <wp:effectExtent l="0" t="0" r="0" b="0"/>
            <wp:docPr id="561" name="Рисунок 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4D643C13" wp14:editId="1961869D">
            <wp:extent cx="1400175" cy="476250"/>
            <wp:effectExtent l="0" t="0" r="0" b="0"/>
            <wp:docPr id="562" name="Рисунок 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4D75E31E" wp14:editId="3E96C493">
            <wp:extent cx="333375" cy="247650"/>
            <wp:effectExtent l="0" t="0" r="0" b="0"/>
            <wp:docPr id="563" name="Рисунок 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приобретаемых простых (неисключительных) лицензий на использование i-го программного обеспечения по защите информации;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9000A9A" wp14:editId="51A38F8F">
            <wp:extent cx="295275" cy="247650"/>
            <wp:effectExtent l="0" t="0" r="0" b="0"/>
            <wp:docPr id="564" name="Рисунок 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единицы простой (неисключительной) лицензии на использование i-го программного обеспечения по защите информации.</w:t>
      </w:r>
    </w:p>
    <w:p w:rsidR="003C3547" w:rsidRPr="003C3547" w:rsidRDefault="00144A75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оплату работ по монтажу (установке), дооборудованию и наладке оборудования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0AC74415" wp14:editId="198B9905">
            <wp:extent cx="209550" cy="247650"/>
            <wp:effectExtent l="0" t="0" r="0" b="0"/>
            <wp:docPr id="565" name="Рисунок 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1B7A21EC" wp14:editId="37740AB0">
            <wp:extent cx="1257300" cy="476250"/>
            <wp:effectExtent l="0" t="0" r="0" b="0"/>
            <wp:docPr id="566" name="Рисунок 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79CAE55D" wp14:editId="77CE2268">
            <wp:extent cx="295275" cy="247650"/>
            <wp:effectExtent l="0" t="0" r="0" b="0"/>
            <wp:docPr id="567" name="Рисунок 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i-го оборудования, подлежащего монтажу (установке), дооборудованию и наладке;</w:t>
      </w:r>
    </w:p>
    <w:p w:rsid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A0AF920" wp14:editId="52041884">
            <wp:extent cx="247650" cy="247650"/>
            <wp:effectExtent l="0" t="0" r="0" b="0"/>
            <wp:docPr id="568" name="Рисунок 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монтажа (установки), дооборудования и наладки 1 единицы    i-го оборудования.</w:t>
      </w:r>
    </w:p>
    <w:p w:rsidR="00236EE7" w:rsidRPr="003C3547" w:rsidRDefault="00236EE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C3547" w:rsidRDefault="003C3547" w:rsidP="00144A7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9" w:name="Par279"/>
      <w:bookmarkEnd w:id="9"/>
      <w:r w:rsidRPr="00144A75">
        <w:rPr>
          <w:rFonts w:ascii="Times New Roman" w:eastAsia="Calibri" w:hAnsi="Times New Roman" w:cs="Times New Roman"/>
          <w:sz w:val="24"/>
          <w:szCs w:val="24"/>
        </w:rPr>
        <w:t>Затраты н</w:t>
      </w:r>
      <w:r w:rsidR="00236EE7" w:rsidRPr="00144A75">
        <w:rPr>
          <w:rFonts w:ascii="Times New Roman" w:eastAsia="Calibri" w:hAnsi="Times New Roman" w:cs="Times New Roman"/>
          <w:sz w:val="24"/>
          <w:szCs w:val="24"/>
        </w:rPr>
        <w:t>а приобретение основных средств</w:t>
      </w:r>
    </w:p>
    <w:p w:rsidR="00144A75" w:rsidRPr="00144A75" w:rsidRDefault="00144A75" w:rsidP="00144A7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C3547" w:rsidRPr="003C3547" w:rsidRDefault="00144A75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24.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Затраты на приобретение рабочих станций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022D5C45" wp14:editId="21396E27">
            <wp:extent cx="285750" cy="266700"/>
            <wp:effectExtent l="0" t="0" r="0" b="0"/>
            <wp:docPr id="569" name="Рисунок 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753B8C" w:rsidRDefault="00753B8C" w:rsidP="00753B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44D2AA14" wp14:editId="60D3A990">
            <wp:extent cx="1781810" cy="517525"/>
            <wp:effectExtent l="0" t="0" r="0" b="0"/>
            <wp:docPr id="875" name="Рисунок 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810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5B196E" w:rsidRDefault="003C3547" w:rsidP="005B19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74CFBB22" wp14:editId="604B0A36">
            <wp:extent cx="676275" cy="266700"/>
            <wp:effectExtent l="0" t="0" r="0" b="0"/>
            <wp:docPr id="571" name="Рисунок 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753B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3547">
        <w:rPr>
          <w:rFonts w:ascii="Times New Roman" w:eastAsia="Calibri" w:hAnsi="Times New Roman" w:cs="Times New Roman"/>
          <w:sz w:val="24"/>
          <w:szCs w:val="24"/>
        </w:rPr>
        <w:t>количество рабочих станций по i-й должности</w:t>
      </w:r>
      <w:r w:rsidR="005B196E">
        <w:rPr>
          <w:rFonts w:ascii="Times New Roman" w:hAnsi="Times New Roman" w:cs="Times New Roman"/>
          <w:sz w:val="24"/>
          <w:szCs w:val="24"/>
        </w:rPr>
        <w:t>, не превышающее предельное количество рабочих станций по i-й должности;</w:t>
      </w:r>
    </w:p>
    <w:p w:rsidR="005B196E" w:rsidRDefault="003C3547" w:rsidP="005B19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7EAB029C" wp14:editId="019013C3">
            <wp:extent cx="314325" cy="266700"/>
            <wp:effectExtent l="0" t="0" r="0" b="0"/>
            <wp:docPr id="573" name="Рисунок 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приобретения 1 рабочей станции по i-й должности в соот</w:t>
      </w:r>
      <w:r w:rsidR="007A0C95">
        <w:rPr>
          <w:rFonts w:ascii="Times New Roman" w:eastAsia="Calibri" w:hAnsi="Times New Roman" w:cs="Times New Roman"/>
          <w:sz w:val="24"/>
          <w:szCs w:val="24"/>
        </w:rPr>
        <w:t>ветствии с нормативами  затрат на приобретение средств вычислительной техники, сог</w:t>
      </w:r>
      <w:r w:rsidR="005B196E">
        <w:rPr>
          <w:rFonts w:ascii="Times New Roman" w:eastAsia="Calibri" w:hAnsi="Times New Roman" w:cs="Times New Roman"/>
          <w:sz w:val="24"/>
          <w:szCs w:val="24"/>
        </w:rPr>
        <w:t>ласно приложение №3 к настоящей Методике</w:t>
      </w:r>
      <w:r w:rsidR="007A0C9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>Предельное количество рабочих станций по i-й должности</w:t>
      </w:r>
      <w:proofErr w:type="gramStart"/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4C6BA8B1" wp14:editId="59337E18">
            <wp:extent cx="676275" cy="266700"/>
            <wp:effectExtent l="0" t="0" r="0" b="0"/>
            <wp:docPr id="574" name="Рисунок 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196E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5B196E">
        <w:rPr>
          <w:rFonts w:ascii="Times New Roman" w:eastAsia="Calibri" w:hAnsi="Times New Roman" w:cs="Times New Roman"/>
          <w:sz w:val="24"/>
          <w:szCs w:val="24"/>
        </w:rPr>
        <w:t>определяется по формулам</w:t>
      </w:r>
      <w:r w:rsidRPr="003C3547">
        <w:rPr>
          <w:rFonts w:ascii="Times New Roman" w:eastAsia="Calibri" w:hAnsi="Times New Roman" w:cs="Times New Roman"/>
          <w:sz w:val="24"/>
          <w:szCs w:val="24"/>
        </w:rPr>
        <w:t>:</w:t>
      </w:r>
    </w:p>
    <w:p w:rsidR="002B0515" w:rsidRDefault="002B0515" w:rsidP="002B0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B0515" w:rsidRDefault="002B0515" w:rsidP="002B0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000C73DF" wp14:editId="78C5E542">
            <wp:extent cx="1573530" cy="288925"/>
            <wp:effectExtent l="0" t="0" r="7620" b="0"/>
            <wp:docPr id="878" name="Рисунок 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530" cy="28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- для закрытого контура обработки информации,</w:t>
      </w:r>
    </w:p>
    <w:p w:rsidR="003C3547" w:rsidRPr="002B0515" w:rsidRDefault="002B0515" w:rsidP="002B0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28DCCA69" wp14:editId="394DF49D">
            <wp:extent cx="1418590" cy="288925"/>
            <wp:effectExtent l="0" t="0" r="0" b="0"/>
            <wp:docPr id="879" name="Рисунок 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90" cy="28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- для открытого контура обработки информации, 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5B196E" w:rsidRDefault="002B0515" w:rsidP="005B19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196E">
        <w:rPr>
          <w:rFonts w:ascii="Times New Roman" w:hAnsi="Times New Roman" w:cs="Times New Roman"/>
          <w:sz w:val="24"/>
          <w:szCs w:val="24"/>
        </w:rPr>
        <w:t>где Ч</w:t>
      </w:r>
      <w:r w:rsidR="005B196E">
        <w:rPr>
          <w:rFonts w:ascii="Times New Roman" w:hAnsi="Times New Roman" w:cs="Times New Roman"/>
          <w:sz w:val="24"/>
          <w:szCs w:val="24"/>
          <w:vertAlign w:val="subscript"/>
        </w:rPr>
        <w:t>оп</w:t>
      </w:r>
      <w:r w:rsidR="005B196E">
        <w:rPr>
          <w:rFonts w:ascii="Times New Roman" w:hAnsi="Times New Roman" w:cs="Times New Roman"/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118" w:history="1">
        <w:r w:rsidR="005B196E" w:rsidRPr="009B020C">
          <w:rPr>
            <w:rFonts w:ascii="Times New Roman" w:hAnsi="Times New Roman" w:cs="Times New Roman"/>
            <w:sz w:val="24"/>
            <w:szCs w:val="24"/>
          </w:rPr>
          <w:t>пунктами 17</w:t>
        </w:r>
      </w:hyperlink>
      <w:r w:rsidR="005B196E" w:rsidRPr="009B020C">
        <w:rPr>
          <w:rFonts w:ascii="Times New Roman" w:hAnsi="Times New Roman" w:cs="Times New Roman"/>
          <w:sz w:val="24"/>
          <w:szCs w:val="24"/>
        </w:rPr>
        <w:t xml:space="preserve"> - </w:t>
      </w:r>
      <w:hyperlink r:id="rId119" w:history="1">
        <w:r w:rsidR="005B196E" w:rsidRPr="009B020C">
          <w:rPr>
            <w:rFonts w:ascii="Times New Roman" w:hAnsi="Times New Roman" w:cs="Times New Roman"/>
            <w:sz w:val="24"/>
            <w:szCs w:val="24"/>
          </w:rPr>
          <w:t>22</w:t>
        </w:r>
      </w:hyperlink>
      <w:r w:rsidR="005B196E">
        <w:rPr>
          <w:rFonts w:ascii="Times New Roman" w:hAnsi="Times New Roman" w:cs="Times New Roman"/>
          <w:sz w:val="24"/>
          <w:szCs w:val="24"/>
        </w:rPr>
        <w:t xml:space="preserve"> Общих правил о</w:t>
      </w:r>
      <w:r>
        <w:rPr>
          <w:rFonts w:ascii="Times New Roman" w:hAnsi="Times New Roman" w:cs="Times New Roman"/>
          <w:sz w:val="24"/>
          <w:szCs w:val="24"/>
        </w:rPr>
        <w:t>пределения нормативных затрат.</w:t>
      </w:r>
    </w:p>
    <w:p w:rsidR="003C3547" w:rsidRPr="003C3547" w:rsidRDefault="00144A75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приобретение принтеров, многофункциональных устройств и копировальных аппаратов (оргтехники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)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277938DC" wp14:editId="7087171A">
            <wp:extent cx="247650" cy="247650"/>
            <wp:effectExtent l="0" t="0" r="0" b="0"/>
            <wp:docPr id="575" name="Рисунок 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1C47C3" w:rsidRDefault="001C47C3" w:rsidP="001C47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26E7C2B7" wp14:editId="2425AF8A">
            <wp:extent cx="1371600" cy="517525"/>
            <wp:effectExtent l="0" t="0" r="0" b="0"/>
            <wp:docPr id="881" name="Рисунок 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1C47C3" w:rsidRDefault="001C47C3" w:rsidP="001C47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  <w:vertAlign w:val="subscript"/>
        </w:rPr>
        <w:t>i пм</w:t>
      </w:r>
      <w:r>
        <w:rPr>
          <w:rFonts w:ascii="Times New Roman" w:hAnsi="Times New Roman" w:cs="Times New Roman"/>
          <w:sz w:val="24"/>
          <w:szCs w:val="24"/>
        </w:rPr>
        <w:t xml:space="preserve"> - количество принтеров, многофункциональных устройств, копировальных аппаратов и иной оргтехники по i-й должности в соответствии с нормативами муниципального органа;</w:t>
      </w:r>
    </w:p>
    <w:p w:rsidR="007A0C95" w:rsidRDefault="003C3547" w:rsidP="004C157F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lastRenderedPageBreak/>
        <w:drawing>
          <wp:inline distT="0" distB="0" distL="0" distR="0" wp14:anchorId="1A7F57AE" wp14:editId="225366EF">
            <wp:extent cx="295275" cy="247650"/>
            <wp:effectExtent l="0" t="0" r="0" b="0"/>
            <wp:docPr id="579" name="Рисунок 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1 i-го типа принтера, м</w:t>
      </w:r>
      <w:r w:rsidR="001C47C3">
        <w:rPr>
          <w:rFonts w:ascii="Times New Roman" w:eastAsia="Calibri" w:hAnsi="Times New Roman" w:cs="Times New Roman"/>
          <w:sz w:val="24"/>
          <w:szCs w:val="24"/>
        </w:rPr>
        <w:t>ногофункционального устройства,</w:t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копировального аппарата </w:t>
      </w:r>
      <w:r w:rsidR="001C47C3">
        <w:rPr>
          <w:rFonts w:ascii="Times New Roman" w:eastAsia="Calibri" w:hAnsi="Times New Roman" w:cs="Times New Roman"/>
          <w:sz w:val="24"/>
          <w:szCs w:val="24"/>
        </w:rPr>
        <w:t>и иной оргтехники</w:t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в соот</w:t>
      </w:r>
      <w:r w:rsidR="000003F2">
        <w:rPr>
          <w:rFonts w:ascii="Times New Roman" w:eastAsia="Calibri" w:hAnsi="Times New Roman" w:cs="Times New Roman"/>
          <w:sz w:val="24"/>
          <w:szCs w:val="24"/>
        </w:rPr>
        <w:t>ветствии с нормативами</w:t>
      </w:r>
      <w:r w:rsidR="007A0C95" w:rsidRPr="007A0C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A0C95">
        <w:rPr>
          <w:rFonts w:ascii="Times New Roman" w:eastAsia="Calibri" w:hAnsi="Times New Roman" w:cs="Times New Roman"/>
          <w:sz w:val="24"/>
          <w:szCs w:val="24"/>
        </w:rPr>
        <w:t>затрат на приобретение средств вычислительной техники, сог</w:t>
      </w:r>
      <w:r w:rsidR="001C47C3">
        <w:rPr>
          <w:rFonts w:ascii="Times New Roman" w:eastAsia="Calibri" w:hAnsi="Times New Roman" w:cs="Times New Roman"/>
          <w:sz w:val="24"/>
          <w:szCs w:val="24"/>
        </w:rPr>
        <w:t>ласно приложение №3 к настоящей Методике</w:t>
      </w:r>
      <w:r w:rsidR="007A0C9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003F2" w:rsidRPr="00334F1E" w:rsidRDefault="00144A75" w:rsidP="000003F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26</w:t>
      </w:r>
      <w:r w:rsidR="000003F2"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. Затраты на приобретение средств подвижной связи </w:t>
      </w:r>
      <w:r w:rsidR="000003F2" w:rsidRPr="00334F1E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5A7122CE" wp14:editId="41511AFE">
            <wp:extent cx="504190" cy="26924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269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3F2"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определяются по формуле:</w:t>
      </w:r>
    </w:p>
    <w:p w:rsidR="000003F2" w:rsidRPr="00334F1E" w:rsidRDefault="000003F2" w:rsidP="000003F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</w:p>
    <w:p w:rsidR="000003F2" w:rsidRPr="00334F1E" w:rsidRDefault="000003F2" w:rsidP="000003F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  <w:r w:rsidRPr="00334F1E">
        <w:rPr>
          <w:rFonts w:ascii="Times New Roman" w:eastAsia="Times New Roman" w:hAnsi="Times New Roman" w:cs="Calibri"/>
          <w:noProof/>
          <w:color w:val="000000"/>
          <w:position w:val="-24"/>
          <w:sz w:val="24"/>
          <w:szCs w:val="24"/>
          <w:lang w:eastAsia="ru-RU"/>
        </w:rPr>
        <w:drawing>
          <wp:inline distT="0" distB="0" distL="0" distR="0" wp14:anchorId="5F855A2A" wp14:editId="19E0D992">
            <wp:extent cx="1909445" cy="470535"/>
            <wp:effectExtent l="0" t="0" r="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9445" cy="4705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4F1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где:</w:t>
      </w:r>
    </w:p>
    <w:p w:rsidR="000003F2" w:rsidRPr="00334F1E" w:rsidRDefault="000003F2" w:rsidP="000003F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</w:p>
    <w:p w:rsidR="000003F2" w:rsidRPr="00334F1E" w:rsidRDefault="000003F2" w:rsidP="000003F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34F1E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6207877C" wp14:editId="55E58AE5">
            <wp:extent cx="464185" cy="26924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269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4F1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- количество средств подвижной связи по i-й должности в соответствии с норм</w:t>
      </w:r>
      <w:r w:rsidR="00334F1E"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ативами</w:t>
      </w:r>
      <w:r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затрат на </w:t>
      </w:r>
      <w:r w:rsidR="00810787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обеспечение </w:t>
      </w:r>
      <w:r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средств</w:t>
      </w:r>
      <w:r w:rsidR="00810787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ами</w:t>
      </w:r>
      <w:r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</w:t>
      </w:r>
      <w:r w:rsidR="007A0C95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подвижной </w:t>
      </w:r>
      <w:r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связи</w:t>
      </w:r>
      <w:r w:rsidR="00334F1E"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, согласно приложению №2 </w:t>
      </w:r>
      <w:r w:rsid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к </w:t>
      </w:r>
      <w:r w:rsidR="00EB031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настоящей Методике</w:t>
      </w:r>
      <w:r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;</w:t>
      </w:r>
    </w:p>
    <w:p w:rsidR="00334F1E" w:rsidRPr="00334F1E" w:rsidRDefault="000003F2" w:rsidP="00334F1E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34F1E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620E4DC7" wp14:editId="59CABC49">
            <wp:extent cx="450215" cy="269240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269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4F1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- стоимость 1 средства подвижной связи для i-й должности в соответствии с </w:t>
      </w:r>
      <w:r w:rsidR="00334F1E"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нормативами</w:t>
      </w:r>
      <w:r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затра</w:t>
      </w:r>
      <w:r w:rsidR="00334F1E"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т на </w:t>
      </w:r>
      <w:r w:rsidR="00810787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обеспечение </w:t>
      </w:r>
      <w:r w:rsidR="00334F1E"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средств</w:t>
      </w:r>
      <w:r w:rsidR="00810787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ами</w:t>
      </w:r>
      <w:r w:rsidR="00334F1E"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</w:t>
      </w:r>
      <w:r w:rsidR="007A0C95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подвижной </w:t>
      </w:r>
      <w:r w:rsidR="00334F1E"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связи, согласно приложению №2 </w:t>
      </w:r>
      <w:r w:rsid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к </w:t>
      </w:r>
      <w:r w:rsidR="00EB031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настоящей Методике</w:t>
      </w:r>
      <w:r w:rsidR="00334F1E"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.</w:t>
      </w:r>
    </w:p>
    <w:p w:rsidR="003C3547" w:rsidRPr="003C3547" w:rsidRDefault="00144A75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0" w:name="Par302"/>
      <w:bookmarkStart w:id="11" w:name="Par309"/>
      <w:bookmarkEnd w:id="10"/>
      <w:bookmarkEnd w:id="11"/>
      <w:r>
        <w:rPr>
          <w:rFonts w:ascii="Times New Roman" w:eastAsia="Calibri" w:hAnsi="Times New Roman" w:cs="Times New Roman"/>
          <w:sz w:val="24"/>
          <w:szCs w:val="24"/>
        </w:rPr>
        <w:t>27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приобретение планшетных компьютеров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51A61310" wp14:editId="6B361EC8">
            <wp:extent cx="352425" cy="266700"/>
            <wp:effectExtent l="0" t="0" r="0" b="0"/>
            <wp:docPr id="580" name="Рисунок 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1647D3EC" wp14:editId="5C99C28C">
            <wp:extent cx="1676400" cy="476250"/>
            <wp:effectExtent l="0" t="0" r="0" b="0"/>
            <wp:docPr id="581" name="Рисунок 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A0C95" w:rsidRPr="003C3547" w:rsidRDefault="003C3547" w:rsidP="007A0C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70BF6D72" wp14:editId="7AD6A0D4">
            <wp:extent cx="428625" cy="266700"/>
            <wp:effectExtent l="0" t="0" r="0" b="0"/>
            <wp:docPr id="582" name="Рисунок 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–количество планшетных компьютеров по i-й должности в соот</w:t>
      </w:r>
      <w:r w:rsidR="000003F2">
        <w:rPr>
          <w:rFonts w:ascii="Times New Roman" w:eastAsia="Calibri" w:hAnsi="Times New Roman" w:cs="Times New Roman"/>
          <w:sz w:val="24"/>
          <w:szCs w:val="24"/>
        </w:rPr>
        <w:t>ветствии с нормативами</w:t>
      </w:r>
      <w:r w:rsidR="007A0C95" w:rsidRPr="007A0C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A0C95">
        <w:rPr>
          <w:rFonts w:ascii="Times New Roman" w:eastAsia="Calibri" w:hAnsi="Times New Roman" w:cs="Times New Roman"/>
          <w:sz w:val="24"/>
          <w:szCs w:val="24"/>
        </w:rPr>
        <w:t>затрат на приобретение средств вычислительной техники, сог</w:t>
      </w:r>
      <w:r w:rsidR="00EB031D">
        <w:rPr>
          <w:rFonts w:ascii="Times New Roman" w:eastAsia="Calibri" w:hAnsi="Times New Roman" w:cs="Times New Roman"/>
          <w:sz w:val="24"/>
          <w:szCs w:val="24"/>
        </w:rPr>
        <w:t>ласно приложение №3 к настоящей Методике</w:t>
      </w:r>
      <w:r w:rsidR="007A0C95">
        <w:rPr>
          <w:rFonts w:ascii="Times New Roman" w:eastAsia="Calibri" w:hAnsi="Times New Roman" w:cs="Times New Roman"/>
          <w:sz w:val="24"/>
          <w:szCs w:val="24"/>
        </w:rPr>
        <w:t>;</w:t>
      </w:r>
    </w:p>
    <w:p w:rsidR="007A0C95" w:rsidRPr="003C3547" w:rsidRDefault="003C3547" w:rsidP="007A0C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10DD7389" wp14:editId="1AA5FB94">
            <wp:extent cx="381000" cy="266700"/>
            <wp:effectExtent l="0" t="0" r="0" b="0"/>
            <wp:docPr id="583" name="Рисунок 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1 планшетного компьютера по i-й должности в соответствии с нормативами</w:t>
      </w:r>
      <w:r w:rsidR="007A0C95" w:rsidRPr="007A0C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A0C95">
        <w:rPr>
          <w:rFonts w:ascii="Times New Roman" w:eastAsia="Calibri" w:hAnsi="Times New Roman" w:cs="Times New Roman"/>
          <w:sz w:val="24"/>
          <w:szCs w:val="24"/>
        </w:rPr>
        <w:t>затрат на приобретение средств вычислительной техники, сог</w:t>
      </w:r>
      <w:r w:rsidR="00EB031D">
        <w:rPr>
          <w:rFonts w:ascii="Times New Roman" w:eastAsia="Calibri" w:hAnsi="Times New Roman" w:cs="Times New Roman"/>
          <w:sz w:val="24"/>
          <w:szCs w:val="24"/>
        </w:rPr>
        <w:t>ласно приложение №3 к настоящей Методике</w:t>
      </w:r>
      <w:r w:rsidR="007A0C9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C3547" w:rsidRPr="003C3547" w:rsidRDefault="00144A75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28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приобретение оборудования по обеспечению безопасности информации</w:t>
      </w:r>
      <w:proofErr w:type="gramStart"/>
      <w:r w:rsidR="00700B79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CC73815" wp14:editId="31BF7AD6">
            <wp:extent cx="352425" cy="247650"/>
            <wp:effectExtent l="0" t="0" r="0" b="0"/>
            <wp:docPr id="584" name="Рисунок 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19D82B4D" wp14:editId="1501EE5C">
            <wp:extent cx="1685925" cy="476250"/>
            <wp:effectExtent l="0" t="0" r="0" b="0"/>
            <wp:docPr id="585" name="Рисунок 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0621FA8B" wp14:editId="60956609">
            <wp:extent cx="428625" cy="247650"/>
            <wp:effectExtent l="0" t="0" r="0" b="0"/>
            <wp:docPr id="586" name="Рисунок 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–количество i-го оборудования по обеспечению безопасности информации;</w:t>
      </w:r>
    </w:p>
    <w:p w:rsid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E78424E" wp14:editId="46949EC6">
            <wp:extent cx="390525" cy="247650"/>
            <wp:effectExtent l="0" t="0" r="0" b="0"/>
            <wp:docPr id="587" name="Рисунок 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приобретаемого i-го оборудования по обеспечению безопасности информации.</w:t>
      </w:r>
    </w:p>
    <w:p w:rsidR="00236EE7" w:rsidRPr="003C3547" w:rsidRDefault="00236EE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C3547" w:rsidRDefault="003C3547" w:rsidP="00144A7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12" w:name="Par323"/>
      <w:bookmarkEnd w:id="12"/>
      <w:r w:rsidRPr="00144A75">
        <w:rPr>
          <w:rFonts w:ascii="Times New Roman" w:eastAsia="Calibri" w:hAnsi="Times New Roman" w:cs="Times New Roman"/>
          <w:sz w:val="24"/>
          <w:szCs w:val="24"/>
        </w:rPr>
        <w:t>Затраты на пр</w:t>
      </w:r>
      <w:r w:rsidR="000003F2" w:rsidRPr="00144A75">
        <w:rPr>
          <w:rFonts w:ascii="Times New Roman" w:eastAsia="Calibri" w:hAnsi="Times New Roman" w:cs="Times New Roman"/>
          <w:sz w:val="24"/>
          <w:szCs w:val="24"/>
        </w:rPr>
        <w:t>иобретение материальных запасов</w:t>
      </w:r>
    </w:p>
    <w:p w:rsidR="00144A75" w:rsidRPr="00144A75" w:rsidRDefault="00144A75" w:rsidP="00144A7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C3547" w:rsidRPr="003C3547" w:rsidRDefault="009437AE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29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приобретение мониторов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4E9BF61C" wp14:editId="503D6464">
            <wp:extent cx="314325" cy="247650"/>
            <wp:effectExtent l="0" t="0" r="0" b="0"/>
            <wp:docPr id="588" name="Рисунок 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5E413076" wp14:editId="05ECFA6F">
            <wp:extent cx="1562100" cy="476250"/>
            <wp:effectExtent l="0" t="0" r="0" b="0"/>
            <wp:docPr id="589" name="Рисунок 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F502673" wp14:editId="70DFF778">
            <wp:extent cx="390525" cy="247650"/>
            <wp:effectExtent l="0" t="0" r="0" b="0"/>
            <wp:docPr id="590" name="Рисунок 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81078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3547">
        <w:rPr>
          <w:rFonts w:ascii="Times New Roman" w:eastAsia="Calibri" w:hAnsi="Times New Roman" w:cs="Times New Roman"/>
          <w:sz w:val="24"/>
          <w:szCs w:val="24"/>
        </w:rPr>
        <w:t>количество мониторов для i-й должности;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B25B3CC" wp14:editId="506F8707">
            <wp:extent cx="352425" cy="247650"/>
            <wp:effectExtent l="0" t="0" r="0" b="0"/>
            <wp:docPr id="591" name="Рисунок 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одного монитора для i-й должности.</w:t>
      </w:r>
    </w:p>
    <w:p w:rsidR="003C3547" w:rsidRPr="003C3547" w:rsidRDefault="009437AE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30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приобретение системных блоков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19C034A" wp14:editId="39370F5E">
            <wp:extent cx="238125" cy="247650"/>
            <wp:effectExtent l="0" t="0" r="0" b="0"/>
            <wp:docPr id="592" name="Рисунок 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105548B1" wp14:editId="32D262FA">
            <wp:extent cx="1371600" cy="476250"/>
            <wp:effectExtent l="0" t="0" r="0" b="0"/>
            <wp:docPr id="593" name="Рисунок 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4C2BDEE5" wp14:editId="4A12DB5F">
            <wp:extent cx="314325" cy="247650"/>
            <wp:effectExtent l="0" t="0" r="0" b="0"/>
            <wp:docPr id="594" name="Рисунок 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–количество i-х системных блоков;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0769FBB" wp14:editId="71DAA910">
            <wp:extent cx="285750" cy="247650"/>
            <wp:effectExtent l="0" t="0" r="0" b="0"/>
            <wp:docPr id="595" name="Рисунок 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одного i-го системного блока.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>3</w:t>
      </w:r>
      <w:r w:rsidR="009437AE">
        <w:rPr>
          <w:rFonts w:ascii="Times New Roman" w:eastAsia="Calibri" w:hAnsi="Times New Roman" w:cs="Times New Roman"/>
          <w:sz w:val="24"/>
          <w:szCs w:val="24"/>
        </w:rPr>
        <w:t>1</w:t>
      </w:r>
      <w:r w:rsidR="00236EE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3C3547">
        <w:rPr>
          <w:rFonts w:ascii="Times New Roman" w:eastAsia="Calibri" w:hAnsi="Times New Roman" w:cs="Times New Roman"/>
          <w:sz w:val="24"/>
          <w:szCs w:val="24"/>
        </w:rPr>
        <w:t>Затраты на приобретение запасных частей для вычислительной техники</w:t>
      </w:r>
      <w:proofErr w:type="gramStart"/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C94CCBC" wp14:editId="237F4727">
            <wp:extent cx="285750" cy="247650"/>
            <wp:effectExtent l="0" t="0" r="0" b="0"/>
            <wp:docPr id="596" name="Рисунок 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lastRenderedPageBreak/>
        <w:drawing>
          <wp:inline distT="0" distB="0" distL="0" distR="0" wp14:anchorId="64D96A93" wp14:editId="03DA6737">
            <wp:extent cx="1504950" cy="476250"/>
            <wp:effectExtent l="0" t="0" r="0" b="0"/>
            <wp:docPr id="597" name="Рисунок 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CB66C57" wp14:editId="2D672AC3">
            <wp:extent cx="361950" cy="247650"/>
            <wp:effectExtent l="0" t="0" r="0" b="0"/>
            <wp:docPr id="598" name="Рисунок 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3C3547">
        <w:rPr>
          <w:rFonts w:ascii="Times New Roman" w:eastAsia="Calibri" w:hAnsi="Times New Roman" w:cs="Times New Roman"/>
          <w:sz w:val="24"/>
          <w:szCs w:val="24"/>
        </w:rPr>
        <w:t>–количество i-х запасных частей для вычислительной техники, которое определяется по средним фактическим данным за 3 предыдущих финансовых года;</w:t>
      </w:r>
      <w:proofErr w:type="gramEnd"/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9E0368E" wp14:editId="5999DCDF">
            <wp:extent cx="314325" cy="247650"/>
            <wp:effectExtent l="0" t="0" r="0" b="0"/>
            <wp:docPr id="599" name="Рисунок 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1 единицы i-й запасной части для вычислительной техники.</w:t>
      </w:r>
    </w:p>
    <w:p w:rsidR="003C3547" w:rsidRPr="003C3547" w:rsidRDefault="009437AE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32</w:t>
      </w:r>
      <w:r w:rsidR="00236EE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Затраты на приобретение носителей информации</w:t>
      </w:r>
      <w:r w:rsidR="00240346">
        <w:rPr>
          <w:rFonts w:ascii="Times New Roman" w:eastAsia="Calibri" w:hAnsi="Times New Roman" w:cs="Times New Roman"/>
          <w:sz w:val="24"/>
          <w:szCs w:val="24"/>
        </w:rPr>
        <w:t>, в том числе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40346" w:rsidRPr="003C3547">
        <w:rPr>
          <w:rFonts w:ascii="Times New Roman" w:eastAsia="Calibri" w:hAnsi="Times New Roman" w:cs="Times New Roman"/>
          <w:sz w:val="24"/>
          <w:szCs w:val="24"/>
        </w:rPr>
        <w:t>магнитных и оптических носителей информации</w:t>
      </w:r>
      <w:proofErr w:type="gramStart"/>
      <w:r w:rsidR="00240346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240346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74F2FEC" wp14:editId="73EE45ED">
            <wp:extent cx="247650" cy="247650"/>
            <wp:effectExtent l="0" t="0" r="0" b="0"/>
            <wp:docPr id="600" name="Рисунок 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0346" w:rsidRPr="003C3547">
        <w:rPr>
          <w:rFonts w:ascii="Times New Roman" w:eastAsia="Calibri" w:hAnsi="Times New Roman" w:cs="Times New Roman"/>
          <w:sz w:val="24"/>
          <w:szCs w:val="24"/>
        </w:rPr>
        <w:t>)</w:t>
      </w:r>
      <w:r w:rsidR="0024034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26B9406B" wp14:editId="2BE911C7">
            <wp:extent cx="1428750" cy="476250"/>
            <wp:effectExtent l="0" t="0" r="0" b="0"/>
            <wp:docPr id="601" name="Рисунок 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275BCF05" wp14:editId="0821B07C">
            <wp:extent cx="352425" cy="247650"/>
            <wp:effectExtent l="0" t="0" r="0" b="0"/>
            <wp:docPr id="602" name="Рисунок 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24034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количество </w:t>
      </w:r>
      <w:r w:rsidR="00240346">
        <w:rPr>
          <w:rFonts w:ascii="Times New Roman" w:eastAsia="Calibri" w:hAnsi="Times New Roman" w:cs="Times New Roman"/>
          <w:sz w:val="24"/>
          <w:szCs w:val="24"/>
        </w:rPr>
        <w:t>носителей</w:t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информации </w:t>
      </w:r>
      <w:r w:rsidR="00240346">
        <w:rPr>
          <w:rFonts w:ascii="Times New Roman" w:eastAsia="Calibri" w:hAnsi="Times New Roman" w:cs="Times New Roman"/>
          <w:sz w:val="24"/>
          <w:szCs w:val="24"/>
        </w:rPr>
        <w:t>по i-й должности</w:t>
      </w:r>
      <w:r w:rsidR="00240346"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3547">
        <w:rPr>
          <w:rFonts w:ascii="Times New Roman" w:eastAsia="Calibri" w:hAnsi="Times New Roman" w:cs="Times New Roman"/>
          <w:sz w:val="24"/>
          <w:szCs w:val="24"/>
        </w:rPr>
        <w:t>в соот</w:t>
      </w:r>
      <w:r w:rsidR="00E83089">
        <w:rPr>
          <w:rFonts w:ascii="Times New Roman" w:eastAsia="Calibri" w:hAnsi="Times New Roman" w:cs="Times New Roman"/>
          <w:sz w:val="24"/>
          <w:szCs w:val="24"/>
        </w:rPr>
        <w:t xml:space="preserve">ветствии с нормативами </w:t>
      </w:r>
      <w:r w:rsidR="00240346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D270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40346">
        <w:rPr>
          <w:rFonts w:ascii="Times New Roman" w:eastAsia="Calibri" w:hAnsi="Times New Roman" w:cs="Times New Roman"/>
          <w:sz w:val="24"/>
          <w:szCs w:val="24"/>
        </w:rPr>
        <w:t>органа</w:t>
      </w:r>
      <w:r w:rsidRPr="003C354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0F7C4B55" wp14:editId="2E62BDE4">
            <wp:extent cx="295275" cy="247650"/>
            <wp:effectExtent l="0" t="0" r="0" b="0"/>
            <wp:docPr id="603" name="Рисунок 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1 единицы носителя информации</w:t>
      </w:r>
      <w:r w:rsidR="00240346">
        <w:rPr>
          <w:rFonts w:ascii="Times New Roman" w:eastAsia="Calibri" w:hAnsi="Times New Roman" w:cs="Times New Roman"/>
          <w:sz w:val="24"/>
          <w:szCs w:val="24"/>
        </w:rPr>
        <w:t xml:space="preserve"> по</w:t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40346">
        <w:rPr>
          <w:rFonts w:ascii="Times New Roman" w:eastAsia="Calibri" w:hAnsi="Times New Roman" w:cs="Times New Roman"/>
          <w:sz w:val="24"/>
          <w:szCs w:val="24"/>
        </w:rPr>
        <w:t>i-й должности</w:t>
      </w:r>
      <w:r w:rsidR="00240346"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3547">
        <w:rPr>
          <w:rFonts w:ascii="Times New Roman" w:eastAsia="Calibri" w:hAnsi="Times New Roman" w:cs="Times New Roman"/>
          <w:sz w:val="24"/>
          <w:szCs w:val="24"/>
        </w:rPr>
        <w:t>в соот</w:t>
      </w:r>
      <w:r w:rsidR="000003F2">
        <w:rPr>
          <w:rFonts w:ascii="Times New Roman" w:eastAsia="Calibri" w:hAnsi="Times New Roman" w:cs="Times New Roman"/>
          <w:sz w:val="24"/>
          <w:szCs w:val="24"/>
        </w:rPr>
        <w:t xml:space="preserve">ветствии с нормативами </w:t>
      </w:r>
      <w:r w:rsidR="00240346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D270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40346">
        <w:rPr>
          <w:rFonts w:ascii="Times New Roman" w:eastAsia="Calibri" w:hAnsi="Times New Roman" w:cs="Times New Roman"/>
          <w:sz w:val="24"/>
          <w:szCs w:val="24"/>
        </w:rPr>
        <w:t>органа</w:t>
      </w:r>
      <w:r w:rsidRPr="003C354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C3547" w:rsidRPr="003C3547" w:rsidRDefault="009437AE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33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. Затраты на приобретение деталей для содержания принтеров, </w:t>
      </w:r>
      <w:r w:rsidR="005A5279">
        <w:rPr>
          <w:rFonts w:ascii="Times New Roman" w:eastAsia="Calibri" w:hAnsi="Times New Roman" w:cs="Times New Roman"/>
          <w:sz w:val="24"/>
          <w:szCs w:val="24"/>
        </w:rPr>
        <w:t>многофункциональных устройств, копировальных аппаратов и иной оргтехники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1D1BAEA5" wp14:editId="4A07A91D">
            <wp:extent cx="285750" cy="247650"/>
            <wp:effectExtent l="0" t="0" r="0" b="0"/>
            <wp:docPr id="604" name="Рисунок 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22EF87B7" wp14:editId="5A364A93">
            <wp:extent cx="1057275" cy="266700"/>
            <wp:effectExtent l="0" t="0" r="0" b="0"/>
            <wp:docPr id="605" name="Рисунок 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6FD7D419" wp14:editId="45F0B619">
            <wp:extent cx="247650" cy="266700"/>
            <wp:effectExtent l="0" t="0" r="0" b="0"/>
            <wp:docPr id="606" name="Рисунок 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приобретение расходных материалов для принтеров, </w:t>
      </w:r>
      <w:r w:rsidR="005A5279">
        <w:rPr>
          <w:rFonts w:ascii="Times New Roman" w:eastAsia="Calibri" w:hAnsi="Times New Roman" w:cs="Times New Roman"/>
          <w:sz w:val="24"/>
          <w:szCs w:val="24"/>
        </w:rPr>
        <w:t xml:space="preserve">многофункциональных устройств, копировальных аппаратов и иной </w:t>
      </w:r>
      <w:r w:rsidRPr="003C3547">
        <w:rPr>
          <w:rFonts w:ascii="Times New Roman" w:eastAsia="Calibri" w:hAnsi="Times New Roman" w:cs="Times New Roman"/>
          <w:sz w:val="24"/>
          <w:szCs w:val="24"/>
        </w:rPr>
        <w:t>оргтехник</w:t>
      </w:r>
      <w:r w:rsidR="005A5279">
        <w:rPr>
          <w:rFonts w:ascii="Times New Roman" w:eastAsia="Calibri" w:hAnsi="Times New Roman" w:cs="Times New Roman"/>
          <w:sz w:val="24"/>
          <w:szCs w:val="24"/>
        </w:rPr>
        <w:t>и</w:t>
      </w:r>
      <w:r w:rsidRPr="003C354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E86B007" wp14:editId="501BD94E">
            <wp:extent cx="238125" cy="247650"/>
            <wp:effectExtent l="0" t="0" r="0" b="0"/>
            <wp:docPr id="607" name="Рисунок 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приобретение запасных частей для принтеров, </w:t>
      </w:r>
      <w:r w:rsidR="005A5279">
        <w:rPr>
          <w:rFonts w:ascii="Times New Roman" w:eastAsia="Calibri" w:hAnsi="Times New Roman" w:cs="Times New Roman"/>
          <w:sz w:val="24"/>
          <w:szCs w:val="24"/>
        </w:rPr>
        <w:t>многофункциональных устройств, копировальных аппаратов и иной оргтехники</w:t>
      </w:r>
      <w:r w:rsidRPr="003C354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C3547" w:rsidRPr="003C3547" w:rsidRDefault="009437AE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34</w:t>
      </w:r>
      <w:r w:rsidR="00236EE7">
        <w:rPr>
          <w:rFonts w:ascii="Times New Roman" w:eastAsia="Calibri" w:hAnsi="Times New Roman" w:cs="Times New Roman"/>
          <w:sz w:val="24"/>
          <w:szCs w:val="24"/>
        </w:rPr>
        <w:t>.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Затраты на приобретение расходных материалов для принтеров, </w:t>
      </w:r>
      <w:r w:rsidR="005A5279">
        <w:rPr>
          <w:rFonts w:ascii="Times New Roman" w:eastAsia="Calibri" w:hAnsi="Times New Roman" w:cs="Times New Roman"/>
          <w:sz w:val="24"/>
          <w:szCs w:val="24"/>
        </w:rPr>
        <w:t xml:space="preserve">многофункциональных устройств, копировальных аппаратов и иной 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орг</w:t>
      </w:r>
      <w:r w:rsidR="005A5279">
        <w:rPr>
          <w:rFonts w:ascii="Times New Roman" w:eastAsia="Calibri" w:hAnsi="Times New Roman" w:cs="Times New Roman"/>
          <w:sz w:val="24"/>
          <w:szCs w:val="24"/>
        </w:rPr>
        <w:t>техники</w:t>
      </w:r>
      <w:proofErr w:type="gramStart"/>
      <w:r w:rsidR="00236E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(</w:t>
      </w:r>
      <w:r w:rsidR="003C3547"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576C5A3B" wp14:editId="72CE5B8D">
            <wp:extent cx="247650" cy="266700"/>
            <wp:effectExtent l="0" t="0" r="0" b="0"/>
            <wp:docPr id="608" name="Рисунок 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6EE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719B336B" wp14:editId="6A10922B">
            <wp:extent cx="1971675" cy="476250"/>
            <wp:effectExtent l="0" t="0" r="0" b="0"/>
            <wp:docPr id="609" name="Рисунок 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18C47708" wp14:editId="4417279A">
            <wp:extent cx="333375" cy="266700"/>
            <wp:effectExtent l="0" t="0" r="0" b="0"/>
            <wp:docPr id="610" name="Рисунок 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фактическое количество принтеров,</w:t>
      </w:r>
      <w:r w:rsidR="005A5279">
        <w:rPr>
          <w:rFonts w:ascii="Times New Roman" w:eastAsia="Calibri" w:hAnsi="Times New Roman" w:cs="Times New Roman"/>
          <w:sz w:val="24"/>
          <w:szCs w:val="24"/>
        </w:rPr>
        <w:t xml:space="preserve"> многофункциональных устройств, копировальных аппаратов и иной оргтехники</w:t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i-го типа в соот</w:t>
      </w:r>
      <w:r w:rsidR="00E83089">
        <w:rPr>
          <w:rFonts w:ascii="Times New Roman" w:eastAsia="Calibri" w:hAnsi="Times New Roman" w:cs="Times New Roman"/>
          <w:sz w:val="24"/>
          <w:szCs w:val="24"/>
        </w:rPr>
        <w:t xml:space="preserve">ветствии с нормативами </w:t>
      </w:r>
      <w:r w:rsidR="005A5279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D270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5279">
        <w:rPr>
          <w:rFonts w:ascii="Times New Roman" w:eastAsia="Calibri" w:hAnsi="Times New Roman" w:cs="Times New Roman"/>
          <w:sz w:val="24"/>
          <w:szCs w:val="24"/>
        </w:rPr>
        <w:t>органа</w:t>
      </w:r>
      <w:r w:rsidRPr="003C354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4757138A" wp14:editId="729571BE">
            <wp:extent cx="352425" cy="266700"/>
            <wp:effectExtent l="0" t="0" r="0" b="0"/>
            <wp:docPr id="611" name="Рисунок 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норматив потребления расходных материалов </w:t>
      </w:r>
      <w:r w:rsidR="005A5279">
        <w:rPr>
          <w:rFonts w:ascii="Times New Roman" w:eastAsia="Calibri" w:hAnsi="Times New Roman" w:cs="Times New Roman"/>
          <w:sz w:val="24"/>
          <w:szCs w:val="24"/>
        </w:rPr>
        <w:t xml:space="preserve">для </w:t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принтеров, </w:t>
      </w:r>
      <w:r w:rsidR="005A5279">
        <w:rPr>
          <w:rFonts w:ascii="Times New Roman" w:eastAsia="Calibri" w:hAnsi="Times New Roman" w:cs="Times New Roman"/>
          <w:sz w:val="24"/>
          <w:szCs w:val="24"/>
        </w:rPr>
        <w:t>многофункциональных устройств, копировальных аппаратов и иной оргтехники</w:t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5279">
        <w:rPr>
          <w:rFonts w:ascii="Times New Roman" w:eastAsia="Calibri" w:hAnsi="Times New Roman" w:cs="Times New Roman"/>
          <w:sz w:val="24"/>
          <w:szCs w:val="24"/>
        </w:rPr>
        <w:t>по i-й должности</w:t>
      </w:r>
      <w:r w:rsidR="005A5279"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3547">
        <w:rPr>
          <w:rFonts w:ascii="Times New Roman" w:eastAsia="Calibri" w:hAnsi="Times New Roman" w:cs="Times New Roman"/>
          <w:sz w:val="24"/>
          <w:szCs w:val="24"/>
        </w:rPr>
        <w:t>в соот</w:t>
      </w:r>
      <w:r w:rsidR="00E83089">
        <w:rPr>
          <w:rFonts w:ascii="Times New Roman" w:eastAsia="Calibri" w:hAnsi="Times New Roman" w:cs="Times New Roman"/>
          <w:sz w:val="24"/>
          <w:szCs w:val="24"/>
        </w:rPr>
        <w:t xml:space="preserve">ветствии с нормативами </w:t>
      </w:r>
      <w:r w:rsidR="005A5279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D270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5279">
        <w:rPr>
          <w:rFonts w:ascii="Times New Roman" w:eastAsia="Calibri" w:hAnsi="Times New Roman" w:cs="Times New Roman"/>
          <w:sz w:val="24"/>
          <w:szCs w:val="24"/>
        </w:rPr>
        <w:t>органа</w:t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6A397357" wp14:editId="390AD168">
            <wp:extent cx="314325" cy="266700"/>
            <wp:effectExtent l="0" t="0" r="0" b="0"/>
            <wp:docPr id="612" name="Рисунок 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расходного материала </w:t>
      </w:r>
      <w:r w:rsidR="005A5279">
        <w:rPr>
          <w:rFonts w:ascii="Times New Roman" w:eastAsia="Calibri" w:hAnsi="Times New Roman" w:cs="Times New Roman"/>
          <w:sz w:val="24"/>
          <w:szCs w:val="24"/>
        </w:rPr>
        <w:t xml:space="preserve">для </w:t>
      </w:r>
      <w:r w:rsidRPr="003C3547">
        <w:rPr>
          <w:rFonts w:ascii="Times New Roman" w:eastAsia="Calibri" w:hAnsi="Times New Roman" w:cs="Times New Roman"/>
          <w:sz w:val="24"/>
          <w:szCs w:val="24"/>
        </w:rPr>
        <w:t>принтеров, многофункциональных устройств</w:t>
      </w:r>
      <w:r w:rsidR="005A5279">
        <w:rPr>
          <w:rFonts w:ascii="Times New Roman" w:eastAsia="Calibri" w:hAnsi="Times New Roman" w:cs="Times New Roman"/>
          <w:sz w:val="24"/>
          <w:szCs w:val="24"/>
        </w:rPr>
        <w:t>,</w:t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копировальных аппаратов </w:t>
      </w:r>
      <w:r w:rsidR="005A5279">
        <w:rPr>
          <w:rFonts w:ascii="Times New Roman" w:eastAsia="Calibri" w:hAnsi="Times New Roman" w:cs="Times New Roman"/>
          <w:sz w:val="24"/>
          <w:szCs w:val="24"/>
        </w:rPr>
        <w:t>и иной оргтехники по</w:t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5279">
        <w:rPr>
          <w:rFonts w:ascii="Times New Roman" w:eastAsia="Calibri" w:hAnsi="Times New Roman" w:cs="Times New Roman"/>
          <w:sz w:val="24"/>
          <w:szCs w:val="24"/>
        </w:rPr>
        <w:t>i-й должности</w:t>
      </w:r>
      <w:r w:rsidR="005A5279"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3547">
        <w:rPr>
          <w:rFonts w:ascii="Times New Roman" w:eastAsia="Calibri" w:hAnsi="Times New Roman" w:cs="Times New Roman"/>
          <w:sz w:val="24"/>
          <w:szCs w:val="24"/>
        </w:rPr>
        <w:t>в соот</w:t>
      </w:r>
      <w:r w:rsidR="00E83089">
        <w:rPr>
          <w:rFonts w:ascii="Times New Roman" w:eastAsia="Calibri" w:hAnsi="Times New Roman" w:cs="Times New Roman"/>
          <w:sz w:val="24"/>
          <w:szCs w:val="24"/>
        </w:rPr>
        <w:t xml:space="preserve">ветствии с нормативами </w:t>
      </w:r>
      <w:r w:rsidR="00EA554F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D270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A554F">
        <w:rPr>
          <w:rFonts w:ascii="Times New Roman" w:eastAsia="Calibri" w:hAnsi="Times New Roman" w:cs="Times New Roman"/>
          <w:sz w:val="24"/>
          <w:szCs w:val="24"/>
        </w:rPr>
        <w:t>органа</w:t>
      </w:r>
      <w:r w:rsidRPr="003C354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C3547" w:rsidRPr="003C3547" w:rsidRDefault="009437AE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35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приобретение запасных частей для принтеров, многофункциональных устройств</w:t>
      </w:r>
      <w:r w:rsidR="00F515B4">
        <w:rPr>
          <w:rFonts w:ascii="Times New Roman" w:eastAsia="Calibri" w:hAnsi="Times New Roman" w:cs="Times New Roman"/>
          <w:sz w:val="24"/>
          <w:szCs w:val="24"/>
        </w:rPr>
        <w:t>, копировальных аппаратов и иной оргтехники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F1065D5" wp14:editId="631FA186">
            <wp:extent cx="238125" cy="247650"/>
            <wp:effectExtent l="0" t="0" r="0" b="0"/>
            <wp:docPr id="613" name="Рисунок 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4F848957" wp14:editId="2A95AB85">
            <wp:extent cx="1343025" cy="476250"/>
            <wp:effectExtent l="0" t="0" r="0" b="0"/>
            <wp:docPr id="614" name="Рисунок 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4AE1C9C8" wp14:editId="5306EDE6">
            <wp:extent cx="314325" cy="247650"/>
            <wp:effectExtent l="0" t="0" r="0" b="0"/>
            <wp:docPr id="615" name="Рисунок 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–количество i-х запасных частей для принтеров,</w:t>
      </w:r>
      <w:r w:rsidR="00F515B4">
        <w:rPr>
          <w:rFonts w:ascii="Times New Roman" w:eastAsia="Calibri" w:hAnsi="Times New Roman" w:cs="Times New Roman"/>
          <w:sz w:val="24"/>
          <w:szCs w:val="24"/>
        </w:rPr>
        <w:t xml:space="preserve"> многофункциональных устройств, копировальных аппаратов и иной оргтехники</w:t>
      </w:r>
      <w:r w:rsidRPr="003C354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4BE16E24" wp14:editId="224B2FE6">
            <wp:extent cx="295275" cy="247650"/>
            <wp:effectExtent l="0" t="0" r="0" b="0"/>
            <wp:docPr id="616" name="Рисунок 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1 единицы i-й запасной части.</w:t>
      </w:r>
    </w:p>
    <w:p w:rsidR="003C3547" w:rsidRPr="003C3547" w:rsidRDefault="009437AE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36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приобретение материальных запасов по обеспечению безопасности информации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97955B5" wp14:editId="7ED9E1B5">
            <wp:extent cx="314325" cy="247650"/>
            <wp:effectExtent l="0" t="0" r="0" b="0"/>
            <wp:docPr id="617" name="Рисунок 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07B4DE9C" wp14:editId="40CCB1E8">
            <wp:extent cx="1590675" cy="476250"/>
            <wp:effectExtent l="0" t="0" r="0" b="0"/>
            <wp:docPr id="618" name="Рисунок 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07D1E3B5" wp14:editId="1A1942BD">
            <wp:extent cx="390525" cy="247650"/>
            <wp:effectExtent l="0" t="0" r="0" b="0"/>
            <wp:docPr id="619" name="Рисунок 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F515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3547">
        <w:rPr>
          <w:rFonts w:ascii="Times New Roman" w:eastAsia="Calibri" w:hAnsi="Times New Roman" w:cs="Times New Roman"/>
          <w:sz w:val="24"/>
          <w:szCs w:val="24"/>
        </w:rPr>
        <w:t>количество i-го материального запаса;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lastRenderedPageBreak/>
        <w:drawing>
          <wp:inline distT="0" distB="0" distL="0" distR="0" wp14:anchorId="56221809" wp14:editId="75010721">
            <wp:extent cx="361950" cy="247650"/>
            <wp:effectExtent l="0" t="0" r="0" b="0"/>
            <wp:docPr id="620" name="Рисунок 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1 единицы i-го материального запаса.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C3547" w:rsidRPr="008F7E89" w:rsidRDefault="009437AE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13" w:name="Par383"/>
      <w:bookmarkEnd w:id="13"/>
      <w:r w:rsidRPr="008F7E89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="003C3547" w:rsidRPr="008F7E89">
        <w:rPr>
          <w:rFonts w:ascii="Times New Roman" w:eastAsia="Calibri" w:hAnsi="Times New Roman" w:cs="Times New Roman"/>
          <w:sz w:val="24"/>
          <w:szCs w:val="24"/>
        </w:rPr>
        <w:t>. Прочие затраты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F7E89" w:rsidRPr="006E3404" w:rsidRDefault="003C3547" w:rsidP="008F7E8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14" w:name="Par385"/>
      <w:bookmarkEnd w:id="14"/>
      <w:r w:rsidRPr="008F7E89">
        <w:rPr>
          <w:rFonts w:ascii="Times New Roman" w:eastAsia="Calibri" w:hAnsi="Times New Roman" w:cs="Times New Roman"/>
          <w:sz w:val="24"/>
          <w:szCs w:val="24"/>
        </w:rPr>
        <w:t xml:space="preserve">Затраты на услуги связи, не отнесенные к затратам на услуги связи </w:t>
      </w:r>
      <w:r w:rsidR="008F7E89" w:rsidRPr="008F7E8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F7E89" w:rsidRPr="008F7E89" w:rsidRDefault="003C3547" w:rsidP="008F7E8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F7E8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8F7E89" w:rsidRPr="008F7E89">
        <w:rPr>
          <w:rFonts w:ascii="Times New Roman" w:eastAsia="Calibri" w:hAnsi="Times New Roman" w:cs="Times New Roman"/>
          <w:sz w:val="24"/>
          <w:szCs w:val="24"/>
        </w:rPr>
        <w:t>рамках затрат на информационно-коммуникационные технологии</w:t>
      </w:r>
    </w:p>
    <w:p w:rsidR="008F7E89" w:rsidRPr="008F7E89" w:rsidRDefault="008F7E89" w:rsidP="008F7E8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C3547" w:rsidRPr="003C3547" w:rsidRDefault="008F7E89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8F7E89">
        <w:rPr>
          <w:rFonts w:ascii="Times New Roman" w:eastAsia="Calibri" w:hAnsi="Times New Roman" w:cs="Times New Roman"/>
          <w:sz w:val="24"/>
          <w:szCs w:val="24"/>
        </w:rPr>
        <w:t>7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услуги связи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 wp14:anchorId="437B727A" wp14:editId="71E384F7">
            <wp:extent cx="285750" cy="285750"/>
            <wp:effectExtent l="0" t="0" r="0" b="0"/>
            <wp:docPr id="621" name="Рисунок 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 wp14:anchorId="4070DEFB" wp14:editId="45272890">
            <wp:extent cx="990600" cy="285750"/>
            <wp:effectExtent l="0" t="0" r="0" b="0"/>
            <wp:docPr id="622" name="Рисунок 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0A4BECF0" wp14:editId="1DCD77C0">
            <wp:extent cx="209550" cy="247650"/>
            <wp:effectExtent l="0" t="0" r="0" b="0"/>
            <wp:docPr id="623" name="Рисунок 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оплату услуг почтовой связи;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E77BBF1" wp14:editId="0271F96D">
            <wp:extent cx="219075" cy="247650"/>
            <wp:effectExtent l="0" t="0" r="0" b="0"/>
            <wp:docPr id="624" name="Рисунок 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оплату услуг специальной связи.</w:t>
      </w:r>
    </w:p>
    <w:p w:rsidR="003C3547" w:rsidRPr="003C3547" w:rsidRDefault="008F7E89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8F7E89">
        <w:rPr>
          <w:rFonts w:ascii="Times New Roman" w:eastAsia="Calibri" w:hAnsi="Times New Roman" w:cs="Times New Roman"/>
          <w:sz w:val="24"/>
          <w:szCs w:val="24"/>
        </w:rPr>
        <w:t>8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оплату услуг почтовой связи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97A7B39" wp14:editId="1AD6357E">
            <wp:extent cx="209550" cy="247650"/>
            <wp:effectExtent l="0" t="0" r="0" b="0"/>
            <wp:docPr id="625" name="Рисунок 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26CEEFF4" wp14:editId="6BD81A90">
            <wp:extent cx="1257300" cy="476250"/>
            <wp:effectExtent l="0" t="0" r="0" b="0"/>
            <wp:docPr id="626" name="Рисунок 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C7FE59F" wp14:editId="3198E066">
            <wp:extent cx="285750" cy="247650"/>
            <wp:effectExtent l="0" t="0" r="0" b="0"/>
            <wp:docPr id="627" name="Рисунок 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планируемое количество i-х почтовых отправлений в год;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0E58883" wp14:editId="10B2F32B">
            <wp:extent cx="247650" cy="247650"/>
            <wp:effectExtent l="0" t="0" r="0" b="0"/>
            <wp:docPr id="628" name="Рисунок 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1 i-го почтового отправления.</w:t>
      </w:r>
    </w:p>
    <w:p w:rsidR="003C3547" w:rsidRPr="003C3547" w:rsidRDefault="008F7E89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8F7E89">
        <w:rPr>
          <w:rFonts w:ascii="Times New Roman" w:eastAsia="Calibri" w:hAnsi="Times New Roman" w:cs="Times New Roman"/>
          <w:sz w:val="24"/>
          <w:szCs w:val="24"/>
        </w:rPr>
        <w:t>9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оплату услуг специальной связи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C27697A" wp14:editId="4F063148">
            <wp:extent cx="219075" cy="247650"/>
            <wp:effectExtent l="0" t="0" r="0" b="0"/>
            <wp:docPr id="629" name="Рисунок 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B9D6755" wp14:editId="2091E8FE">
            <wp:extent cx="1057275" cy="247650"/>
            <wp:effectExtent l="0" t="0" r="0" b="0"/>
            <wp:docPr id="630" name="Рисунок 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18A42C32" wp14:editId="6D403E6C">
            <wp:extent cx="266700" cy="247650"/>
            <wp:effectExtent l="0" t="0" r="0" b="0"/>
            <wp:docPr id="631" name="Рисунок 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планируемое количество листов (пакетов) исходящей информации в год;</w:t>
      </w:r>
    </w:p>
    <w:p w:rsid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4A7A148" wp14:editId="3DE31E26">
            <wp:extent cx="238125" cy="247650"/>
            <wp:effectExtent l="0" t="0" r="0" b="0"/>
            <wp:docPr id="632" name="Рисунок 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1 листа (пакета) исходящей информации, отправляемой по каналам специальной связи.</w:t>
      </w:r>
    </w:p>
    <w:p w:rsidR="00236EE7" w:rsidRPr="003C3547" w:rsidRDefault="00236EE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C3547" w:rsidRDefault="00C51C95" w:rsidP="008F7E8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bookmarkStart w:id="15" w:name="Par411"/>
      <w:bookmarkEnd w:id="15"/>
      <w:r w:rsidRPr="008F7E89">
        <w:rPr>
          <w:rFonts w:ascii="Times New Roman" w:eastAsia="Calibri" w:hAnsi="Times New Roman" w:cs="Times New Roman"/>
          <w:sz w:val="24"/>
          <w:szCs w:val="24"/>
        </w:rPr>
        <w:t>Затраты на транспортные услуги</w:t>
      </w:r>
    </w:p>
    <w:p w:rsidR="008F7E89" w:rsidRPr="008F7E89" w:rsidRDefault="008F7E89" w:rsidP="008F7E8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3C3547" w:rsidRPr="003C3547" w:rsidRDefault="008F7E89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ACF">
        <w:rPr>
          <w:rFonts w:ascii="Times New Roman" w:eastAsia="Calibri" w:hAnsi="Times New Roman" w:cs="Times New Roman"/>
          <w:sz w:val="24"/>
          <w:szCs w:val="24"/>
        </w:rPr>
        <w:t>40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по договору об оказании услуг перевозки (транспортировки) грузов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4D086D39" wp14:editId="5753003E">
            <wp:extent cx="238125" cy="247650"/>
            <wp:effectExtent l="0" t="0" r="0" b="0"/>
            <wp:docPr id="633" name="Рисунок 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263D30E1" wp14:editId="1488DFDD">
            <wp:extent cx="1381125" cy="476250"/>
            <wp:effectExtent l="0" t="0" r="0" b="0"/>
            <wp:docPr id="634" name="Рисунок 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200D6A2" wp14:editId="5536EB47">
            <wp:extent cx="314325" cy="247650"/>
            <wp:effectExtent l="0" t="0" r="0" b="0"/>
            <wp:docPr id="635" name="Рисунок 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F515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3547">
        <w:rPr>
          <w:rFonts w:ascii="Times New Roman" w:eastAsia="Calibri" w:hAnsi="Times New Roman" w:cs="Times New Roman"/>
          <w:sz w:val="24"/>
          <w:szCs w:val="24"/>
        </w:rPr>
        <w:t>количество i-х услуг перевозки (транспортировки) грузов;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6ECE83F" wp14:editId="3996907B">
            <wp:extent cx="295275" cy="247650"/>
            <wp:effectExtent l="0" t="0" r="0" b="0"/>
            <wp:docPr id="636" name="Рисунок 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1 i-й услуги перевозки (транспортировки) груза.</w:t>
      </w:r>
    </w:p>
    <w:p w:rsidR="003C3547" w:rsidRPr="003C3547" w:rsidRDefault="00251ACF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ACF">
        <w:rPr>
          <w:rFonts w:ascii="Times New Roman" w:eastAsia="Calibri" w:hAnsi="Times New Roman" w:cs="Times New Roman"/>
          <w:sz w:val="24"/>
          <w:szCs w:val="24"/>
        </w:rPr>
        <w:t>41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оплату услуг аренды транспортных средств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60317F1F" wp14:editId="65E6AA31">
            <wp:extent cx="285750" cy="266700"/>
            <wp:effectExtent l="0" t="0" r="0" b="0"/>
            <wp:docPr id="637" name="Рисунок 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5D1C0326" wp14:editId="16B1B17B">
            <wp:extent cx="2038350" cy="476250"/>
            <wp:effectExtent l="0" t="0" r="0" b="0"/>
            <wp:docPr id="638" name="Рисунок 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39F28C02" wp14:editId="28F1F7C7">
            <wp:extent cx="361950" cy="266700"/>
            <wp:effectExtent l="0" t="0" r="0" b="0"/>
            <wp:docPr id="639" name="Рисунок 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F515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3547">
        <w:rPr>
          <w:rFonts w:ascii="Times New Roman" w:eastAsia="Calibri" w:hAnsi="Times New Roman" w:cs="Times New Roman"/>
          <w:sz w:val="24"/>
          <w:szCs w:val="24"/>
        </w:rPr>
        <w:t>количество i-х транспортных средств. При этом фактическое количество транспортных средств на балансе с учетом планируемых к аренде транспортных средств в один и тот же период времени не должно превышать количество транспортных средств, установленное нормативами</w:t>
      </w:r>
      <w:r w:rsidR="00F90178">
        <w:rPr>
          <w:rFonts w:ascii="Times New Roman" w:eastAsia="Calibri" w:hAnsi="Times New Roman" w:cs="Times New Roman"/>
          <w:sz w:val="24"/>
          <w:szCs w:val="24"/>
        </w:rPr>
        <w:t xml:space="preserve"> обеспечения функций </w:t>
      </w:r>
      <w:r w:rsidR="00D27056">
        <w:rPr>
          <w:rFonts w:ascii="Times New Roman" w:eastAsia="Calibri" w:hAnsi="Times New Roman" w:cs="Times New Roman"/>
          <w:sz w:val="24"/>
          <w:szCs w:val="24"/>
        </w:rPr>
        <w:t xml:space="preserve">муниципальных </w:t>
      </w:r>
      <w:r w:rsidR="00F90178">
        <w:rPr>
          <w:rFonts w:ascii="Times New Roman" w:eastAsia="Calibri" w:hAnsi="Times New Roman" w:cs="Times New Roman"/>
          <w:sz w:val="24"/>
          <w:szCs w:val="24"/>
        </w:rPr>
        <w:t>органов</w:t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, применяемыми при расчете нормативных затрат на приобретение служебного легкового автотранспорта, предусмотренными </w:t>
      </w:r>
      <w:hyperlink w:anchor="Par1026" w:history="1">
        <w:r w:rsidRPr="003C3547">
          <w:rPr>
            <w:rFonts w:ascii="Times New Roman" w:eastAsia="Calibri" w:hAnsi="Times New Roman" w:cs="Times New Roman"/>
            <w:sz w:val="24"/>
            <w:szCs w:val="24"/>
          </w:rPr>
          <w:t>приложением</w:t>
        </w:r>
      </w:hyperlink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515B4">
        <w:rPr>
          <w:rFonts w:ascii="Times New Roman" w:eastAsia="Calibri" w:hAnsi="Times New Roman" w:cs="Times New Roman"/>
          <w:sz w:val="24"/>
          <w:szCs w:val="24"/>
        </w:rPr>
        <w:t>№2</w:t>
      </w:r>
      <w:r w:rsidR="004C46C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3547">
        <w:rPr>
          <w:rFonts w:ascii="Times New Roman" w:eastAsia="Calibri" w:hAnsi="Times New Roman" w:cs="Times New Roman"/>
          <w:sz w:val="24"/>
          <w:szCs w:val="24"/>
        </w:rPr>
        <w:t>к</w:t>
      </w:r>
      <w:r w:rsidR="00F515B4">
        <w:rPr>
          <w:rFonts w:ascii="Times New Roman" w:eastAsia="Calibri" w:hAnsi="Times New Roman" w:cs="Times New Roman"/>
          <w:sz w:val="24"/>
          <w:szCs w:val="24"/>
        </w:rPr>
        <w:t xml:space="preserve"> настоящей Методике</w:t>
      </w:r>
      <w:r w:rsidRPr="003C354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515B4" w:rsidRDefault="003C3547" w:rsidP="00F515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0C297356" wp14:editId="2D3A54A7">
            <wp:extent cx="314325" cy="266700"/>
            <wp:effectExtent l="0" t="0" r="0" b="0"/>
            <wp:docPr id="640" name="Рисунок 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аренды i-го транспортного средства в месяц</w:t>
      </w:r>
      <w:r w:rsidR="00F515B4">
        <w:rPr>
          <w:rFonts w:ascii="Times New Roman" w:hAnsi="Times New Roman" w:cs="Times New Roman"/>
          <w:sz w:val="24"/>
          <w:szCs w:val="24"/>
        </w:rPr>
        <w:t>, при этом мощность арендуемого транспортного средства должна соответствовать мощности приобретаемых транспортных средств, определенной приложением N 2 к настоящей Методике;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437E733C" wp14:editId="651798F0">
            <wp:extent cx="381000" cy="266700"/>
            <wp:effectExtent l="0" t="0" r="0" b="0"/>
            <wp:docPr id="641" name="Рисунок 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планируемое количество месяцев аренды i-го транспортного средства.</w:t>
      </w:r>
    </w:p>
    <w:p w:rsidR="003C3547" w:rsidRPr="003C3547" w:rsidRDefault="00251ACF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ACF">
        <w:rPr>
          <w:rFonts w:ascii="Times New Roman" w:eastAsia="Calibri" w:hAnsi="Times New Roman" w:cs="Times New Roman"/>
          <w:sz w:val="24"/>
          <w:szCs w:val="24"/>
        </w:rPr>
        <w:lastRenderedPageBreak/>
        <w:t>42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оплату разовых услуг пассажирских перевозок при проведении совещания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35FE8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5532EB7" wp14:editId="73340229">
            <wp:extent cx="247650" cy="247650"/>
            <wp:effectExtent l="0" t="0" r="0" b="0"/>
            <wp:docPr id="642" name="Рисунок 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2D43DD60" wp14:editId="1F9076BB">
            <wp:extent cx="1762125" cy="476250"/>
            <wp:effectExtent l="0" t="0" r="0" b="0"/>
            <wp:docPr id="643" name="Рисунок 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0427A905" wp14:editId="008BEA6E">
            <wp:extent cx="285750" cy="266700"/>
            <wp:effectExtent l="0" t="0" r="0" b="0"/>
            <wp:docPr id="644" name="Рисунок 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–количество i-х разовых услуг пассажирских перевозок;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12AD27A0" wp14:editId="17D5D84E">
            <wp:extent cx="285750" cy="247650"/>
            <wp:effectExtent l="0" t="0" r="0" b="0"/>
            <wp:docPr id="645" name="Рисунок 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среднее количество часов аренды транспортного средства по i-й разовой услуге;</w:t>
      </w:r>
    </w:p>
    <w:p w:rsid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01D7E9A4" wp14:editId="532AE45F">
            <wp:extent cx="238125" cy="247650"/>
            <wp:effectExtent l="0" t="0" r="0" b="0"/>
            <wp:docPr id="646" name="Рисунок 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1 часа аренды транспортного средства по i-й разовой услуге.</w:t>
      </w:r>
    </w:p>
    <w:p w:rsidR="001760B3" w:rsidRPr="00334F1E" w:rsidRDefault="001760B3" w:rsidP="001760B3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</w:t>
      </w:r>
      <w:r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4</w:t>
      </w:r>
      <w:r w:rsidR="00251ACF" w:rsidRPr="00251ACF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3</w:t>
      </w:r>
      <w:r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. Затраты на оплату проезда работника к месту нахождения образовательной организации и обратно </w:t>
      </w:r>
      <w:r w:rsidRPr="00334F1E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2F880404" wp14:editId="100EEB0B">
            <wp:extent cx="423545" cy="26924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" cy="269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определяются по формуле:</w:t>
      </w:r>
    </w:p>
    <w:p w:rsidR="001760B3" w:rsidRPr="00334F1E" w:rsidRDefault="001760B3" w:rsidP="001760B3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</w:p>
    <w:p w:rsidR="001760B3" w:rsidRPr="00334F1E" w:rsidRDefault="001760B3" w:rsidP="001760B3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  <w:r w:rsidRPr="00334F1E">
        <w:rPr>
          <w:rFonts w:ascii="Times New Roman" w:eastAsia="Times New Roman" w:hAnsi="Times New Roman" w:cs="Calibri"/>
          <w:noProof/>
          <w:color w:val="000000"/>
          <w:position w:val="-24"/>
          <w:sz w:val="24"/>
          <w:szCs w:val="24"/>
          <w:lang w:eastAsia="ru-RU"/>
        </w:rPr>
        <w:drawing>
          <wp:inline distT="0" distB="0" distL="0" distR="0" wp14:anchorId="275BB374" wp14:editId="0400344C">
            <wp:extent cx="1916430" cy="470535"/>
            <wp:effectExtent l="0" t="0" r="7620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30" cy="4705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4F1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где:</w:t>
      </w:r>
    </w:p>
    <w:p w:rsidR="001760B3" w:rsidRPr="00334F1E" w:rsidRDefault="001760B3" w:rsidP="001760B3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</w:p>
    <w:p w:rsidR="001760B3" w:rsidRPr="00334F1E" w:rsidRDefault="001760B3" w:rsidP="001760B3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34F1E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16E30235" wp14:editId="1DD86061">
            <wp:extent cx="389890" cy="26924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269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4F1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- количество работников, имеющих право на компенсацию расходов, по i-му направлению;</w:t>
      </w:r>
    </w:p>
    <w:p w:rsidR="001760B3" w:rsidRPr="001760B3" w:rsidRDefault="001760B3" w:rsidP="001760B3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  <w:r w:rsidRPr="00334F1E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10F63AC3" wp14:editId="5139164B">
            <wp:extent cx="342900" cy="26924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9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4F1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- цена проезда к месту нахождения образовательной организации по i-му направлению.</w:t>
      </w:r>
    </w:p>
    <w:p w:rsidR="001760B3" w:rsidRDefault="001760B3" w:rsidP="005111C2">
      <w:pPr>
        <w:tabs>
          <w:tab w:val="left" w:pos="340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6" w:name="Par444"/>
      <w:bookmarkEnd w:id="16"/>
    </w:p>
    <w:p w:rsidR="00251ACF" w:rsidRPr="006E3404" w:rsidRDefault="003C3547" w:rsidP="00251ACF">
      <w:pPr>
        <w:tabs>
          <w:tab w:val="left" w:pos="3402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1ACF">
        <w:rPr>
          <w:rFonts w:ascii="Times New Roman" w:eastAsia="Calibri" w:hAnsi="Times New Roman" w:cs="Times New Roman"/>
          <w:sz w:val="24"/>
          <w:szCs w:val="24"/>
        </w:rPr>
        <w:t xml:space="preserve">Затраты на оплату расходов по договорам об оказании услуг, связанных </w:t>
      </w:r>
    </w:p>
    <w:p w:rsidR="00251ACF" w:rsidRPr="006E3404" w:rsidRDefault="003C3547" w:rsidP="00251ACF">
      <w:pPr>
        <w:tabs>
          <w:tab w:val="left" w:pos="3402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1ACF">
        <w:rPr>
          <w:rFonts w:ascii="Times New Roman" w:eastAsia="Calibri" w:hAnsi="Times New Roman" w:cs="Times New Roman"/>
          <w:sz w:val="24"/>
          <w:szCs w:val="24"/>
        </w:rPr>
        <w:t xml:space="preserve">с проездом и наймом жилого помещения в связи с командированием </w:t>
      </w:r>
    </w:p>
    <w:p w:rsidR="003C3547" w:rsidRPr="006E3404" w:rsidRDefault="003C3547" w:rsidP="00251ACF">
      <w:pPr>
        <w:tabs>
          <w:tab w:val="left" w:pos="3402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1ACF">
        <w:rPr>
          <w:rFonts w:ascii="Times New Roman" w:eastAsia="Calibri" w:hAnsi="Times New Roman" w:cs="Times New Roman"/>
          <w:sz w:val="24"/>
          <w:szCs w:val="24"/>
        </w:rPr>
        <w:t xml:space="preserve">работников, </w:t>
      </w:r>
      <w:proofErr w:type="gramStart"/>
      <w:r w:rsidRPr="00251ACF">
        <w:rPr>
          <w:rFonts w:ascii="Times New Roman" w:eastAsia="Calibri" w:hAnsi="Times New Roman" w:cs="Times New Roman"/>
          <w:sz w:val="24"/>
          <w:szCs w:val="24"/>
        </w:rPr>
        <w:t>заключаем</w:t>
      </w:r>
      <w:r w:rsidR="00C51C95" w:rsidRPr="00251ACF">
        <w:rPr>
          <w:rFonts w:ascii="Times New Roman" w:eastAsia="Calibri" w:hAnsi="Times New Roman" w:cs="Times New Roman"/>
          <w:sz w:val="24"/>
          <w:szCs w:val="24"/>
        </w:rPr>
        <w:t>ым</w:t>
      </w:r>
      <w:proofErr w:type="gramEnd"/>
      <w:r w:rsidR="00C51C95" w:rsidRPr="00251ACF">
        <w:rPr>
          <w:rFonts w:ascii="Times New Roman" w:eastAsia="Calibri" w:hAnsi="Times New Roman" w:cs="Times New Roman"/>
          <w:sz w:val="24"/>
          <w:szCs w:val="24"/>
        </w:rPr>
        <w:t xml:space="preserve"> со сторонними  организациями</w:t>
      </w:r>
    </w:p>
    <w:p w:rsidR="00251ACF" w:rsidRPr="006E3404" w:rsidRDefault="00251ACF" w:rsidP="00251ACF">
      <w:pPr>
        <w:tabs>
          <w:tab w:val="left" w:pos="3402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C3547" w:rsidRPr="003C3547" w:rsidRDefault="00251ACF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ACF">
        <w:rPr>
          <w:rFonts w:ascii="Times New Roman" w:eastAsia="Calibri" w:hAnsi="Times New Roman" w:cs="Times New Roman"/>
          <w:sz w:val="24"/>
          <w:szCs w:val="24"/>
        </w:rPr>
        <w:t>44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 (</w:t>
      </w:r>
      <w:r w:rsidR="003C3547"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161911B7" wp14:editId="5AC9647B">
            <wp:extent cx="238125" cy="266700"/>
            <wp:effectExtent l="0" t="0" r="0" b="0"/>
            <wp:docPr id="647" name="Рисунок 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7B20BC10" wp14:editId="31DBBBE8">
            <wp:extent cx="1285875" cy="266700"/>
            <wp:effectExtent l="0" t="0" r="0" b="0"/>
            <wp:docPr id="648" name="Рисунок 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55C48421" wp14:editId="6F0DBF73">
            <wp:extent cx="419100" cy="266700"/>
            <wp:effectExtent l="0" t="0" r="0" b="0"/>
            <wp:docPr id="649" name="Рисунок 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по договору на проезд к месту командирования и обратно;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7D769A55" wp14:editId="4A0B9CF3">
            <wp:extent cx="352425" cy="247650"/>
            <wp:effectExtent l="0" t="0" r="0" b="0"/>
            <wp:docPr id="650" name="Рисунок 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по договору на наём жилого помещения на период командирования.</w:t>
      </w:r>
    </w:p>
    <w:p w:rsidR="003C3547" w:rsidRPr="003C3547" w:rsidRDefault="00251ACF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ACF">
        <w:rPr>
          <w:rFonts w:ascii="Times New Roman" w:eastAsia="Calibri" w:hAnsi="Times New Roman" w:cs="Times New Roman"/>
          <w:sz w:val="24"/>
          <w:szCs w:val="24"/>
        </w:rPr>
        <w:t>45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по договору на проезд к м</w:t>
      </w:r>
      <w:r w:rsidR="00236EE7">
        <w:rPr>
          <w:rFonts w:ascii="Times New Roman" w:eastAsia="Calibri" w:hAnsi="Times New Roman" w:cs="Times New Roman"/>
          <w:sz w:val="24"/>
          <w:szCs w:val="24"/>
        </w:rPr>
        <w:t>есту командирования и обратно</w:t>
      </w:r>
      <w:proofErr w:type="gramStart"/>
      <w:r w:rsidR="00236E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(</w:t>
      </w:r>
      <w:r w:rsidR="003C3547"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3A90E9AC" wp14:editId="64614BB1">
            <wp:extent cx="419100" cy="266700"/>
            <wp:effectExtent l="0" t="0" r="0" b="0"/>
            <wp:docPr id="651" name="Рисунок 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03A1A7D6" wp14:editId="6BB06ABF">
            <wp:extent cx="2247900" cy="476250"/>
            <wp:effectExtent l="0" t="0" r="0" b="0"/>
            <wp:docPr id="652" name="Рисунок 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69FC0F74" wp14:editId="05E9CEE7">
            <wp:extent cx="504825" cy="266700"/>
            <wp:effectExtent l="0" t="0" r="0" b="0"/>
            <wp:docPr id="653" name="Рисунок 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командированных работников по i-му направлению командирования;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75B32DC2" wp14:editId="75EF745E">
            <wp:extent cx="466725" cy="266700"/>
            <wp:effectExtent l="0" t="0" r="0" b="0"/>
            <wp:docPr id="654" name="Рисунок 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3C3547">
        <w:rPr>
          <w:rFonts w:ascii="Times New Roman" w:eastAsia="Calibri" w:hAnsi="Times New Roman" w:cs="Times New Roman"/>
          <w:sz w:val="24"/>
          <w:szCs w:val="24"/>
        </w:rPr>
        <w:t>– цена проезда по i-му направлению командирования с учетом</w:t>
      </w:r>
      <w:r w:rsidR="00D93440">
        <w:rPr>
          <w:rFonts w:ascii="Times New Roman" w:eastAsia="Calibri" w:hAnsi="Times New Roman" w:cs="Times New Roman"/>
          <w:sz w:val="24"/>
          <w:szCs w:val="24"/>
        </w:rPr>
        <w:t xml:space="preserve"> порядка  возмещения расходов, связанных со служебной командировкой в  соответствии с </w:t>
      </w:r>
      <w:r w:rsidR="00A21743">
        <w:rPr>
          <w:rFonts w:ascii="Times New Roman" w:eastAsia="Calibri" w:hAnsi="Times New Roman" w:cs="Times New Roman"/>
          <w:sz w:val="24"/>
          <w:szCs w:val="24"/>
        </w:rPr>
        <w:t>Постановле</w:t>
      </w:r>
      <w:r w:rsidR="00D93440">
        <w:rPr>
          <w:rFonts w:ascii="Times New Roman" w:eastAsia="Calibri" w:hAnsi="Times New Roman" w:cs="Times New Roman"/>
          <w:sz w:val="24"/>
          <w:szCs w:val="24"/>
        </w:rPr>
        <w:t xml:space="preserve">нием Администрации </w:t>
      </w:r>
      <w:r w:rsidR="00A21743">
        <w:rPr>
          <w:rFonts w:ascii="Times New Roman" w:eastAsia="Calibri" w:hAnsi="Times New Roman" w:cs="Times New Roman"/>
          <w:sz w:val="24"/>
          <w:szCs w:val="24"/>
        </w:rPr>
        <w:t xml:space="preserve">Нийского сельского поселения </w:t>
      </w:r>
      <w:r w:rsidR="00A21743" w:rsidRPr="005F5C10">
        <w:rPr>
          <w:rFonts w:ascii="Times New Roman" w:eastAsia="Calibri" w:hAnsi="Times New Roman" w:cs="Times New Roman"/>
          <w:sz w:val="24"/>
          <w:szCs w:val="24"/>
        </w:rPr>
        <w:t>от 16.05.2016г. №49-п</w:t>
      </w:r>
      <w:r w:rsidR="00D93440" w:rsidRPr="005F5C10">
        <w:rPr>
          <w:rFonts w:ascii="Times New Roman" w:eastAsia="Calibri" w:hAnsi="Times New Roman" w:cs="Times New Roman"/>
          <w:sz w:val="24"/>
          <w:szCs w:val="24"/>
        </w:rPr>
        <w:t xml:space="preserve"> «Об утверждении «Положения о порядке направления в служебные командировки муниципальных служащих и иных работников Администрации </w:t>
      </w:r>
      <w:r w:rsidR="00A21743" w:rsidRPr="005F5C10">
        <w:rPr>
          <w:rFonts w:ascii="Times New Roman" w:eastAsia="Calibri" w:hAnsi="Times New Roman" w:cs="Times New Roman"/>
          <w:sz w:val="24"/>
          <w:szCs w:val="24"/>
        </w:rPr>
        <w:t xml:space="preserve">Нийского </w:t>
      </w:r>
      <w:r w:rsidR="00D93440" w:rsidRPr="005F5C10">
        <w:rPr>
          <w:rFonts w:ascii="Times New Roman" w:eastAsia="Calibri" w:hAnsi="Times New Roman" w:cs="Times New Roman"/>
          <w:sz w:val="24"/>
          <w:szCs w:val="24"/>
        </w:rPr>
        <w:t>муниципального образования и размерах возмещения командировочных расходов»</w:t>
      </w:r>
      <w:r w:rsidR="00A21743" w:rsidRPr="005F5C10">
        <w:rPr>
          <w:rFonts w:ascii="Times New Roman" w:eastAsia="Calibri" w:hAnsi="Times New Roman" w:cs="Times New Roman"/>
          <w:sz w:val="24"/>
          <w:szCs w:val="24"/>
        </w:rPr>
        <w:t>» (с изм.</w:t>
      </w:r>
      <w:proofErr w:type="gramEnd"/>
      <w:r w:rsidR="00A21743" w:rsidRPr="005F5C1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A21743" w:rsidRPr="005F5C10">
        <w:rPr>
          <w:rFonts w:ascii="Times New Roman" w:eastAsia="Calibri" w:hAnsi="Times New Roman" w:cs="Times New Roman"/>
          <w:sz w:val="24"/>
          <w:szCs w:val="24"/>
        </w:rPr>
        <w:t>Постановление Администрации Нийского сельского поселения от 31.05.2016г. №50-п «О внесении изменений и дополнений в Постановление Администрации Нийского сельского поселения от 16.05.2016г. №49-п «Об утверждении «Положения о порядке направления в служебные командировки муниципальных служащих и иных работников Администрации Нийского муниципального образования и размерах возмещения командировочных расходов»»)</w:t>
      </w:r>
      <w:r w:rsidRPr="005F5C10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:rsidR="003C3547" w:rsidRPr="003C3547" w:rsidRDefault="00251ACF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ACF">
        <w:rPr>
          <w:rFonts w:ascii="Times New Roman" w:eastAsia="Calibri" w:hAnsi="Times New Roman" w:cs="Times New Roman"/>
          <w:sz w:val="24"/>
          <w:szCs w:val="24"/>
        </w:rPr>
        <w:t>46</w:t>
      </w:r>
      <w:r w:rsidR="00B23C29">
        <w:rPr>
          <w:rFonts w:ascii="Times New Roman" w:eastAsia="Calibri" w:hAnsi="Times New Roman" w:cs="Times New Roman"/>
          <w:sz w:val="24"/>
          <w:szCs w:val="24"/>
        </w:rPr>
        <w:t>. Затраты по договору на най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м жилого помещения на период командирования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7E5034F4" wp14:editId="660C69C0">
            <wp:extent cx="352425" cy="247650"/>
            <wp:effectExtent l="0" t="0" r="0" b="0"/>
            <wp:docPr id="655" name="Рисунок 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lastRenderedPageBreak/>
        <w:drawing>
          <wp:inline distT="0" distB="0" distL="0" distR="0" wp14:anchorId="0541E75C" wp14:editId="4C556A85">
            <wp:extent cx="2333625" cy="476250"/>
            <wp:effectExtent l="0" t="0" r="0" b="0"/>
            <wp:docPr id="656" name="Рисунок 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03E44FB4" wp14:editId="68D268A1">
            <wp:extent cx="428625" cy="247650"/>
            <wp:effectExtent l="0" t="0" r="0" b="0"/>
            <wp:docPr id="657" name="Рисунок 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командированных работников по i-му направлению командирования;</w:t>
      </w:r>
    </w:p>
    <w:p w:rsidR="003C3547" w:rsidRPr="003C3547" w:rsidRDefault="003C3547" w:rsidP="00A2174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A4C81A4" wp14:editId="44164A6B">
            <wp:extent cx="390525" cy="247650"/>
            <wp:effectExtent l="0" t="0" r="0" b="0"/>
            <wp:docPr id="658" name="Рисунок 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найма жилого помещения в сутки по i-му направлению командирования с учетом</w:t>
      </w:r>
      <w:r w:rsidR="00424027" w:rsidRPr="004240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24027">
        <w:rPr>
          <w:rFonts w:ascii="Times New Roman" w:eastAsia="Calibri" w:hAnsi="Times New Roman" w:cs="Times New Roman"/>
          <w:sz w:val="24"/>
          <w:szCs w:val="24"/>
        </w:rPr>
        <w:t xml:space="preserve">порядка  возмещения расходов, связанных со служебной командировкой в  соответствии с </w:t>
      </w:r>
      <w:proofErr w:type="gramStart"/>
      <w:r w:rsidR="00A21743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="00A21743">
        <w:rPr>
          <w:rFonts w:ascii="Times New Roman" w:eastAsia="Calibri" w:hAnsi="Times New Roman" w:cs="Times New Roman"/>
          <w:sz w:val="24"/>
          <w:szCs w:val="24"/>
        </w:rPr>
        <w:t xml:space="preserve"> Постановлением Администрации Нийского сельского поселения </w:t>
      </w:r>
      <w:r w:rsidR="00A21743" w:rsidRPr="005F5C10">
        <w:rPr>
          <w:rFonts w:ascii="Times New Roman" w:eastAsia="Calibri" w:hAnsi="Times New Roman" w:cs="Times New Roman"/>
          <w:sz w:val="24"/>
          <w:szCs w:val="24"/>
        </w:rPr>
        <w:t xml:space="preserve">от 16.05.2016г. №49-п «Об утверждении «Положения о порядке направления в служебные командировки муниципальных служащих и иных работников Администрации Нийского муниципального образования и размерах возмещения командировочных расходов»» (с изм. </w:t>
      </w:r>
      <w:proofErr w:type="gramStart"/>
      <w:r w:rsidR="00A21743" w:rsidRPr="005F5C10">
        <w:rPr>
          <w:rFonts w:ascii="Times New Roman" w:eastAsia="Calibri" w:hAnsi="Times New Roman" w:cs="Times New Roman"/>
          <w:sz w:val="24"/>
          <w:szCs w:val="24"/>
        </w:rPr>
        <w:t>Постановление Администрации Нийского сельского поселения от 31.05.2016г. №50-п «О внесении изменений и дополнений в Постановление Администрации Нийского сельского поселения от 16.05.2016г. №49-п «Об утверждении «Положения о порядке направления в служебные командировки муниципальных служащих и иных работников Администрации Нийского муниципального образования и размерах возмещения командировочных расходов»»)</w:t>
      </w:r>
      <w:r w:rsidRPr="005F5C10"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:rsid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2B0932A9" wp14:editId="1AE9531D">
            <wp:extent cx="457200" cy="247650"/>
            <wp:effectExtent l="0" t="0" r="0" b="0"/>
            <wp:docPr id="659" name="Рисунок 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суток нахождения в командировке по i-му направлению командирования.</w:t>
      </w:r>
    </w:p>
    <w:p w:rsidR="00236EE7" w:rsidRPr="003C3547" w:rsidRDefault="00236EE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C3547" w:rsidRDefault="00C51C95" w:rsidP="00251AC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bookmarkStart w:id="17" w:name="Par472"/>
      <w:bookmarkEnd w:id="17"/>
      <w:r w:rsidRPr="00251ACF">
        <w:rPr>
          <w:rFonts w:ascii="Times New Roman" w:eastAsia="Calibri" w:hAnsi="Times New Roman" w:cs="Times New Roman"/>
          <w:sz w:val="24"/>
          <w:szCs w:val="24"/>
        </w:rPr>
        <w:t>Затраты на коммунальные услуги</w:t>
      </w:r>
    </w:p>
    <w:p w:rsidR="00251ACF" w:rsidRPr="00251ACF" w:rsidRDefault="00251ACF" w:rsidP="00251AC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3C3547" w:rsidRPr="003C3547" w:rsidRDefault="00251ACF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ACF">
        <w:rPr>
          <w:rFonts w:ascii="Times New Roman" w:eastAsia="Calibri" w:hAnsi="Times New Roman" w:cs="Times New Roman"/>
          <w:sz w:val="24"/>
          <w:szCs w:val="24"/>
        </w:rPr>
        <w:t>47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коммунальные услуги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04265196" wp14:editId="4D1496FF">
            <wp:extent cx="314325" cy="247650"/>
            <wp:effectExtent l="0" t="0" r="0" b="0"/>
            <wp:docPr id="660" name="Рисунок 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640B2B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="Calibri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</w:rPr>
              <m:t>З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</w:rPr>
              <m:t xml:space="preserve">ком  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eastAsia="Calibri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</w:rPr>
              <m:t>З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</w:rPr>
              <m:t xml:space="preserve">эс 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</w:rPr>
              <m:t>З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</w:rPr>
              <m:t>тс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eastAsia="Calibri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</w:rPr>
              <m:t>З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</w:rPr>
              <m:t>гв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eastAsia="Calibri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</w:rPr>
              <m:t>З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</w:rPr>
              <m:t>хв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</w:rPr>
          <m:t xml:space="preserve"> </m:t>
        </m:r>
      </m:oMath>
      <w:r w:rsidR="003C3547"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29F1949F" wp14:editId="33DF6563">
            <wp:extent cx="219075" cy="247650"/>
            <wp:effectExtent l="0" t="0" r="0" b="0"/>
            <wp:docPr id="661" name="Рисунок 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электроснабжение;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1C4167B3" wp14:editId="1434049D">
            <wp:extent cx="238125" cy="247650"/>
            <wp:effectExtent l="0" t="0" r="0" b="0"/>
            <wp:docPr id="662" name="Рисунок 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теплоснабжение;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2AA1B28F" wp14:editId="184BE248">
            <wp:extent cx="219075" cy="247650"/>
            <wp:effectExtent l="0" t="0" r="0" b="0"/>
            <wp:docPr id="663" name="Рисунок 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горячее водоснабжение;</w:t>
      </w:r>
    </w:p>
    <w:p w:rsid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2349ED4" wp14:editId="27BDE71C">
            <wp:extent cx="238125" cy="247650"/>
            <wp:effectExtent l="0" t="0" r="0" b="0"/>
            <wp:docPr id="664" name="Рисунок 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холодно</w:t>
      </w:r>
      <w:r w:rsidR="00EB031D">
        <w:rPr>
          <w:rFonts w:ascii="Times New Roman" w:eastAsia="Calibri" w:hAnsi="Times New Roman" w:cs="Times New Roman"/>
          <w:sz w:val="24"/>
          <w:szCs w:val="24"/>
        </w:rPr>
        <w:t>е водоснабжение и водоотведение.</w:t>
      </w:r>
    </w:p>
    <w:p w:rsidR="00D06CD3" w:rsidRPr="00334F1E" w:rsidRDefault="00D06CD3" w:rsidP="00D06CD3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 </w:t>
      </w:r>
      <w:r w:rsidR="00251ACF" w:rsidRPr="00251ACF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48</w:t>
      </w:r>
      <w:r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. Затраты на газоснабжение и иные виды топлива </w:t>
      </w:r>
      <w:r w:rsidRPr="00334F1E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3B57EA93" wp14:editId="36CED53B">
            <wp:extent cx="342900" cy="25527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определяются по формуле:</w:t>
      </w:r>
    </w:p>
    <w:p w:rsidR="00D06CD3" w:rsidRPr="00334F1E" w:rsidRDefault="00D06CD3" w:rsidP="00D06CD3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</w:p>
    <w:p w:rsidR="00D06CD3" w:rsidRPr="00334F1E" w:rsidRDefault="00D06CD3" w:rsidP="00D06CD3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  <w:r w:rsidRPr="00334F1E">
        <w:rPr>
          <w:rFonts w:ascii="Times New Roman" w:eastAsia="Times New Roman" w:hAnsi="Times New Roman" w:cs="Calibri"/>
          <w:noProof/>
          <w:color w:val="000000"/>
          <w:position w:val="-24"/>
          <w:sz w:val="24"/>
          <w:szCs w:val="24"/>
          <w:lang w:eastAsia="ru-RU"/>
        </w:rPr>
        <w:drawing>
          <wp:inline distT="0" distB="0" distL="0" distR="0" wp14:anchorId="37D70B61" wp14:editId="4FDC6500">
            <wp:extent cx="1929765" cy="470535"/>
            <wp:effectExtent l="0" t="0" r="0" b="571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765" cy="4705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4F1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где:</w:t>
      </w:r>
    </w:p>
    <w:p w:rsidR="00D06CD3" w:rsidRPr="00334F1E" w:rsidRDefault="00D06CD3" w:rsidP="00D06CD3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</w:p>
    <w:p w:rsidR="00D06CD3" w:rsidRPr="00334F1E" w:rsidRDefault="00D06CD3" w:rsidP="00D06CD3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34F1E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551B85E5" wp14:editId="1BEC7451">
            <wp:extent cx="335915" cy="255270"/>
            <wp:effectExtent l="0" t="0" r="698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4F1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- расчетная потребность в i-м виде топлива (газе и ином виде топлива);</w:t>
      </w:r>
    </w:p>
    <w:p w:rsidR="00D06CD3" w:rsidRPr="00334F1E" w:rsidRDefault="00D06CD3" w:rsidP="00D06CD3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34F1E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5936FDE6" wp14:editId="2DB73C6B">
            <wp:extent cx="302260" cy="255270"/>
            <wp:effectExtent l="0" t="0" r="254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4F1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- тариф на i-й вид топлива, утвержденный в установленном порядке органом государственного регулирования тарифов (далее - регулируемый тариф) (если тарифы на соответствующий вид топлива подлежат государственному регулированию);</w:t>
      </w:r>
    </w:p>
    <w:p w:rsidR="00D06CD3" w:rsidRPr="00D06CD3" w:rsidRDefault="00D06CD3" w:rsidP="00D06CD3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  <w:r w:rsidRPr="00334F1E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6995A2DF" wp14:editId="2C962239">
            <wp:extent cx="288925" cy="25527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25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4F1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- поправочный коэффициент, учитывающий затраты на транспортировку i-го вида топлива.</w:t>
      </w:r>
    </w:p>
    <w:p w:rsidR="003C3547" w:rsidRPr="003C3547" w:rsidRDefault="00251ACF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ACF">
        <w:rPr>
          <w:rFonts w:ascii="Times New Roman" w:eastAsia="Calibri" w:hAnsi="Times New Roman" w:cs="Times New Roman"/>
          <w:sz w:val="24"/>
          <w:szCs w:val="24"/>
        </w:rPr>
        <w:t>49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электроснабжение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16ABBD0D" wp14:editId="5580551E">
            <wp:extent cx="219075" cy="247650"/>
            <wp:effectExtent l="0" t="0" r="0" b="0"/>
            <wp:docPr id="665" name="Рисунок 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374E3EFC" wp14:editId="4FD31047">
            <wp:extent cx="1343025" cy="476250"/>
            <wp:effectExtent l="0" t="0" r="0" b="0"/>
            <wp:docPr id="666" name="Рисунок 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F245F9D" wp14:editId="6174F27C">
            <wp:extent cx="295275" cy="247650"/>
            <wp:effectExtent l="0" t="0" r="0" b="0"/>
            <wp:docPr id="667" name="Рисунок 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i-й регулируемый тариф на электроэнергию (в рамках применяемого одноставочного, дифференцированного по зонам суток или двуставочного тарифа);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E8760D4" wp14:editId="0A9A806F">
            <wp:extent cx="314325" cy="247650"/>
            <wp:effectExtent l="0" t="0" r="0" b="0"/>
            <wp:docPr id="668" name="Рисунок 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расчетная потребность электроэнергии в год по i-му тарифу (цене) на электроэнергию (в рамках применяемого одноставочного, дифференцированного по зонам суток или двуставочного тарифа).</w:t>
      </w:r>
    </w:p>
    <w:p w:rsidR="003C3547" w:rsidRPr="003C3547" w:rsidRDefault="00251ACF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ACF">
        <w:rPr>
          <w:rFonts w:ascii="Times New Roman" w:eastAsia="Calibri" w:hAnsi="Times New Roman" w:cs="Times New Roman"/>
          <w:sz w:val="24"/>
          <w:szCs w:val="24"/>
        </w:rPr>
        <w:t>50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теплоснабжение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43DC683" wp14:editId="30F58587">
            <wp:extent cx="238125" cy="247650"/>
            <wp:effectExtent l="0" t="0" r="0" b="0"/>
            <wp:docPr id="669" name="Рисунок 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6106222" wp14:editId="4D91A73D">
            <wp:extent cx="1181100" cy="247650"/>
            <wp:effectExtent l="0" t="0" r="0" b="0"/>
            <wp:docPr id="670" name="Рисунок 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lastRenderedPageBreak/>
        <w:drawing>
          <wp:inline distT="0" distB="0" distL="0" distR="0" wp14:anchorId="67C9B6C9" wp14:editId="40761EE0">
            <wp:extent cx="381000" cy="247650"/>
            <wp:effectExtent l="0" t="0" r="0" b="0"/>
            <wp:docPr id="671" name="Рисунок 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расчетная потребность в теплоэнергии на отопление зданий, помещений и сооружений;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0E8B59C2" wp14:editId="12FF2DEA">
            <wp:extent cx="247650" cy="24765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регулируемый тариф на теплоснабжение.</w:t>
      </w:r>
    </w:p>
    <w:p w:rsidR="003C3547" w:rsidRPr="003C3547" w:rsidRDefault="00D06CD3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251ACF" w:rsidRPr="00251ACF">
        <w:rPr>
          <w:rFonts w:ascii="Times New Roman" w:eastAsia="Calibri" w:hAnsi="Times New Roman" w:cs="Times New Roman"/>
          <w:sz w:val="24"/>
          <w:szCs w:val="24"/>
        </w:rPr>
        <w:t>1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горячее водоснабжение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2911397" wp14:editId="72A980C9">
            <wp:extent cx="219075" cy="247650"/>
            <wp:effectExtent l="0" t="0" r="0" b="0"/>
            <wp:docPr id="673" name="Рисунок 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BBEA5AA" wp14:editId="0BE65456">
            <wp:extent cx="1076325" cy="247650"/>
            <wp:effectExtent l="0" t="0" r="0" b="0"/>
            <wp:docPr id="674" name="Рисунок 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1E3E182C" wp14:editId="4F321AE9">
            <wp:extent cx="266700" cy="247650"/>
            <wp:effectExtent l="0" t="0" r="0" b="0"/>
            <wp:docPr id="675" name="Рисунок 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расчетная потребность в горячей воде;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03F4F0F" wp14:editId="27C8DA4D">
            <wp:extent cx="247650" cy="247650"/>
            <wp:effectExtent l="0" t="0" r="0" b="0"/>
            <wp:docPr id="676" name="Рисунок 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регулируемый тариф на горячее водоснабжение.</w:t>
      </w:r>
    </w:p>
    <w:p w:rsidR="003C3547" w:rsidRPr="003C3547" w:rsidRDefault="00251ACF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ACF">
        <w:rPr>
          <w:rFonts w:ascii="Times New Roman" w:eastAsia="Calibri" w:hAnsi="Times New Roman" w:cs="Times New Roman"/>
          <w:sz w:val="24"/>
          <w:szCs w:val="24"/>
        </w:rPr>
        <w:t>52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холодное водоснабжение и водоотведение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F6B8C5E" wp14:editId="3BF4EE88">
            <wp:extent cx="238125" cy="247650"/>
            <wp:effectExtent l="0" t="0" r="0" b="0"/>
            <wp:docPr id="677" name="Рисунок 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E6F9EF7" wp14:editId="5B322F1D">
            <wp:extent cx="2000250" cy="247650"/>
            <wp:effectExtent l="0" t="0" r="0" b="0"/>
            <wp:docPr id="678" name="Рисунок 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2F464D05" wp14:editId="3705785B">
            <wp:extent cx="285750" cy="247650"/>
            <wp:effectExtent l="0" t="0" r="0" b="0"/>
            <wp:docPr id="679" name="Рисунок 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расчетная потребность в холодном водоснабжении;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7E71618" wp14:editId="27478B29">
            <wp:extent cx="266700" cy="247650"/>
            <wp:effectExtent l="0" t="0" r="0" b="0"/>
            <wp:docPr id="680" name="Рисунок 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регулируемый тариф на холодное водоснабжение;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7EB261B5" wp14:editId="1C5B5757">
            <wp:extent cx="285750" cy="247650"/>
            <wp:effectExtent l="0" t="0" r="0" b="0"/>
            <wp:docPr id="681" name="Рисунок 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расчетная потребность в водоотведении;</w:t>
      </w:r>
    </w:p>
    <w:p w:rsid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77325E5F" wp14:editId="625B6470">
            <wp:extent cx="247650" cy="247650"/>
            <wp:effectExtent l="0" t="0" r="0" b="0"/>
            <wp:docPr id="682" name="Рисунок 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регулируемый тариф на водоотведение.</w:t>
      </w:r>
    </w:p>
    <w:p w:rsidR="00D51ECF" w:rsidRPr="00334F1E" w:rsidRDefault="00251ACF" w:rsidP="00D51ECF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  <w:r w:rsidRPr="00251ACF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  53</w:t>
      </w:r>
      <w:r w:rsidR="00D51ECF"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. Затраты на оплату услуг внештатных сотрудников </w:t>
      </w:r>
      <w:r w:rsidR="00D51ECF" w:rsidRPr="00334F1E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6728F52D" wp14:editId="2952AD0B">
            <wp:extent cx="450215" cy="255270"/>
            <wp:effectExtent l="0" t="0" r="698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1ECF"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определяются по формуле:</w:t>
      </w:r>
    </w:p>
    <w:p w:rsidR="00D51ECF" w:rsidRPr="00334F1E" w:rsidRDefault="00D51ECF" w:rsidP="00D51ECF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</w:p>
    <w:p w:rsidR="00D51ECF" w:rsidRPr="00334F1E" w:rsidRDefault="00D51ECF" w:rsidP="00D51ECF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  <w:r w:rsidRPr="00334F1E">
        <w:rPr>
          <w:rFonts w:ascii="Times New Roman" w:eastAsia="Times New Roman" w:hAnsi="Times New Roman" w:cs="Calibri"/>
          <w:noProof/>
          <w:color w:val="000000"/>
          <w:position w:val="-24"/>
          <w:sz w:val="24"/>
          <w:szCs w:val="24"/>
          <w:lang w:eastAsia="ru-RU"/>
        </w:rPr>
        <w:drawing>
          <wp:inline distT="0" distB="0" distL="0" distR="0" wp14:anchorId="63C555D6" wp14:editId="247AE097">
            <wp:extent cx="2709545" cy="470535"/>
            <wp:effectExtent l="0" t="0" r="0" b="571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545" cy="4705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4F1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где:</w:t>
      </w:r>
    </w:p>
    <w:p w:rsidR="00D51ECF" w:rsidRPr="00334F1E" w:rsidRDefault="00D51ECF" w:rsidP="00D51ECF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</w:p>
    <w:p w:rsidR="00D51ECF" w:rsidRPr="00334F1E" w:rsidRDefault="00D51ECF" w:rsidP="00D51ECF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34F1E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1906BF46" wp14:editId="32E49FAC">
            <wp:extent cx="450215" cy="255270"/>
            <wp:effectExtent l="0" t="0" r="698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4F1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- планируемое количество месяцев работы внештатного сотрудника по i-й должности;</w:t>
      </w:r>
    </w:p>
    <w:p w:rsidR="00D51ECF" w:rsidRPr="00334F1E" w:rsidRDefault="00D51ECF" w:rsidP="00D51ECF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34F1E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07CE48A7" wp14:editId="0FC5E6DE">
            <wp:extent cx="416560" cy="255270"/>
            <wp:effectExtent l="0" t="0" r="254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4F1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- стоимость 1 месяца работы внештатного сотрудника по i-й должности;</w:t>
      </w:r>
    </w:p>
    <w:p w:rsidR="00D51ECF" w:rsidRPr="00334F1E" w:rsidRDefault="00D51ECF" w:rsidP="00D51ECF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  <w:r w:rsidRPr="00334F1E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36368EF7" wp14:editId="66177C09">
            <wp:extent cx="363220" cy="25527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4F1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- процентная ставка страховых взносов в государственные внебюджетные фонды.</w:t>
      </w:r>
    </w:p>
    <w:p w:rsidR="00D51ECF" w:rsidRPr="00334F1E" w:rsidRDefault="00D51ECF" w:rsidP="00D51ECF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  <w:r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D51ECF" w:rsidRDefault="00D51ECF" w:rsidP="00D51ECF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  <w:r w:rsidRPr="00334F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коммунальных услуг (договорам гражданско-правового характера, заключенным с кочегарами, сезонными работниками и др.).</w:t>
      </w:r>
    </w:p>
    <w:p w:rsidR="00236EE7" w:rsidRDefault="00236EE7" w:rsidP="00D51ECF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</w:p>
    <w:p w:rsidR="00A2749B" w:rsidRPr="006E3404" w:rsidRDefault="00A2749B" w:rsidP="00251ACF">
      <w:pPr>
        <w:widowControl w:val="0"/>
        <w:suppressAutoHyphens/>
        <w:autoSpaceDE w:val="0"/>
        <w:spacing w:after="0" w:line="240" w:lineRule="auto"/>
        <w:ind w:firstLine="708"/>
        <w:jc w:val="center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  <w:r w:rsidRPr="00251ACF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Затраты на аренду помещений и оборудования</w:t>
      </w:r>
    </w:p>
    <w:p w:rsidR="00251ACF" w:rsidRPr="006E3404" w:rsidRDefault="00251ACF" w:rsidP="00251ACF">
      <w:pPr>
        <w:widowControl w:val="0"/>
        <w:suppressAutoHyphens/>
        <w:autoSpaceDE w:val="0"/>
        <w:spacing w:after="0" w:line="240" w:lineRule="auto"/>
        <w:ind w:firstLine="708"/>
        <w:jc w:val="center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</w:p>
    <w:p w:rsidR="003C3547" w:rsidRPr="003C3547" w:rsidRDefault="00251ACF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ACF">
        <w:rPr>
          <w:rFonts w:ascii="Times New Roman" w:eastAsia="Calibri" w:hAnsi="Times New Roman" w:cs="Times New Roman"/>
          <w:sz w:val="24"/>
          <w:szCs w:val="24"/>
        </w:rPr>
        <w:t>54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аренду помещений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2DFE4B19" wp14:editId="0F93D228">
            <wp:extent cx="238125" cy="247650"/>
            <wp:effectExtent l="0" t="0" r="0" b="0"/>
            <wp:docPr id="683" name="Рисунок 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34F1F45E" wp14:editId="41387797">
            <wp:extent cx="2209800" cy="476250"/>
            <wp:effectExtent l="0" t="0" r="0" b="0"/>
            <wp:docPr id="684" name="Рисунок 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2E50B399" wp14:editId="6906C2F4">
            <wp:extent cx="314325" cy="247650"/>
            <wp:effectExtent l="0" t="0" r="0" b="0"/>
            <wp:docPr id="685" name="Рисунок 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численность работников, размещаемых на i-й арендуемой площади;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>S – арендуемая площадь в квадратных  метрах;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43720AB1" wp14:editId="09111267">
            <wp:extent cx="285750" cy="247650"/>
            <wp:effectExtent l="0" t="0" r="0" b="0"/>
            <wp:docPr id="686" name="Рисунок 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ежемесячной аренды за 1 квадратный метр i-й арендуемой площади;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EFBB4AF" wp14:editId="494F916A">
            <wp:extent cx="333375" cy="247650"/>
            <wp:effectExtent l="0" t="0" r="0" b="0"/>
            <wp:docPr id="687" name="Рисунок 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планируемое количество месяцев аренды i-й арендуемой площади.</w:t>
      </w:r>
    </w:p>
    <w:p w:rsidR="003C3547" w:rsidRPr="003C3547" w:rsidRDefault="00251ACF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ACF">
        <w:rPr>
          <w:rFonts w:ascii="Times New Roman" w:eastAsia="Calibri" w:hAnsi="Times New Roman" w:cs="Times New Roman"/>
          <w:sz w:val="24"/>
          <w:szCs w:val="24"/>
        </w:rPr>
        <w:t>55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аренду помещения (зала) для проведения совещания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0C8A624F" wp14:editId="33EA1929">
            <wp:extent cx="266700" cy="247650"/>
            <wp:effectExtent l="0" t="0" r="0" b="0"/>
            <wp:docPr id="688" name="Рисунок 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36D41708" wp14:editId="01845F48">
            <wp:extent cx="1466850" cy="476250"/>
            <wp:effectExtent l="0" t="0" r="0" b="0"/>
            <wp:docPr id="689" name="Рисунок 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 где</w:t>
      </w:r>
      <w:r w:rsidR="00D2705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4E480AAC" wp14:editId="3CCE4732">
            <wp:extent cx="352425" cy="247650"/>
            <wp:effectExtent l="0" t="0" r="0" b="0"/>
            <wp:docPr id="690" name="Рисунок 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планируемое количество часов  аренды i-го помещения (зала);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08E1EE2" wp14:editId="77439625">
            <wp:extent cx="314325" cy="247650"/>
            <wp:effectExtent l="0" t="0" r="0" b="0"/>
            <wp:docPr id="691" name="Рисунок 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аренды i-го помещения (зала) в сутки.</w:t>
      </w:r>
    </w:p>
    <w:p w:rsidR="003C3547" w:rsidRPr="003C3547" w:rsidRDefault="00251ACF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ACF">
        <w:rPr>
          <w:rFonts w:ascii="Times New Roman" w:eastAsia="Calibri" w:hAnsi="Times New Roman" w:cs="Times New Roman"/>
          <w:sz w:val="24"/>
          <w:szCs w:val="24"/>
        </w:rPr>
        <w:t>56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аренду оборудования для проведения совещания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76E405AB" wp14:editId="24BA7778">
            <wp:extent cx="285750" cy="247650"/>
            <wp:effectExtent l="0" t="0" r="0" b="0"/>
            <wp:docPr id="692" name="Рисунок 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lastRenderedPageBreak/>
        <w:drawing>
          <wp:inline distT="0" distB="0" distL="0" distR="0" wp14:anchorId="2086044C" wp14:editId="505F98F2">
            <wp:extent cx="2390775" cy="476250"/>
            <wp:effectExtent l="0" t="0" r="0" b="0"/>
            <wp:docPr id="693" name="Рисунок 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7E7B64BC" wp14:editId="5ED484EB">
            <wp:extent cx="314325" cy="247650"/>
            <wp:effectExtent l="0" t="0" r="0" b="0"/>
            <wp:docPr id="694" name="Рисунок 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арендуемого i-го оборудования;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19FC188B" wp14:editId="774658EB">
            <wp:extent cx="333375" cy="247650"/>
            <wp:effectExtent l="0" t="0" r="0" b="0"/>
            <wp:docPr id="695" name="Рисунок 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дней аренды i-го оборудования;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0CE3A10" wp14:editId="62965A0B">
            <wp:extent cx="285750" cy="247650"/>
            <wp:effectExtent l="0" t="0" r="0" b="0"/>
            <wp:docPr id="696" name="Рисунок 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часов аренды в день i-го оборудования;</w:t>
      </w:r>
    </w:p>
    <w:p w:rsid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D0936DB" wp14:editId="258A47C0">
            <wp:extent cx="247650" cy="247650"/>
            <wp:effectExtent l="0" t="0" r="0" b="0"/>
            <wp:docPr id="697" name="Рисунок 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1 часа аренды i-го оборудования.</w:t>
      </w:r>
    </w:p>
    <w:p w:rsidR="00236EE7" w:rsidRPr="003C3547" w:rsidRDefault="00236EE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51ACF" w:rsidRPr="006E3404" w:rsidRDefault="003C3547" w:rsidP="00251AC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18" w:name="Par562"/>
      <w:bookmarkEnd w:id="18"/>
      <w:r w:rsidRPr="00251ACF">
        <w:rPr>
          <w:rFonts w:ascii="Times New Roman" w:eastAsia="Calibri" w:hAnsi="Times New Roman" w:cs="Times New Roman"/>
          <w:sz w:val="24"/>
          <w:szCs w:val="24"/>
        </w:rPr>
        <w:t xml:space="preserve">Затраты на содержание имущества, не отнесенные к затратам </w:t>
      </w:r>
    </w:p>
    <w:p w:rsidR="00251ACF" w:rsidRPr="00251ACF" w:rsidRDefault="003C3547" w:rsidP="00251AC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1ACF">
        <w:rPr>
          <w:rFonts w:ascii="Times New Roman" w:eastAsia="Calibri" w:hAnsi="Times New Roman" w:cs="Times New Roman"/>
          <w:sz w:val="24"/>
          <w:szCs w:val="24"/>
        </w:rPr>
        <w:t xml:space="preserve">на содержание имущества в рамках затрат </w:t>
      </w:r>
      <w:proofErr w:type="gramStart"/>
      <w:r w:rsidRPr="00251ACF">
        <w:rPr>
          <w:rFonts w:ascii="Times New Roman" w:eastAsia="Calibri" w:hAnsi="Times New Roman" w:cs="Times New Roman"/>
          <w:sz w:val="24"/>
          <w:szCs w:val="24"/>
        </w:rPr>
        <w:t>на</w:t>
      </w:r>
      <w:proofErr w:type="gramEnd"/>
      <w:r w:rsidRPr="00251AC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C3547" w:rsidRDefault="003C3547" w:rsidP="00251AC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1ACF">
        <w:rPr>
          <w:rFonts w:ascii="Times New Roman" w:eastAsia="Calibri" w:hAnsi="Times New Roman" w:cs="Times New Roman"/>
          <w:sz w:val="24"/>
          <w:szCs w:val="24"/>
        </w:rPr>
        <w:t>информацио</w:t>
      </w:r>
      <w:r w:rsidR="00236EE7" w:rsidRPr="00251ACF">
        <w:rPr>
          <w:rFonts w:ascii="Times New Roman" w:eastAsia="Calibri" w:hAnsi="Times New Roman" w:cs="Times New Roman"/>
          <w:sz w:val="24"/>
          <w:szCs w:val="24"/>
        </w:rPr>
        <w:t>нно-коммуникационные технологии</w:t>
      </w:r>
    </w:p>
    <w:p w:rsidR="008D64E3" w:rsidRPr="00251ACF" w:rsidRDefault="008D64E3" w:rsidP="00251AC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C3547" w:rsidRPr="003C3547" w:rsidRDefault="00251ACF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ACF">
        <w:rPr>
          <w:rFonts w:ascii="Times New Roman" w:eastAsia="Calibri" w:hAnsi="Times New Roman" w:cs="Times New Roman"/>
          <w:sz w:val="24"/>
          <w:szCs w:val="24"/>
        </w:rPr>
        <w:t>57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содержание и техническое обслуживание помещений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44EF6292" wp14:editId="2EA5625E">
            <wp:extent cx="238125" cy="247650"/>
            <wp:effectExtent l="0" t="0" r="0" b="0"/>
            <wp:docPr id="698" name="Рисунок 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640B2B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</w:rPr>
              <m:t>З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</w:rPr>
              <m:t>сп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</w:rPr>
              <m:t>З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</w:rPr>
              <m:t>ос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</w:rPr>
              <m:t>З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</w:rPr>
              <m:t>тр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</w:rPr>
              <m:t>З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</w:rPr>
              <m:t>эз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</w:rPr>
              <m:t>З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</w:rPr>
              <m:t>аутп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</w:rPr>
              <m:t>З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</w:rPr>
              <m:t>тбо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</w:rPr>
              <m:t>З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</w:rPr>
              <m:t>л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</w:rPr>
              <m:t>З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</w:rPr>
              <m:t>аэз ,</m:t>
            </m:r>
          </m:sub>
        </m:sSub>
      </m:oMath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19BB7622" wp14:editId="47AFC2DA">
            <wp:extent cx="238125" cy="247650"/>
            <wp:effectExtent l="0" t="0" r="0" b="0"/>
            <wp:docPr id="699" name="Рисунок 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техническое обслуживание и регламентно-профилактический ремонт систем охранно-тревожной сигнализации;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3CD3107E" wp14:editId="082C8FD0">
            <wp:extent cx="238125" cy="266700"/>
            <wp:effectExtent l="0" t="0" r="0" b="0"/>
            <wp:docPr id="700" name="Рисунок 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проведение текущего ремонта помещения;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095D077" wp14:editId="7E6B3E04">
            <wp:extent cx="219075" cy="247650"/>
            <wp:effectExtent l="0" t="0" r="0" b="0"/>
            <wp:docPr id="701" name="Рисунок 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содержание прилегающей территории;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73372905" wp14:editId="262D918A">
            <wp:extent cx="314325" cy="266700"/>
            <wp:effectExtent l="0" t="0" r="0" b="0"/>
            <wp:docPr id="702" name="Рисунок 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оплату услуг по обслуживанию и уборке помещения;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D352430" wp14:editId="3ABA2319">
            <wp:extent cx="295275" cy="247650"/>
            <wp:effectExtent l="0" t="0" r="0" b="0"/>
            <wp:docPr id="703" name="Рисунок 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вывоз твердых бытовых отходов;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11E151DF" wp14:editId="0C0E9F0C">
            <wp:extent cx="209550" cy="247650"/>
            <wp:effectExtent l="0" t="0" r="0" b="0"/>
            <wp:docPr id="704" name="Рисунок 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техническое обслуживание и регламентно-профилактический ремонт лифтов;</w:t>
      </w:r>
    </w:p>
    <w:p w:rsid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27F84A54" wp14:editId="7B48507A">
            <wp:extent cx="266700" cy="247650"/>
            <wp:effectExtent l="0" t="0" r="0" b="0"/>
            <wp:docPr id="705" name="Рисунок 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техническое обслуживание и регламентно-профилактический ремонт электрооборудования (электроподстанций, трансформаторных подстанций, электрощитовых) административного здания (помещения).</w:t>
      </w:r>
    </w:p>
    <w:p w:rsidR="00B23C29" w:rsidRPr="00B23C29" w:rsidRDefault="00B23C29" w:rsidP="00B23C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3C29">
        <w:rPr>
          <w:rFonts w:ascii="Times New Roman" w:hAnsi="Times New Roman" w:cs="Times New Roman"/>
          <w:sz w:val="24"/>
          <w:szCs w:val="24"/>
        </w:rPr>
        <w:t>Такие затраты не подлежат отдельному расчету, если они включены в общую стоимость комплексных услуг управляющей компании.</w:t>
      </w:r>
    </w:p>
    <w:p w:rsidR="003C3547" w:rsidRPr="003C3547" w:rsidRDefault="00251ACF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ACF">
        <w:rPr>
          <w:rFonts w:ascii="Times New Roman" w:eastAsia="Calibri" w:hAnsi="Times New Roman" w:cs="Times New Roman"/>
          <w:sz w:val="24"/>
          <w:szCs w:val="24"/>
        </w:rPr>
        <w:t>58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закупку услуг управляющей компании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204461F7" wp14:editId="7A6F0E21">
            <wp:extent cx="238125" cy="266700"/>
            <wp:effectExtent l="0" t="0" r="0" b="0"/>
            <wp:docPr id="706" name="Рисунок 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117DFA2F" wp14:editId="28F389A9">
            <wp:extent cx="1885950" cy="476250"/>
            <wp:effectExtent l="0" t="0" r="0" b="0"/>
            <wp:docPr id="707" name="Рисунок 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21F4CECB" wp14:editId="47AE16A4">
            <wp:extent cx="314325" cy="266700"/>
            <wp:effectExtent l="0" t="0" r="0" b="0"/>
            <wp:docPr id="708" name="Рисунок 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объем i-й услуги управляющей компании;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7CA763B2" wp14:editId="3CA8A6DD">
            <wp:extent cx="285750" cy="266700"/>
            <wp:effectExtent l="0" t="0" r="0" b="0"/>
            <wp:docPr id="709" name="Рисунок 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i-й услуги управляющей компании в месяц;</w:t>
      </w:r>
    </w:p>
    <w:p w:rsid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2D164839" wp14:editId="4ADD87AD">
            <wp:extent cx="333375" cy="266700"/>
            <wp:effectExtent l="0" t="0" r="0" b="0"/>
            <wp:docPr id="710" name="Рисунок 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планируемое количество месяцев использования i-й услуги управляющей компании.</w:t>
      </w:r>
    </w:p>
    <w:p w:rsidR="00773864" w:rsidRPr="00FC0DA4" w:rsidRDefault="00251ACF" w:rsidP="00FC0DA4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</w:t>
      </w:r>
      <w:r w:rsidRPr="00251ACF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59</w:t>
      </w:r>
      <w:r w:rsidR="0097690F" w:rsidRPr="00A749B8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. В формулах для расчета затрат, указанных </w:t>
      </w:r>
      <w:r w:rsidR="0097690F" w:rsidRPr="00B23C29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в </w:t>
      </w:r>
      <w:r w:rsidR="00B23C29" w:rsidRPr="00B23C29">
        <w:rPr>
          <w:rFonts w:ascii="Times New Roman" w:eastAsia="Times New Roman" w:hAnsi="Times New Roman" w:cs="Calibri"/>
          <w:color w:val="000000"/>
          <w:sz w:val="24"/>
          <w:szCs w:val="24"/>
        </w:rPr>
        <w:t>пунктах 61</w:t>
      </w:r>
      <w:r w:rsidR="0097690F" w:rsidRPr="00B23C29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, </w:t>
      </w:r>
      <w:r w:rsidR="00B23C29" w:rsidRPr="00B23C29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63</w:t>
      </w:r>
      <w:r w:rsidR="0097690F" w:rsidRPr="00B23C29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и </w:t>
      </w:r>
      <w:r w:rsidR="00B23C29" w:rsidRPr="00B23C29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66</w:t>
      </w:r>
      <w:r w:rsidR="0097690F" w:rsidRPr="00B23C29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</w:t>
      </w:r>
      <w:r w:rsidR="00A749B8" w:rsidRPr="00B23C29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–</w:t>
      </w:r>
      <w:r w:rsidR="0097690F" w:rsidRPr="00B23C29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</w:t>
      </w:r>
      <w:r w:rsidR="00B23C29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68</w:t>
      </w:r>
      <w:r w:rsidR="00DE2A4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Методики</w:t>
      </w:r>
      <w:r w:rsidR="0097690F" w:rsidRPr="00A749B8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, значение показателя площади помещений должно соответствовать площади, закрепленной за </w:t>
      </w:r>
      <w:r w:rsidR="00B23C29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муниципальным </w:t>
      </w:r>
      <w:r w:rsidR="0097690F" w:rsidRPr="00A749B8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органом.</w:t>
      </w:r>
      <w:r w:rsidR="00773864" w:rsidRPr="007738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73864" w:rsidRPr="00FC0DA4">
        <w:rPr>
          <w:rFonts w:ascii="Times New Roman" w:eastAsia="Calibri" w:hAnsi="Times New Roman" w:cs="Times New Roman"/>
          <w:sz w:val="24"/>
          <w:szCs w:val="24"/>
        </w:rPr>
        <w:t>Значение показателя площади помещений должно находиться в пределах нормативов площадей помещений общественных зданий административного назначения, принятых строительных норм и правил «Общественные здания административного назначения» СНиП 31-05-2003, введенных в действие постановлением Государственного комитета Российской Федерации по строительству и жилищно-коммунальному комплексу от 23 июня 2003 года № 108.</w:t>
      </w:r>
    </w:p>
    <w:p w:rsidR="003C3547" w:rsidRPr="003C3547" w:rsidRDefault="000621A2" w:rsidP="00FC0DA4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51ACF" w:rsidRPr="00251ACF">
        <w:rPr>
          <w:rFonts w:ascii="Times New Roman" w:eastAsia="Calibri" w:hAnsi="Times New Roman" w:cs="Times New Roman"/>
          <w:sz w:val="24"/>
          <w:szCs w:val="24"/>
        </w:rPr>
        <w:t>60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техническое обслуживание и регламентно-профилактический ремонт систем охранно-тревожной сигнализации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AED35B5" wp14:editId="29325738">
            <wp:extent cx="238125" cy="247650"/>
            <wp:effectExtent l="0" t="0" r="0" b="0"/>
            <wp:docPr id="711" name="Рисунок 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2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7351FD27" wp14:editId="2B69B203">
            <wp:extent cx="1371600" cy="476250"/>
            <wp:effectExtent l="0" t="0" r="0" b="0"/>
            <wp:docPr id="712" name="Рисунок 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lastRenderedPageBreak/>
        <w:drawing>
          <wp:inline distT="0" distB="0" distL="0" distR="0" wp14:anchorId="10DEE5B3" wp14:editId="521EB7E0">
            <wp:extent cx="314325" cy="247650"/>
            <wp:effectExtent l="0" t="0" r="0" b="0"/>
            <wp:docPr id="713" name="Рисунок 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i-х обслуживаемых устройств в составе системы охранно-тревожной сигнализации;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7F8100E3" wp14:editId="130BEF9E">
            <wp:extent cx="285750" cy="247650"/>
            <wp:effectExtent l="0" t="0" r="0" b="0"/>
            <wp:docPr id="714" name="Рисунок 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обслуживания  i-го устройства.</w:t>
      </w:r>
    </w:p>
    <w:p w:rsidR="003C3547" w:rsidRPr="003C3547" w:rsidRDefault="00251ACF" w:rsidP="000621A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9" w:name="Par598"/>
      <w:bookmarkEnd w:id="19"/>
      <w:r w:rsidRPr="00251ACF">
        <w:rPr>
          <w:rFonts w:ascii="Times New Roman" w:eastAsia="Calibri" w:hAnsi="Times New Roman" w:cs="Times New Roman"/>
          <w:sz w:val="24"/>
          <w:szCs w:val="24"/>
        </w:rPr>
        <w:t>61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Затраты на проведение текущего ремонта помещения (</w:t>
      </w:r>
      <w:r w:rsidR="003C3547"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4BF42A22" wp14:editId="71013ADB">
            <wp:extent cx="238125" cy="266700"/>
            <wp:effectExtent l="0" t="0" r="0" b="0"/>
            <wp:docPr id="715" name="Рисунок 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определяются исходя из установленной федеральным государственным органом нормы проведения ремонта, но не </w:t>
      </w:r>
      <w:r w:rsidR="00481A16">
        <w:rPr>
          <w:rFonts w:ascii="Times New Roman" w:eastAsia="Calibri" w:hAnsi="Times New Roman" w:cs="Times New Roman"/>
          <w:sz w:val="24"/>
          <w:szCs w:val="24"/>
        </w:rPr>
        <w:t xml:space="preserve">более 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1 раза в 3 года, с учетом требований </w:t>
      </w:r>
      <w:hyperlink r:id="rId271" w:history="1">
        <w:r w:rsidR="003C3547" w:rsidRPr="003C3547">
          <w:rPr>
            <w:rFonts w:ascii="Times New Roman" w:eastAsia="Calibri" w:hAnsi="Times New Roman" w:cs="Times New Roman"/>
            <w:sz w:val="24"/>
            <w:szCs w:val="24"/>
          </w:rPr>
          <w:t>Положения</w:t>
        </w:r>
      </w:hyperlink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 ВСН 58-88(р), утвержденного Приказом Государственного комитета по архитектуре и градостроительству при Госстрое СССР от 23.11.1988</w:t>
      </w:r>
      <w:proofErr w:type="gramEnd"/>
      <w:r w:rsidR="00F90178">
        <w:rPr>
          <w:rFonts w:ascii="Times New Roman" w:eastAsia="Calibri" w:hAnsi="Times New Roman" w:cs="Times New Roman"/>
          <w:sz w:val="24"/>
          <w:szCs w:val="24"/>
        </w:rPr>
        <w:t>г.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 № 312,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573BE1F6" wp14:editId="2F5884B1">
            <wp:extent cx="1323975" cy="476250"/>
            <wp:effectExtent l="0" t="0" r="0" b="0"/>
            <wp:docPr id="716" name="Рисунок 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71E74A79" wp14:editId="5120EB6F">
            <wp:extent cx="285750" cy="266700"/>
            <wp:effectExtent l="0" t="0" r="0" b="0"/>
            <wp:docPr id="717" name="Рисунок 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площадь i-го здания, планируемая к проведению текущего ремонта;</w:t>
      </w:r>
    </w:p>
    <w:p w:rsid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76F4D551" wp14:editId="29A87605">
            <wp:extent cx="285750" cy="266700"/>
            <wp:effectExtent l="0" t="0" r="0" b="0"/>
            <wp:docPr id="718" name="Рисунок 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текущего ремонта 1 квадратного метра площади i-го здания.</w:t>
      </w:r>
    </w:p>
    <w:p w:rsidR="003C3547" w:rsidRPr="003C3547" w:rsidRDefault="00251ACF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ACF">
        <w:rPr>
          <w:rFonts w:ascii="Times New Roman" w:eastAsia="Calibri" w:hAnsi="Times New Roman" w:cs="Times New Roman"/>
          <w:sz w:val="24"/>
          <w:szCs w:val="24"/>
        </w:rPr>
        <w:t>62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содержание прилегающей территории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EC45F61" wp14:editId="0E8BE39C">
            <wp:extent cx="219075" cy="247650"/>
            <wp:effectExtent l="0" t="0" r="0" b="0"/>
            <wp:docPr id="719" name="Рисунок 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27A78335" wp14:editId="6061502F">
            <wp:extent cx="1781175" cy="476250"/>
            <wp:effectExtent l="0" t="0" r="0" b="0"/>
            <wp:docPr id="720" name="Рисунок 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104E034D" wp14:editId="1BE16DDA">
            <wp:extent cx="266700" cy="247650"/>
            <wp:effectExtent l="0" t="0" r="0" b="0"/>
            <wp:docPr id="721" name="Рисунок 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площадь закрепленной i-й прилегающей территории;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240059C" wp14:editId="5D23FB1A">
            <wp:extent cx="266700" cy="247650"/>
            <wp:effectExtent l="0" t="0" r="0" b="0"/>
            <wp:docPr id="722" name="Рисунок 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содержания i-й прилегающей территории в месяц в расчете на 1 квадратный метр площади;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4864EE95" wp14:editId="6321B7AC">
            <wp:extent cx="314325" cy="247650"/>
            <wp:effectExtent l="0" t="0" r="0" b="0"/>
            <wp:docPr id="723" name="Рисунок 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планируемое количество месяцев содержания i-й прилегающей территории в очередном финансовом году.</w:t>
      </w:r>
    </w:p>
    <w:p w:rsidR="003C3547" w:rsidRPr="003C3547" w:rsidRDefault="00251ACF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0" w:name="Par613"/>
      <w:bookmarkEnd w:id="20"/>
      <w:r w:rsidRPr="00251ACF">
        <w:rPr>
          <w:rFonts w:ascii="Times New Roman" w:eastAsia="Calibri" w:hAnsi="Times New Roman" w:cs="Times New Roman"/>
          <w:sz w:val="24"/>
          <w:szCs w:val="24"/>
        </w:rPr>
        <w:t>63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оплату услуг по обслуживанию и уборке помещения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1F9030C1" wp14:editId="79AB2BD5">
            <wp:extent cx="314325" cy="266700"/>
            <wp:effectExtent l="0" t="0" r="0" b="0"/>
            <wp:docPr id="724" name="Рисунок 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36BD94C6" wp14:editId="2201364A">
            <wp:extent cx="2171700" cy="476250"/>
            <wp:effectExtent l="0" t="0" r="0" b="0"/>
            <wp:docPr id="725" name="Рисунок 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238C7DDD" wp14:editId="5FC55DFA">
            <wp:extent cx="381000" cy="266700"/>
            <wp:effectExtent l="0" t="0" r="0" b="0"/>
            <wp:docPr id="726" name="Рисунок 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площадь в i-м помещении, в отношении которой планируется заключение договора (контракта) на обслуживание и уборку;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31B31FBB" wp14:editId="3FD50F97">
            <wp:extent cx="361950" cy="266700"/>
            <wp:effectExtent l="0" t="0" r="0" b="0"/>
            <wp:docPr id="727" name="Рисунок 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/>
                    <pic:cNvPicPr>
                      <a:picLocks noChangeAspect="1" noChangeArrowheads="1"/>
                    </pic:cNvPicPr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услуги по обслуживанию и уборке i-го помещения в месяц;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6BC3F8B5" wp14:editId="58292453">
            <wp:extent cx="419100" cy="266700"/>
            <wp:effectExtent l="0" t="0" r="0" b="0"/>
            <wp:docPr id="728" name="Рисунок 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месяцев использования услуги по обслуживанию и уборке i-го помещения в месяц.</w:t>
      </w:r>
    </w:p>
    <w:p w:rsidR="003C3547" w:rsidRPr="003C3547" w:rsidRDefault="00251ACF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ACF">
        <w:rPr>
          <w:rFonts w:ascii="Times New Roman" w:eastAsia="Calibri" w:hAnsi="Times New Roman" w:cs="Times New Roman"/>
          <w:sz w:val="24"/>
          <w:szCs w:val="24"/>
        </w:rPr>
        <w:t>64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вывоз твердых бытовых отходов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D6365A2" wp14:editId="293EDDC1">
            <wp:extent cx="295275" cy="247650"/>
            <wp:effectExtent l="0" t="0" r="0" b="0"/>
            <wp:docPr id="729" name="Рисунок 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BCE1026" wp14:editId="5B4E763E">
            <wp:extent cx="1209675" cy="247650"/>
            <wp:effectExtent l="0" t="0" r="0" b="0"/>
            <wp:docPr id="730" name="Рисунок 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C1B0CB3" wp14:editId="64C3299C">
            <wp:extent cx="314325" cy="247650"/>
            <wp:effectExtent l="0" t="0" r="0" b="0"/>
            <wp:docPr id="731" name="Рисунок 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кубических метров твердых бытовых отходов в год;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2E2025CE" wp14:editId="22572B67">
            <wp:extent cx="295275" cy="247650"/>
            <wp:effectExtent l="0" t="0" r="0" b="0"/>
            <wp:docPr id="732" name="Рисунок 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вывоза 1 кубического метра твердых бытовых отходов.</w:t>
      </w:r>
    </w:p>
    <w:p w:rsidR="003C3547" w:rsidRPr="003C3547" w:rsidRDefault="00251ACF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ACF">
        <w:rPr>
          <w:rFonts w:ascii="Times New Roman" w:eastAsia="Calibri" w:hAnsi="Times New Roman" w:cs="Times New Roman"/>
          <w:sz w:val="24"/>
          <w:szCs w:val="24"/>
        </w:rPr>
        <w:t>65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техническое обслуживание и регламентно-профилактический ремонт лифтов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0528C08D" wp14:editId="076F8232">
            <wp:extent cx="209550" cy="247650"/>
            <wp:effectExtent l="0" t="0" r="0" b="0"/>
            <wp:docPr id="733" name="Рисунок 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/>
                    <pic:cNvPicPr>
                      <a:picLocks noChangeAspect="1" noChangeArrowheads="1"/>
                    </pic:cNvPicPr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5BE268A4" wp14:editId="17D5496D">
            <wp:extent cx="1209675" cy="476250"/>
            <wp:effectExtent l="0" t="0" r="0" b="0"/>
            <wp:docPr id="734" name="Рисунок 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C6E9903" wp14:editId="69F0EDB1">
            <wp:extent cx="285750" cy="247650"/>
            <wp:effectExtent l="0" t="0" r="0" b="0"/>
            <wp:docPr id="735" name="Рисунок 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лифтов i-го типа;</w:t>
      </w:r>
    </w:p>
    <w:p w:rsid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ADB84D4" wp14:editId="32839794">
            <wp:extent cx="238125" cy="247650"/>
            <wp:effectExtent l="0" t="0" r="0" b="0"/>
            <wp:docPr id="736" name="Рисунок 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технического обслуживания и текущего ремонта 1 лифта i-го типа в год.</w:t>
      </w:r>
    </w:p>
    <w:p w:rsidR="00696506" w:rsidRPr="0065736B" w:rsidRDefault="00696506" w:rsidP="00696506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 </w:t>
      </w:r>
      <w:r w:rsidR="00251ACF" w:rsidRPr="00251ACF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66</w:t>
      </w:r>
      <w:r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. Затраты на техническое обслуживание и регламентно-профилактический ремонт водонапорной насосной станции хозяйственно-питьевого и противопожарного водоснабжения </w:t>
      </w:r>
      <w:r w:rsidRPr="0065736B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7D5AC514" wp14:editId="1E4798F0">
            <wp:extent cx="450215" cy="255270"/>
            <wp:effectExtent l="0" t="0" r="698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определяются по формуле:</w:t>
      </w:r>
    </w:p>
    <w:p w:rsidR="00696506" w:rsidRPr="0065736B" w:rsidRDefault="00696506" w:rsidP="00696506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</w:p>
    <w:p w:rsidR="00696506" w:rsidRPr="0065736B" w:rsidRDefault="00696506" w:rsidP="00696506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  <w:r w:rsidRPr="0065736B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lastRenderedPageBreak/>
        <w:drawing>
          <wp:inline distT="0" distB="0" distL="0" distR="0" wp14:anchorId="3BC2EEA7" wp14:editId="404A50BD">
            <wp:extent cx="1371600" cy="25527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736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где:</w:t>
      </w:r>
    </w:p>
    <w:p w:rsidR="00696506" w:rsidRPr="0065736B" w:rsidRDefault="00696506" w:rsidP="00696506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</w:p>
    <w:p w:rsidR="00696506" w:rsidRPr="0065736B" w:rsidRDefault="00696506" w:rsidP="00696506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5736B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7E0834DA" wp14:editId="1BE0995E">
            <wp:extent cx="335915" cy="255270"/>
            <wp:effectExtent l="0" t="0" r="698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736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- площадь административных помещений, водоснабжение которых осуществляется с использованием обслуживаемой водонапорной станции хозяйственно-питьевого и противопожарного водоснабжения;</w:t>
      </w:r>
    </w:p>
    <w:p w:rsidR="00696506" w:rsidRPr="0065736B" w:rsidRDefault="00696506" w:rsidP="00696506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  <w:r w:rsidRPr="0065736B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12685C87" wp14:editId="48B2756B">
            <wp:extent cx="335915" cy="255270"/>
            <wp:effectExtent l="0" t="0" r="698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736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- цена технического обслуживания и текущего ремонта водонапорной насосной станции хозяйственно-питьевого и противопожарного водоснабжения в расчете на 1 квадратный метр площади соответствующего административного помещения.</w:t>
      </w:r>
    </w:p>
    <w:p w:rsidR="00696506" w:rsidRPr="0065736B" w:rsidRDefault="00251ACF" w:rsidP="00696506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  <w:r w:rsidRPr="00251ACF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67</w:t>
      </w:r>
      <w:r w:rsidR="00696506"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. Затраты на техническое обслуживание и регламентно-профилактический ремонт водонапорной насосной станции пожаротушения </w:t>
      </w:r>
      <w:r w:rsidR="00696506" w:rsidRPr="0065736B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014F6390" wp14:editId="5DAB4F0C">
            <wp:extent cx="450215" cy="255270"/>
            <wp:effectExtent l="0" t="0" r="698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6506"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определяются по формуле:</w:t>
      </w:r>
    </w:p>
    <w:p w:rsidR="00696506" w:rsidRPr="0065736B" w:rsidRDefault="00696506" w:rsidP="00696506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</w:p>
    <w:p w:rsidR="00696506" w:rsidRPr="0065736B" w:rsidRDefault="00696506" w:rsidP="00696506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  <w:r w:rsidRPr="0065736B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100460FF" wp14:editId="1309C937">
            <wp:extent cx="1391920" cy="25527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920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736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где:</w:t>
      </w:r>
    </w:p>
    <w:p w:rsidR="00696506" w:rsidRPr="0065736B" w:rsidRDefault="00696506" w:rsidP="00696506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</w:p>
    <w:p w:rsidR="00696506" w:rsidRPr="0065736B" w:rsidRDefault="00696506" w:rsidP="00696506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5736B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79790DC1" wp14:editId="3411AFF5">
            <wp:extent cx="335915" cy="255270"/>
            <wp:effectExtent l="0" t="0" r="698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736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- площадь административных помещений, для обслуживания которых предназначена водонапорная насосная станция пожаротушения;</w:t>
      </w:r>
    </w:p>
    <w:p w:rsidR="00696506" w:rsidRPr="0065736B" w:rsidRDefault="00696506" w:rsidP="00696506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  <w:r w:rsidRPr="0065736B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259813CF" wp14:editId="563CC2D1">
            <wp:extent cx="342900" cy="25527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736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- цена технического обслуживания и текущего ремонта водонапорной насосной станции пожаротушения в расчете на 1 квадратный метр площади соответствующего административного помещения.</w:t>
      </w:r>
    </w:p>
    <w:p w:rsidR="00696506" w:rsidRPr="0065736B" w:rsidRDefault="00251ACF" w:rsidP="00696506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  <w:bookmarkStart w:id="21" w:name="Par577"/>
      <w:bookmarkEnd w:id="21"/>
      <w:r w:rsidRPr="00251ACF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68</w:t>
      </w:r>
      <w:r w:rsidR="00696506"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. 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 </w:t>
      </w:r>
      <w:r w:rsidR="00696506" w:rsidRPr="0065736B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740AA4DD" wp14:editId="5763A36D">
            <wp:extent cx="423545" cy="25527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696506"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,</w:t>
      </w:r>
      <w:proofErr w:type="gramEnd"/>
      <w:r w:rsidR="00696506"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определяются по формуле:</w:t>
      </w:r>
    </w:p>
    <w:p w:rsidR="00696506" w:rsidRPr="0065736B" w:rsidRDefault="00696506" w:rsidP="00696506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</w:p>
    <w:p w:rsidR="00696506" w:rsidRPr="0065736B" w:rsidRDefault="00696506" w:rsidP="00696506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  <w:r w:rsidRPr="0065736B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24817114" wp14:editId="14DBD5FF">
            <wp:extent cx="1257300" cy="25527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736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где:</w:t>
      </w:r>
    </w:p>
    <w:p w:rsidR="00696506" w:rsidRPr="0065736B" w:rsidRDefault="00696506" w:rsidP="00696506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</w:p>
    <w:p w:rsidR="00696506" w:rsidRPr="0065736B" w:rsidRDefault="00696506" w:rsidP="00696506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5736B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50AD6749" wp14:editId="27603895">
            <wp:extent cx="282575" cy="255270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75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736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- площадь административных помещений, для отопления которых используется индивидуальный тепловой пункт;</w:t>
      </w:r>
    </w:p>
    <w:p w:rsidR="00696506" w:rsidRPr="00696506" w:rsidRDefault="00696506" w:rsidP="00696506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  <w:r w:rsidRPr="0065736B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31677689" wp14:editId="693B2768">
            <wp:extent cx="302260" cy="255270"/>
            <wp:effectExtent l="0" t="0" r="254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736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- цена технического обслуживания и текущего ремонта индивидуального теплового пункта в расчете на 1 квадратный метр площади соответствующих административных помещений.</w:t>
      </w:r>
    </w:p>
    <w:p w:rsidR="003C3547" w:rsidRPr="003C3547" w:rsidRDefault="00251ACF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2" w:name="Par635"/>
      <w:bookmarkEnd w:id="22"/>
      <w:r w:rsidRPr="00251ACF">
        <w:rPr>
          <w:rFonts w:ascii="Times New Roman" w:eastAsia="Calibri" w:hAnsi="Times New Roman" w:cs="Times New Roman"/>
          <w:sz w:val="24"/>
          <w:szCs w:val="24"/>
        </w:rPr>
        <w:t>69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техническое обслуживание и регламентно-профилактический ремонт электрооборудования (электроподстанций, трансформаторных подстанций, электрощитовых) административного здания (помещения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)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1D639F1E" wp14:editId="11DC0FAD">
            <wp:extent cx="266700" cy="247650"/>
            <wp:effectExtent l="0" t="0" r="0" b="0"/>
            <wp:docPr id="737" name="Рисунок 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42522827" wp14:editId="64DB44DF">
            <wp:extent cx="1466850" cy="476250"/>
            <wp:effectExtent l="0" t="0" r="0" b="0"/>
            <wp:docPr id="738" name="Рисунок 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/>
                    <pic:cNvPicPr>
                      <a:picLocks noChangeAspect="1" noChangeArrowheads="1"/>
                    </pic:cNvPicPr>
                  </pic:nvPicPr>
                  <pic:blipFill>
                    <a:blip r:embed="rId3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4AEDFDA5" wp14:editId="27288C98">
            <wp:extent cx="314325" cy="247650"/>
            <wp:effectExtent l="0" t="0" r="0" b="0"/>
            <wp:docPr id="739" name="Рисунок 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/>
                    <pic:cNvPicPr>
                      <a:picLocks noChangeAspect="1" noChangeArrowheads="1"/>
                    </pic:cNvPicPr>
                  </pic:nvPicPr>
                  <pic:blipFill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стоимость технического обслуживания и текущего ремонта i-го электрооборудования (электроподстанций, трансформаторных подстанций, электрощитовых) административного здания (помещения);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9A65B0A" wp14:editId="5DFF74D5">
            <wp:extent cx="352425" cy="247650"/>
            <wp:effectExtent l="0" t="0" r="0" b="0"/>
            <wp:docPr id="740" name="Рисунок 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3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i-го оборудования.</w:t>
      </w:r>
    </w:p>
    <w:p w:rsidR="00B077DF" w:rsidRDefault="00B077DF" w:rsidP="00B077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70. Затраты на техническое обслуживание и ремонт транспортных средств (З</w:t>
      </w:r>
      <w:r>
        <w:rPr>
          <w:rFonts w:ascii="Times New Roman" w:hAnsi="Times New Roman" w:cs="Times New Roman"/>
          <w:sz w:val="24"/>
          <w:szCs w:val="24"/>
          <w:vertAlign w:val="subscript"/>
        </w:rPr>
        <w:t>тортс</w:t>
      </w:r>
      <w:r>
        <w:rPr>
          <w:rFonts w:ascii="Times New Roman" w:hAnsi="Times New Roman" w:cs="Times New Roman"/>
          <w:sz w:val="24"/>
          <w:szCs w:val="24"/>
        </w:rPr>
        <w:t>) определяются по формуле:</w:t>
      </w:r>
    </w:p>
    <w:p w:rsidR="00B077DF" w:rsidRDefault="00B077DF" w:rsidP="00B077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77DF" w:rsidRDefault="00B077DF" w:rsidP="00B077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69AF00CC" wp14:editId="79BE79E2">
            <wp:extent cx="1667510" cy="517525"/>
            <wp:effectExtent l="0" t="0" r="0" b="0"/>
            <wp:docPr id="882" name="Рисунок 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510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, где:</w:t>
      </w:r>
    </w:p>
    <w:p w:rsidR="00B077DF" w:rsidRDefault="00B077DF" w:rsidP="00B077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Q</w:t>
      </w:r>
      <w:proofErr w:type="gramEnd"/>
      <w:r>
        <w:rPr>
          <w:rFonts w:ascii="Times New Roman" w:hAnsi="Times New Roman" w:cs="Times New Roman"/>
          <w:sz w:val="24"/>
          <w:szCs w:val="24"/>
          <w:vertAlign w:val="subscript"/>
        </w:rPr>
        <w:t>тортс</w:t>
      </w:r>
      <w:r>
        <w:rPr>
          <w:rFonts w:ascii="Times New Roman" w:hAnsi="Times New Roman" w:cs="Times New Roman"/>
          <w:sz w:val="24"/>
          <w:szCs w:val="24"/>
        </w:rPr>
        <w:t xml:space="preserve"> - количество i-го транспортного средства;</w:t>
      </w:r>
    </w:p>
    <w:p w:rsidR="00B077DF" w:rsidRDefault="00B077DF" w:rsidP="00B077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</w:t>
      </w:r>
      <w:proofErr w:type="gramEnd"/>
      <w:r>
        <w:rPr>
          <w:rFonts w:ascii="Times New Roman" w:hAnsi="Times New Roman" w:cs="Times New Roman"/>
          <w:sz w:val="24"/>
          <w:szCs w:val="24"/>
          <w:vertAlign w:val="subscript"/>
        </w:rPr>
        <w:t>тортс</w:t>
      </w:r>
      <w:r>
        <w:rPr>
          <w:rFonts w:ascii="Times New Roman" w:hAnsi="Times New Roman" w:cs="Times New Roman"/>
          <w:sz w:val="24"/>
          <w:szCs w:val="24"/>
        </w:rPr>
        <w:t xml:space="preserve"> - стоимость технического обслуживания и ремонта i-го транспортного средства, которая определяется по средним фактическим данным за 3 предыдущих финансовых года.</w:t>
      </w:r>
    </w:p>
    <w:p w:rsidR="003C3547" w:rsidRPr="003C3547" w:rsidRDefault="00251ACF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ACF">
        <w:rPr>
          <w:rFonts w:ascii="Times New Roman" w:eastAsia="Calibri" w:hAnsi="Times New Roman" w:cs="Times New Roman"/>
          <w:sz w:val="24"/>
          <w:szCs w:val="24"/>
        </w:rPr>
        <w:t>71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техническое обслуживание и регламентно-профилактический ремонт бытового оборудования определяются по фактическим затратам в отчетном финансовом году.</w:t>
      </w:r>
    </w:p>
    <w:p w:rsidR="003C3547" w:rsidRPr="003C3547" w:rsidRDefault="00251ACF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ACF">
        <w:rPr>
          <w:rFonts w:ascii="Times New Roman" w:eastAsia="Calibri" w:hAnsi="Times New Roman" w:cs="Times New Roman"/>
          <w:sz w:val="24"/>
          <w:szCs w:val="24"/>
        </w:rPr>
        <w:lastRenderedPageBreak/>
        <w:t>72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техническое обслуживание и регламентно-профилактический ремонт иного оборудования – дизельных генераторных установок, систем газового пожаротушения, систем кондиционирования и вентиляции, систем пожарной сигнализации, систем контроля и управления доступом, систем автоматического диспетчерского управления, систем видеонаблюдения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2C32064B" wp14:editId="162828D7">
            <wp:extent cx="238125" cy="247650"/>
            <wp:effectExtent l="0" t="0" r="0" b="0"/>
            <wp:docPr id="741" name="Рисунок 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/>
                    <pic:cNvPicPr>
                      <a:picLocks noChangeAspect="1" noChangeArrowheads="1"/>
                    </pic:cNvPicPr>
                  </pic:nvPicPr>
                  <pic:blipFill>
                    <a:blip r:embed="rId3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1DB37F6C" wp14:editId="0A2C185F">
            <wp:extent cx="3352800" cy="266700"/>
            <wp:effectExtent l="0" t="0" r="0" b="0"/>
            <wp:docPr id="742" name="Рисунок 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>
                      <a:picLocks noChangeAspect="1" noChangeArrowheads="1"/>
                    </pic:cNvPicPr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58AFA896" wp14:editId="65E3658C">
            <wp:extent cx="285750" cy="266700"/>
            <wp:effectExtent l="0" t="0" r="0" b="0"/>
            <wp:docPr id="743" name="Рисунок 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техническое обслуживание и регламентно-профилактический ремонт дизельных генераторных установок;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FBB8AA4" wp14:editId="38C2AD2A">
            <wp:extent cx="285750" cy="247650"/>
            <wp:effectExtent l="0" t="0" r="0" b="0"/>
            <wp:docPr id="744" name="Рисунок 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техническое обслуживание и регламентно-профилактический ремонт системы газового пожаротушения;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1F79FA34" wp14:editId="25805D7B">
            <wp:extent cx="333375" cy="247650"/>
            <wp:effectExtent l="0" t="0" r="0" b="0"/>
            <wp:docPr id="745" name="Рисунок 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>
                      <a:picLocks noChangeAspect="1" noChangeArrowheads="1"/>
                    </pic:cNvPicPr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техническое обслуживание и регламентно-профилактический ремонт систем кондиционирования и вентиляции;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488F0130" wp14:editId="312D6F8C">
            <wp:extent cx="285750" cy="247650"/>
            <wp:effectExtent l="0" t="0" r="0" b="0"/>
            <wp:docPr id="746" name="Рисунок 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техническое обслуживание и регламентно-профилактический ремонт систем пожарной сигнализации;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371D10EC" wp14:editId="711EF703">
            <wp:extent cx="314325" cy="266700"/>
            <wp:effectExtent l="0" t="0" r="0" b="0"/>
            <wp:docPr id="747" name="Рисунок 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/>
                    <pic:cNvPicPr>
                      <a:picLocks noChangeAspect="1" noChangeArrowheads="1"/>
                    </pic:cNvPicPr>
                  </pic:nvPicPr>
                  <pic:blipFill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техническое обслуживание и регламентно-профилактический ремонт систем контроля и управления доступом;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4BF720A8" wp14:editId="62AC9C87">
            <wp:extent cx="314325" cy="266700"/>
            <wp:effectExtent l="0" t="0" r="0" b="0"/>
            <wp:docPr id="748" name="Рисунок 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/>
                    <pic:cNvPicPr>
                      <a:picLocks noChangeAspect="1" noChangeArrowheads="1"/>
                    </pic:cNvPicPr>
                  </pic:nvPicPr>
                  <pic:blipFill>
                    <a:blip r:embed="rId3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техническое обслуживание и регламентно-профилактический ремонт систем автоматического диспетчерского управления;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2FDDC89" wp14:editId="3002200E">
            <wp:extent cx="285115" cy="248920"/>
            <wp:effectExtent l="0" t="0" r="0" b="0"/>
            <wp:docPr id="749" name="Рисунок 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" cy="24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техническое обслуживание и регламентно-профилактический ремонт систем видеонаблюдения.</w:t>
      </w:r>
    </w:p>
    <w:p w:rsidR="003C3547" w:rsidRPr="003C3547" w:rsidRDefault="00251ACF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ACF">
        <w:rPr>
          <w:rFonts w:ascii="Times New Roman" w:eastAsia="Calibri" w:hAnsi="Times New Roman" w:cs="Times New Roman"/>
          <w:sz w:val="24"/>
          <w:szCs w:val="24"/>
        </w:rPr>
        <w:t>73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техническое обслуживание и регламентно-профилактический ремонт дизельных генераторных установок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5C9479F9" wp14:editId="47182AD6">
            <wp:extent cx="285750" cy="266700"/>
            <wp:effectExtent l="0" t="0" r="0" b="0"/>
            <wp:docPr id="750" name="Рисунок 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/>
                    <pic:cNvPicPr>
                      <a:picLocks noChangeAspect="1" noChangeArrowheads="1"/>
                    </pic:cNvPicPr>
                  </pic:nvPicPr>
                  <pic:blipFill>
                    <a:blip r:embed="rId3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0530245E" wp14:editId="22EFEEB6">
            <wp:extent cx="1524000" cy="476250"/>
            <wp:effectExtent l="0" t="0" r="0" b="0"/>
            <wp:docPr id="751" name="Рисунок 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/>
                    <pic:cNvPicPr>
                      <a:picLocks noChangeAspect="1" noChangeArrowheads="1"/>
                    </pic:cNvPicPr>
                  </pic:nvPicPr>
                  <pic:blipFill>
                    <a:blip r:embed="rId3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69A5774F" wp14:editId="0BDEFE93">
            <wp:extent cx="361950" cy="266700"/>
            <wp:effectExtent l="0" t="0" r="0" b="0"/>
            <wp:docPr id="752" name="Рисунок 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3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i-х дизельных генераторных установок;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04D8FDF6" wp14:editId="13936E75">
            <wp:extent cx="352425" cy="266700"/>
            <wp:effectExtent l="0" t="0" r="0" b="0"/>
            <wp:docPr id="753" name="Рисунок 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/>
                    <pic:cNvPicPr>
                      <a:picLocks noChangeAspect="1" noChangeArrowheads="1"/>
                    </pic:cNvPicPr>
                  </pic:nvPicPr>
                  <pic:blipFill>
                    <a:blip r:embed="rId3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технического обслуживания и регламентно-профилактического ремонта 1 i-й дизельной генераторной установки в год.</w:t>
      </w:r>
    </w:p>
    <w:p w:rsidR="003C3547" w:rsidRPr="003C3547" w:rsidRDefault="00251ACF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ACF">
        <w:rPr>
          <w:rFonts w:ascii="Times New Roman" w:eastAsia="Calibri" w:hAnsi="Times New Roman" w:cs="Times New Roman"/>
          <w:sz w:val="24"/>
          <w:szCs w:val="24"/>
        </w:rPr>
        <w:t>74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техническое обслуживание и регламентно-профилактический ремонт системы газового пожаротушения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1A0138CD" wp14:editId="3BECD016">
            <wp:extent cx="285750" cy="247650"/>
            <wp:effectExtent l="0" t="0" r="0" b="0"/>
            <wp:docPr id="754" name="Рисунок 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3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06F7BE01" wp14:editId="6940CFF4">
            <wp:extent cx="1504950" cy="476250"/>
            <wp:effectExtent l="0" t="0" r="0" b="0"/>
            <wp:docPr id="755" name="Рисунок 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/>
                    <pic:cNvPicPr>
                      <a:picLocks noChangeAspect="1" noChangeArrowheads="1"/>
                    </pic:cNvPicPr>
                  </pic:nvPicPr>
                  <pic:blipFill>
                    <a:blip r:embed="rId3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7676A831" wp14:editId="411F56DD">
            <wp:extent cx="361950" cy="247650"/>
            <wp:effectExtent l="0" t="0" r="0" b="0"/>
            <wp:docPr id="756" name="Рисунок 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>
                    <a:blip r:embed="rId3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i-х датчиков системы газового пожаротушения;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A5427E3" wp14:editId="398B13DF">
            <wp:extent cx="333375" cy="247650"/>
            <wp:effectExtent l="0" t="0" r="0" b="0"/>
            <wp:docPr id="757" name="Рисунок 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3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технического обслуживания и регламентно-профилактического ремонта 1 i-го датчика системы газового пожаротушения в год.</w:t>
      </w:r>
    </w:p>
    <w:p w:rsidR="003C3547" w:rsidRPr="003C3547" w:rsidRDefault="00251ACF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ACF">
        <w:rPr>
          <w:rFonts w:ascii="Times New Roman" w:eastAsia="Calibri" w:hAnsi="Times New Roman" w:cs="Times New Roman"/>
          <w:sz w:val="24"/>
          <w:szCs w:val="24"/>
        </w:rPr>
        <w:t>75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техническое обслуживание и регламентно-профилактический ремонт систем кондиционирования и вентиляции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278614C6" wp14:editId="5DD7C3B3">
            <wp:extent cx="333375" cy="247650"/>
            <wp:effectExtent l="0" t="0" r="0" b="0"/>
            <wp:docPr id="758" name="Рисунок 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3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397B86B7" wp14:editId="52EBE868">
            <wp:extent cx="1657350" cy="476250"/>
            <wp:effectExtent l="0" t="0" r="0" b="0"/>
            <wp:docPr id="759" name="Рисунок 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/>
                    <pic:cNvPicPr>
                      <a:picLocks noChangeAspect="1" noChangeArrowheads="1"/>
                    </pic:cNvPicPr>
                  </pic:nvPicPr>
                  <pic:blipFill>
                    <a:blip r:embed="rId3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F3FB406" wp14:editId="09EA26A5">
            <wp:extent cx="419100" cy="247650"/>
            <wp:effectExtent l="0" t="0" r="0" b="0"/>
            <wp:docPr id="760" name="Рисунок 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3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i-х установок кондиционирования и элементов систем вентиляции;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76D940F5" wp14:editId="079DFFFA">
            <wp:extent cx="390525" cy="247650"/>
            <wp:effectExtent l="0" t="0" r="0" b="0"/>
            <wp:docPr id="761" name="Рисунок 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3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технического обслуживания и регламентно-профилактического ремонта 1 i-й установки кондиционирования и элементов вентиляции.</w:t>
      </w:r>
    </w:p>
    <w:p w:rsidR="003C3547" w:rsidRPr="003C3547" w:rsidRDefault="00251ACF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ACF">
        <w:rPr>
          <w:rFonts w:ascii="Times New Roman" w:eastAsia="Calibri" w:hAnsi="Times New Roman" w:cs="Times New Roman"/>
          <w:sz w:val="24"/>
          <w:szCs w:val="24"/>
        </w:rPr>
        <w:t>76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техническое обслуживание и регламентно-профилактический ремонт систем пожарной сигнализации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371CECB" wp14:editId="50172BB2">
            <wp:extent cx="285750" cy="247650"/>
            <wp:effectExtent l="0" t="0" r="0" b="0"/>
            <wp:docPr id="762" name="Рисунок 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/>
                    <pic:cNvPicPr>
                      <a:picLocks noChangeAspect="1" noChangeArrowheads="1"/>
                    </pic:cNvPicPr>
                  </pic:nvPicPr>
                  <pic:blipFill>
                    <a:blip r:embed="rId3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23F41F5C" wp14:editId="6763E223">
            <wp:extent cx="1504950" cy="476250"/>
            <wp:effectExtent l="0" t="0" r="0" b="0"/>
            <wp:docPr id="763" name="Рисунок 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/>
                    <pic:cNvPicPr>
                      <a:picLocks noChangeAspect="1" noChangeArrowheads="1"/>
                    </pic:cNvPicPr>
                  </pic:nvPicPr>
                  <pic:blipFill>
                    <a:blip r:embed="rId3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lastRenderedPageBreak/>
        <w:drawing>
          <wp:inline distT="0" distB="0" distL="0" distR="0" wp14:anchorId="7DE7511F" wp14:editId="2E200E7F">
            <wp:extent cx="361950" cy="247650"/>
            <wp:effectExtent l="0" t="0" r="0" b="0"/>
            <wp:docPr id="764" name="Рисунок 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3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i-х извещателей пожарной сигнализации;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1ED8D7C2" wp14:editId="7FD9FB19">
            <wp:extent cx="333375" cy="247650"/>
            <wp:effectExtent l="0" t="0" r="0" b="0"/>
            <wp:docPr id="765" name="Рисунок 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/>
                    <pic:cNvPicPr>
                      <a:picLocks noChangeAspect="1" noChangeArrowheads="1"/>
                    </pic:cNvPicPr>
                  </pic:nvPicPr>
                  <pic:blipFill>
                    <a:blip r:embed="rId3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технического обслуживания и регламентно-профилактического ремонта 1 i-го извещателя в год.</w:t>
      </w:r>
    </w:p>
    <w:p w:rsidR="003C3547" w:rsidRPr="003C3547" w:rsidRDefault="00251ACF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3698">
        <w:rPr>
          <w:rFonts w:ascii="Times New Roman" w:eastAsia="Calibri" w:hAnsi="Times New Roman" w:cs="Times New Roman"/>
          <w:sz w:val="24"/>
          <w:szCs w:val="24"/>
        </w:rPr>
        <w:t>77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техническое обслуживание и регламентно-профилактический ремонт систем контроля и управления доступом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6882F52D" wp14:editId="0304AC5F">
            <wp:extent cx="314325" cy="266700"/>
            <wp:effectExtent l="0" t="0" r="0" b="0"/>
            <wp:docPr id="766" name="Рисунок 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/>
                    <pic:cNvPicPr>
                      <a:picLocks noChangeAspect="1" noChangeArrowheads="1"/>
                    </pic:cNvPicPr>
                  </pic:nvPicPr>
                  <pic:blipFill>
                    <a:blip r:embed="rId3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65557700" wp14:editId="1AC32793">
            <wp:extent cx="1657350" cy="476250"/>
            <wp:effectExtent l="0" t="0" r="0" b="0"/>
            <wp:docPr id="767" name="Рисунок 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3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4BD20473" wp14:editId="530185A5">
            <wp:extent cx="419100" cy="266700"/>
            <wp:effectExtent l="0" t="0" r="0" b="0"/>
            <wp:docPr id="768" name="Рисунок 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/>
                    <pic:cNvPicPr>
                      <a:picLocks noChangeAspect="1" noChangeArrowheads="1"/>
                    </pic:cNvPicPr>
                  </pic:nvPicPr>
                  <pic:blipFill>
                    <a:blip r:embed="rId3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i-х устройств в составе систем контроля и управления доступом;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7C70EAEC" wp14:editId="12F153BA">
            <wp:extent cx="390525" cy="266700"/>
            <wp:effectExtent l="0" t="0" r="0" b="0"/>
            <wp:docPr id="769" name="Рисунок 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технического обслуживания и текущего ремонта 1 i-го устройства в составе систем контроля и управления доступом в год.</w:t>
      </w:r>
    </w:p>
    <w:p w:rsidR="003C3547" w:rsidRPr="003C3547" w:rsidRDefault="00BB3698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3698">
        <w:rPr>
          <w:rFonts w:ascii="Times New Roman" w:eastAsia="Calibri" w:hAnsi="Times New Roman" w:cs="Times New Roman"/>
          <w:sz w:val="24"/>
          <w:szCs w:val="24"/>
        </w:rPr>
        <w:t>78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техническое обслуживание и регламентно-профилактический ремонт систем автоматического диспетчерского управления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4F25C0F0" wp14:editId="7667A421">
            <wp:extent cx="314325" cy="266700"/>
            <wp:effectExtent l="0" t="0" r="0" b="0"/>
            <wp:docPr id="770" name="Рисунок 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01108A3E" wp14:editId="72941090">
            <wp:extent cx="1647825" cy="476250"/>
            <wp:effectExtent l="0" t="0" r="0" b="0"/>
            <wp:docPr id="771" name="Рисунок 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/>
                    <pic:cNvPicPr>
                      <a:picLocks noChangeAspect="1" noChangeArrowheads="1"/>
                    </pic:cNvPicPr>
                  </pic:nvPicPr>
                  <pic:blipFill>
                    <a:blip r:embed="rId3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354C4C51" wp14:editId="4B1882F0">
            <wp:extent cx="419100" cy="266700"/>
            <wp:effectExtent l="0" t="0" r="0" b="0"/>
            <wp:docPr id="772" name="Рисунок 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/>
                    <pic:cNvPicPr>
                      <a:picLocks noChangeAspect="1" noChangeArrowheads="1"/>
                    </pic:cNvPicPr>
                  </pic:nvPicPr>
                  <pic:blipFill>
                    <a:blip r:embed="rId3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обслуживаемых i-х устройств в составе систем автоматического диспетчерского управления;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0663FDEB" wp14:editId="4510D3D9">
            <wp:extent cx="390525" cy="266700"/>
            <wp:effectExtent l="0" t="0" r="0" b="0"/>
            <wp:docPr id="773" name="Рисунок 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3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технического обслуживания и регламентно-профилактического ремонта 1 i-го устройства в составе систем автоматического диспетчерского управления в год.</w:t>
      </w:r>
    </w:p>
    <w:p w:rsidR="003C3547" w:rsidRPr="003C3547" w:rsidRDefault="00BB3698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3698">
        <w:rPr>
          <w:rFonts w:ascii="Times New Roman" w:eastAsia="Calibri" w:hAnsi="Times New Roman" w:cs="Times New Roman"/>
          <w:sz w:val="24"/>
          <w:szCs w:val="24"/>
        </w:rPr>
        <w:t>79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техническое обслуживание и регламентно-профилактический ремонт систем видеонаблюдения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19BFD81" wp14:editId="48591741">
            <wp:extent cx="285750" cy="247650"/>
            <wp:effectExtent l="0" t="0" r="0" b="0"/>
            <wp:docPr id="774" name="Рисунок 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/>
                    <pic:cNvPicPr>
                      <a:picLocks noChangeAspect="1" noChangeArrowheads="1"/>
                    </pic:cNvPicPr>
                  </pic:nvPicPr>
                  <pic:blipFill>
                    <a:blip r:embed="rId3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1CDDE6D7" wp14:editId="07ED91DD">
            <wp:extent cx="1524000" cy="476250"/>
            <wp:effectExtent l="0" t="0" r="0" b="0"/>
            <wp:docPr id="775" name="Рисунок 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/>
                    <pic:cNvPicPr>
                      <a:picLocks noChangeAspect="1" noChangeArrowheads="1"/>
                    </pic:cNvPicPr>
                  </pic:nvPicPr>
                  <pic:blipFill>
                    <a:blip r:embed="rId3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400170E6" wp14:editId="12550871">
            <wp:extent cx="361950" cy="247650"/>
            <wp:effectExtent l="0" t="0" r="0" b="0"/>
            <wp:docPr id="776" name="Рисунок 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>
                      <a:picLocks noChangeAspect="1" noChangeArrowheads="1"/>
                    </pic:cNvPicPr>
                  </pic:nvPicPr>
                  <pic:blipFill>
                    <a:blip r:embed="rId3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обслуживаемых i-х устройств в составе систем видеонаблюдения;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3318534" wp14:editId="7DD017E5">
            <wp:extent cx="352425" cy="247650"/>
            <wp:effectExtent l="0" t="0" r="0" b="0"/>
            <wp:docPr id="777" name="Рисунок 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/>
                    <pic:cNvPicPr>
                      <a:picLocks noChangeAspect="1" noChangeArrowheads="1"/>
                    </pic:cNvPicPr>
                  </pic:nvPicPr>
                  <pic:blipFill>
                    <a:blip r:embed="rId3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технического обслуживания и регламентно-профилактического ремонта 1 i-го устройства в составе систем видеонаблюдения в год.</w:t>
      </w:r>
    </w:p>
    <w:p w:rsidR="003C3547" w:rsidRPr="003C3547" w:rsidRDefault="00BB3698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3698">
        <w:rPr>
          <w:rFonts w:ascii="Times New Roman" w:eastAsia="Calibri" w:hAnsi="Times New Roman" w:cs="Times New Roman"/>
          <w:sz w:val="24"/>
          <w:szCs w:val="24"/>
        </w:rPr>
        <w:t>80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оплату услуг внештатных сотрудников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3319DA2" wp14:editId="117929D8">
            <wp:extent cx="333375" cy="247650"/>
            <wp:effectExtent l="0" t="0" r="0" b="0"/>
            <wp:docPr id="778" name="Рисунок 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/>
                    <pic:cNvPicPr>
                      <a:picLocks noChangeAspect="1" noChangeArrowheads="1"/>
                    </pic:cNvPicPr>
                  </pic:nvPicPr>
                  <pic:blipFill>
                    <a:blip r:embed="rId3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30"/>
          <w:sz w:val="24"/>
          <w:szCs w:val="24"/>
          <w:lang w:eastAsia="ru-RU"/>
        </w:rPr>
        <w:drawing>
          <wp:inline distT="0" distB="0" distL="0" distR="0" wp14:anchorId="7046FCB6" wp14:editId="6E59C9A0">
            <wp:extent cx="2733675" cy="485775"/>
            <wp:effectExtent l="0" t="0" r="0" b="0"/>
            <wp:docPr id="779" name="Рисунок 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3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0598F48B" wp14:editId="57EA1DE2">
            <wp:extent cx="476250" cy="266700"/>
            <wp:effectExtent l="0" t="0" r="0" b="0"/>
            <wp:docPr id="780" name="Рисунок 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2"/>
                    <pic:cNvPicPr>
                      <a:picLocks noChangeAspect="1" noChangeArrowheads="1"/>
                    </pic:cNvPicPr>
                  </pic:nvPicPr>
                  <pic:blipFill>
                    <a:blip r:embed="rId3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планируемое количество месяцев работы внештатного сотрудника в g-й должности;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4B895971" wp14:editId="6F3924EE">
            <wp:extent cx="419100" cy="266700"/>
            <wp:effectExtent l="0" t="0" r="0" b="0"/>
            <wp:docPr id="781" name="Рисунок 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/>
                    <pic:cNvPicPr>
                      <a:picLocks noChangeAspect="1" noChangeArrowheads="1"/>
                    </pic:cNvPicPr>
                  </pic:nvPicPr>
                  <pic:blipFill>
                    <a:blip r:embed="rId3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стоимость 1 месяца работы внештатного сотрудника в g-й должности;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7E4AB957" wp14:editId="13B53A9D">
            <wp:extent cx="381000" cy="266700"/>
            <wp:effectExtent l="0" t="0" r="0" b="0"/>
            <wp:docPr id="782" name="Рисунок 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/>
                    <pic:cNvPicPr>
                      <a:picLocks noChangeAspect="1" noChangeArrowheads="1"/>
                    </pic:cNvPicPr>
                  </pic:nvPicPr>
                  <pic:blipFill>
                    <a:blip r:embed="rId3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процентная ставка страховых взносов в государственные внебюджетные фонды.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услуг, связанных с содержанием имущества (за исключением коммунальных услуг).</w:t>
      </w:r>
    </w:p>
    <w:p w:rsidR="00236EE7" w:rsidRPr="003C3547" w:rsidRDefault="00236EE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3698" w:rsidRPr="006E3404" w:rsidRDefault="003C3547" w:rsidP="00BB369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23" w:name="Par737"/>
      <w:bookmarkEnd w:id="23"/>
      <w:r w:rsidRPr="00BB3698">
        <w:rPr>
          <w:rFonts w:ascii="Times New Roman" w:eastAsia="Calibri" w:hAnsi="Times New Roman" w:cs="Times New Roman"/>
          <w:sz w:val="24"/>
          <w:szCs w:val="24"/>
        </w:rPr>
        <w:t xml:space="preserve">Затраты на приобретение прочих работ и услуг, не относящиеся </w:t>
      </w:r>
    </w:p>
    <w:p w:rsidR="00BB3698" w:rsidRPr="006E3404" w:rsidRDefault="003C3547" w:rsidP="00BB369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B3698">
        <w:rPr>
          <w:rFonts w:ascii="Times New Roman" w:eastAsia="Calibri" w:hAnsi="Times New Roman" w:cs="Times New Roman"/>
          <w:sz w:val="24"/>
          <w:szCs w:val="24"/>
        </w:rPr>
        <w:t xml:space="preserve">к затратам на услуги связи, транспортные услуги, оплату расходов </w:t>
      </w:r>
    </w:p>
    <w:p w:rsidR="00BB3698" w:rsidRPr="006E3404" w:rsidRDefault="003C3547" w:rsidP="00BB369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B3698">
        <w:rPr>
          <w:rFonts w:ascii="Times New Roman" w:eastAsia="Calibri" w:hAnsi="Times New Roman" w:cs="Times New Roman"/>
          <w:sz w:val="24"/>
          <w:szCs w:val="24"/>
        </w:rPr>
        <w:t xml:space="preserve">по договорам об оказании услуг, связанных с проездом и наймом </w:t>
      </w:r>
    </w:p>
    <w:p w:rsidR="00BB3698" w:rsidRPr="006E3404" w:rsidRDefault="003C3547" w:rsidP="00BB369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B3698">
        <w:rPr>
          <w:rFonts w:ascii="Times New Roman" w:eastAsia="Calibri" w:hAnsi="Times New Roman" w:cs="Times New Roman"/>
          <w:sz w:val="24"/>
          <w:szCs w:val="24"/>
        </w:rPr>
        <w:t xml:space="preserve">жилого помещения в связи с командированием работников, </w:t>
      </w:r>
    </w:p>
    <w:p w:rsidR="00BB3698" w:rsidRPr="006E3404" w:rsidRDefault="003C3547" w:rsidP="00BB369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B3698">
        <w:rPr>
          <w:rFonts w:ascii="Times New Roman" w:eastAsia="Calibri" w:hAnsi="Times New Roman" w:cs="Times New Roman"/>
          <w:sz w:val="24"/>
          <w:szCs w:val="24"/>
        </w:rPr>
        <w:t xml:space="preserve">заключаемым со сторонними организациями, а также к затратам </w:t>
      </w:r>
      <w:proofErr w:type="gramEnd"/>
    </w:p>
    <w:p w:rsidR="00BB3698" w:rsidRPr="006E3404" w:rsidRDefault="003C3547" w:rsidP="00BB369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B3698">
        <w:rPr>
          <w:rFonts w:ascii="Times New Roman" w:eastAsia="Calibri" w:hAnsi="Times New Roman" w:cs="Times New Roman"/>
          <w:sz w:val="24"/>
          <w:szCs w:val="24"/>
        </w:rPr>
        <w:t xml:space="preserve">на коммунальные услуги, аренду помещений и оборудования, </w:t>
      </w:r>
    </w:p>
    <w:p w:rsidR="00BB3698" w:rsidRPr="006E3404" w:rsidRDefault="003C3547" w:rsidP="00BB369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B3698">
        <w:rPr>
          <w:rFonts w:ascii="Times New Roman" w:eastAsia="Calibri" w:hAnsi="Times New Roman" w:cs="Times New Roman"/>
          <w:sz w:val="24"/>
          <w:szCs w:val="24"/>
        </w:rPr>
        <w:t xml:space="preserve">содержание имущества в рамках прочих затрат и затратам </w:t>
      </w:r>
      <w:proofErr w:type="gramStart"/>
      <w:r w:rsidRPr="00BB3698">
        <w:rPr>
          <w:rFonts w:ascii="Times New Roman" w:eastAsia="Calibri" w:hAnsi="Times New Roman" w:cs="Times New Roman"/>
          <w:sz w:val="24"/>
          <w:szCs w:val="24"/>
        </w:rPr>
        <w:t>на</w:t>
      </w:r>
      <w:proofErr w:type="gramEnd"/>
      <w:r w:rsidRPr="00BB369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B3698" w:rsidRPr="006E3404" w:rsidRDefault="003C3547" w:rsidP="00BB369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B369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приобретение прочих работ и услуг в рамках затрат </w:t>
      </w:r>
      <w:proofErr w:type="gramStart"/>
      <w:r w:rsidRPr="00BB3698">
        <w:rPr>
          <w:rFonts w:ascii="Times New Roman" w:eastAsia="Calibri" w:hAnsi="Times New Roman" w:cs="Times New Roman"/>
          <w:sz w:val="24"/>
          <w:szCs w:val="24"/>
        </w:rPr>
        <w:t>на</w:t>
      </w:r>
      <w:proofErr w:type="gramEnd"/>
      <w:r w:rsidRPr="00BB369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C3547" w:rsidRPr="00BB3698" w:rsidRDefault="003C3547" w:rsidP="00BB369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B3698">
        <w:rPr>
          <w:rFonts w:ascii="Times New Roman" w:eastAsia="Calibri" w:hAnsi="Times New Roman" w:cs="Times New Roman"/>
          <w:sz w:val="24"/>
          <w:szCs w:val="24"/>
        </w:rPr>
        <w:t>информационно-коммуникационные тех</w:t>
      </w:r>
      <w:r w:rsidR="00236EE7" w:rsidRPr="00BB3698">
        <w:rPr>
          <w:rFonts w:ascii="Times New Roman" w:eastAsia="Calibri" w:hAnsi="Times New Roman" w:cs="Times New Roman"/>
          <w:sz w:val="24"/>
          <w:szCs w:val="24"/>
        </w:rPr>
        <w:t>нологии</w:t>
      </w:r>
    </w:p>
    <w:p w:rsidR="00BB3698" w:rsidRPr="00BB3698" w:rsidRDefault="00BB3698" w:rsidP="00BB369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C3547" w:rsidRPr="003C3547" w:rsidRDefault="00BB3698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3698">
        <w:rPr>
          <w:rFonts w:ascii="Times New Roman" w:eastAsia="Calibri" w:hAnsi="Times New Roman" w:cs="Times New Roman"/>
          <w:sz w:val="24"/>
          <w:szCs w:val="24"/>
        </w:rPr>
        <w:t>8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1. Затраты на оплату типографских работ и услуг, включая приобретение периодических печатных изданий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2A966431" wp14:editId="668E6665">
            <wp:extent cx="209550" cy="247650"/>
            <wp:effectExtent l="0" t="0" r="0" b="0"/>
            <wp:docPr id="783" name="Рисунок 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/>
                    <pic:cNvPicPr>
                      <a:picLocks noChangeAspect="1" noChangeArrowheads="1"/>
                    </pic:cNvPicPr>
                  </pic:nvPicPr>
                  <pic:blipFill>
                    <a:blip r:embed="rId3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7FFB0C2D" wp14:editId="5D0F123B">
            <wp:extent cx="923925" cy="266700"/>
            <wp:effectExtent l="0" t="0" r="0" b="0"/>
            <wp:docPr id="784" name="Рисунок 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/>
                    <pic:cNvPicPr>
                      <a:picLocks noChangeAspect="1" noChangeArrowheads="1"/>
                    </pic:cNvPicPr>
                  </pic:nvPicPr>
                  <pic:blipFill>
                    <a:blip r:embed="rId3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263B5340" wp14:editId="4CF594B7">
            <wp:extent cx="209550" cy="247650"/>
            <wp:effectExtent l="0" t="0" r="0" b="0"/>
            <wp:docPr id="785" name="Рисунок 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3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приобретение спецжурналов;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045721DA" wp14:editId="1DBA54DB">
            <wp:extent cx="238125" cy="266700"/>
            <wp:effectExtent l="0" t="0" r="0" b="0"/>
            <wp:docPr id="786" name="Рисунок 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/>
                    <pic:cNvPicPr>
                      <a:picLocks noChangeAspect="1" noChangeArrowheads="1"/>
                    </pic:cNvPicPr>
                  </pic:nvPicPr>
                  <pic:blipFill>
                    <a:blip r:embed="rId3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приобретение периодических печатных изданий, справочной литературы, а также подачу объявлений в печатные издания.</w:t>
      </w:r>
    </w:p>
    <w:p w:rsidR="00C251DB" w:rsidRDefault="00C251DB" w:rsidP="00C251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82. Затраты на приобретение спецжурналов и бланков строгой отчетности (З</w:t>
      </w:r>
      <w:r>
        <w:rPr>
          <w:rFonts w:ascii="Times New Roman" w:hAnsi="Times New Roman" w:cs="Times New Roman"/>
          <w:sz w:val="24"/>
          <w:szCs w:val="24"/>
          <w:vertAlign w:val="subscript"/>
        </w:rPr>
        <w:t>жбо</w:t>
      </w:r>
      <w:r>
        <w:rPr>
          <w:rFonts w:ascii="Times New Roman" w:hAnsi="Times New Roman" w:cs="Times New Roman"/>
          <w:sz w:val="24"/>
          <w:szCs w:val="24"/>
        </w:rPr>
        <w:t>) определяются по формуле:</w:t>
      </w:r>
    </w:p>
    <w:p w:rsidR="00C251DB" w:rsidRDefault="00C251DB" w:rsidP="00C251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51DB" w:rsidRDefault="00C251DB" w:rsidP="00C251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63654F2A" wp14:editId="409ADBD8">
            <wp:extent cx="2037080" cy="517525"/>
            <wp:effectExtent l="0" t="0" r="1270" b="0"/>
            <wp:docPr id="883" name="Рисунок 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080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C251DB" w:rsidRDefault="00C251DB" w:rsidP="00C251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51DB" w:rsidRDefault="00C251DB" w:rsidP="00C251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где:</w:t>
      </w:r>
    </w:p>
    <w:p w:rsidR="00C251DB" w:rsidRDefault="00C251DB" w:rsidP="00C251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  <w:vertAlign w:val="subscript"/>
        </w:rPr>
        <w:t>i ж</w:t>
      </w:r>
      <w:r>
        <w:rPr>
          <w:rFonts w:ascii="Times New Roman" w:hAnsi="Times New Roman" w:cs="Times New Roman"/>
          <w:sz w:val="24"/>
          <w:szCs w:val="24"/>
        </w:rPr>
        <w:t xml:space="preserve"> - количество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приобретаемых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i-х спецжурналов;</w:t>
      </w:r>
    </w:p>
    <w:p w:rsidR="00C251DB" w:rsidRDefault="00C251DB" w:rsidP="00C251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  <w:vertAlign w:val="subscript"/>
        </w:rPr>
        <w:t>i ж</w:t>
      </w:r>
      <w:r>
        <w:rPr>
          <w:rFonts w:ascii="Times New Roman" w:hAnsi="Times New Roman" w:cs="Times New Roman"/>
          <w:sz w:val="24"/>
          <w:szCs w:val="24"/>
        </w:rPr>
        <w:t xml:space="preserve"> - цена 1 i-го спецжурнала;</w:t>
      </w:r>
    </w:p>
    <w:p w:rsidR="00C251DB" w:rsidRDefault="00C251DB" w:rsidP="00C251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Q</w:t>
      </w:r>
      <w:proofErr w:type="gramEnd"/>
      <w:r>
        <w:rPr>
          <w:rFonts w:ascii="Times New Roman" w:hAnsi="Times New Roman" w:cs="Times New Roman"/>
          <w:sz w:val="24"/>
          <w:szCs w:val="24"/>
          <w:vertAlign w:val="subscript"/>
        </w:rPr>
        <w:t>бо</w:t>
      </w:r>
      <w:r>
        <w:rPr>
          <w:rFonts w:ascii="Times New Roman" w:hAnsi="Times New Roman" w:cs="Times New Roman"/>
          <w:sz w:val="24"/>
          <w:szCs w:val="24"/>
        </w:rPr>
        <w:t xml:space="preserve"> - количество приобретаемых бланков строгой отчетности;</w:t>
      </w:r>
    </w:p>
    <w:p w:rsidR="00C251DB" w:rsidRDefault="00C251DB" w:rsidP="00C251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</w:t>
      </w:r>
      <w:proofErr w:type="gramEnd"/>
      <w:r>
        <w:rPr>
          <w:rFonts w:ascii="Times New Roman" w:hAnsi="Times New Roman" w:cs="Times New Roman"/>
          <w:sz w:val="24"/>
          <w:szCs w:val="24"/>
          <w:vertAlign w:val="subscript"/>
        </w:rPr>
        <w:t>бо</w:t>
      </w:r>
      <w:r>
        <w:rPr>
          <w:rFonts w:ascii="Times New Roman" w:hAnsi="Times New Roman" w:cs="Times New Roman"/>
          <w:sz w:val="24"/>
          <w:szCs w:val="24"/>
        </w:rPr>
        <w:t xml:space="preserve"> - цена 1 бланка строгой отчетности.</w:t>
      </w:r>
    </w:p>
    <w:p w:rsidR="003C3547" w:rsidRPr="003C3547" w:rsidRDefault="00BB3698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3698">
        <w:rPr>
          <w:rFonts w:ascii="Times New Roman" w:eastAsia="Calibri" w:hAnsi="Times New Roman" w:cs="Times New Roman"/>
          <w:sz w:val="24"/>
          <w:szCs w:val="24"/>
        </w:rPr>
        <w:t>8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3.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</w:t>
      </w:r>
      <w:proofErr w:type="gramStart"/>
      <w:r w:rsidR="001F3B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(</w:t>
      </w:r>
      <w:r w:rsidR="003C3547"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08632271" wp14:editId="5E2CF628">
            <wp:extent cx="238125" cy="266700"/>
            <wp:effectExtent l="0" t="0" r="0" b="0"/>
            <wp:docPr id="791" name="Рисунок 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"/>
                    <pic:cNvPicPr>
                      <a:picLocks noChangeAspect="1" noChangeArrowheads="1"/>
                    </pic:cNvPicPr>
                  </pic:nvPicPr>
                  <pic:blipFill>
                    <a:blip r:embed="rId3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фактическим затратам в отчетном финансовом году.</w:t>
      </w:r>
    </w:p>
    <w:p w:rsidR="003C3547" w:rsidRPr="003C3547" w:rsidRDefault="00BB3698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3698">
        <w:rPr>
          <w:rFonts w:ascii="Times New Roman" w:eastAsia="Calibri" w:hAnsi="Times New Roman" w:cs="Times New Roman"/>
          <w:sz w:val="24"/>
          <w:szCs w:val="24"/>
        </w:rPr>
        <w:t>8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4. Затраты на оплату услуг внештатных сотрудников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7DEC43B4" wp14:editId="6BEE5529">
            <wp:extent cx="333375" cy="247650"/>
            <wp:effectExtent l="0" t="0" r="0" b="0"/>
            <wp:docPr id="792" name="Рисунок 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"/>
                    <pic:cNvPicPr>
                      <a:picLocks noChangeAspect="1" noChangeArrowheads="1"/>
                    </pic:cNvPicPr>
                  </pic:nvPicPr>
                  <pic:blipFill>
                    <a:blip r:embed="rId3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30"/>
          <w:sz w:val="24"/>
          <w:szCs w:val="24"/>
          <w:lang w:eastAsia="ru-RU"/>
        </w:rPr>
        <w:drawing>
          <wp:inline distT="0" distB="0" distL="0" distR="0" wp14:anchorId="31460101" wp14:editId="65A1479F">
            <wp:extent cx="2705100" cy="485775"/>
            <wp:effectExtent l="0" t="0" r="0" b="0"/>
            <wp:docPr id="793" name="Рисунок 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/>
                    <pic:cNvPicPr>
                      <a:picLocks noChangeAspect="1" noChangeArrowheads="1"/>
                    </pic:cNvPicPr>
                  </pic:nvPicPr>
                  <pic:blipFill>
                    <a:blip r:embed="rId3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77458ACE" wp14:editId="41EAFE31">
            <wp:extent cx="466725" cy="266700"/>
            <wp:effectExtent l="0" t="0" r="0" b="0"/>
            <wp:docPr id="794" name="Рисунок 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/>
                    <pic:cNvPicPr>
                      <a:picLocks noChangeAspect="1" noChangeArrowheads="1"/>
                    </pic:cNvPicPr>
                  </pic:nvPicPr>
                  <pic:blipFill>
                    <a:blip r:embed="rId3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планируемое количество месяцев работы внештатного сотрудника в j-й должности;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6F26734B" wp14:editId="3121E7C1">
            <wp:extent cx="409575" cy="266700"/>
            <wp:effectExtent l="0" t="0" r="0" b="0"/>
            <wp:docPr id="795" name="Рисунок 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/>
                    <pic:cNvPicPr>
                      <a:picLocks noChangeAspect="1" noChangeArrowheads="1"/>
                    </pic:cNvPicPr>
                  </pic:nvPicPr>
                  <pic:blipFill>
                    <a:blip r:embed="rId3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1 месяца работы внештатного сотрудника в j-й должности;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7CC492FA" wp14:editId="1C47860C">
            <wp:extent cx="361950" cy="266700"/>
            <wp:effectExtent l="0" t="0" r="0" b="0"/>
            <wp:docPr id="796" name="Рисунок 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/>
                    <pic:cNvPicPr>
                      <a:picLocks noChangeAspect="1" noChangeArrowheads="1"/>
                    </pic:cNvPicPr>
                  </pic:nvPicPr>
                  <pic:blipFill>
                    <a:blip r:embed="rId3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процентная ставка страховых взносов в государственные внебюджетные фонды.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>Расчет затрат на оплату услуг внештатных сотрудников может быть произведен при условии отсутствия</w:t>
      </w:r>
      <w:r w:rsidR="001F3B04">
        <w:rPr>
          <w:rFonts w:ascii="Times New Roman" w:eastAsia="Calibri" w:hAnsi="Times New Roman" w:cs="Times New Roman"/>
          <w:sz w:val="24"/>
          <w:szCs w:val="24"/>
        </w:rPr>
        <w:t xml:space="preserve"> должности (профессии рабочего) </w:t>
      </w:r>
      <w:r w:rsidRPr="003C3547">
        <w:rPr>
          <w:rFonts w:ascii="Times New Roman" w:eastAsia="Calibri" w:hAnsi="Times New Roman" w:cs="Times New Roman"/>
          <w:sz w:val="24"/>
          <w:szCs w:val="24"/>
        </w:rPr>
        <w:t>внештатного сотрудника в штатном расписании.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услуг и выполнения  работ, не относящихся к коммунальным услугам и услугам, связанным с содержанием имущества.</w:t>
      </w:r>
    </w:p>
    <w:p w:rsidR="003C3547" w:rsidRPr="003C3547" w:rsidRDefault="00BB3698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3698">
        <w:rPr>
          <w:rFonts w:ascii="Times New Roman" w:eastAsia="Calibri" w:hAnsi="Times New Roman" w:cs="Times New Roman"/>
          <w:sz w:val="24"/>
          <w:szCs w:val="24"/>
        </w:rPr>
        <w:t>8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5. Затраты на проведение предрейсового и послерейсового осмотра водителей транспортных средств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7EEE2C2F" wp14:editId="1221FF43">
            <wp:extent cx="295275" cy="247650"/>
            <wp:effectExtent l="0" t="0" r="0" b="0"/>
            <wp:docPr id="797" name="Рисунок 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/>
                    <pic:cNvPicPr>
                      <a:picLocks noChangeAspect="1" noChangeArrowheads="1"/>
                    </pic:cNvPicPr>
                  </pic:nvPicPr>
                  <pic:blipFill>
                    <a:blip r:embed="rId3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3D4A6E4E" wp14:editId="6B766C51">
            <wp:extent cx="1847850" cy="476250"/>
            <wp:effectExtent l="0" t="0" r="0" b="0"/>
            <wp:docPr id="798" name="Рисунок 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"/>
                    <pic:cNvPicPr>
                      <a:picLocks noChangeAspect="1" noChangeArrowheads="1"/>
                    </pic:cNvPicPr>
                  </pic:nvPicPr>
                  <pic:blipFill>
                    <a:blip r:embed="rId3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926524B" wp14:editId="0E2FCC42">
            <wp:extent cx="314325" cy="247650"/>
            <wp:effectExtent l="0" t="0" r="0" b="0"/>
            <wp:docPr id="799" name="Рисунок 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"/>
                    <pic:cNvPicPr>
                      <a:picLocks noChangeAspect="1" noChangeArrowheads="1"/>
                    </pic:cNvPicPr>
                  </pic:nvPicPr>
                  <pic:blipFill>
                    <a:blip r:embed="rId3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водителей;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ABBBE9E" wp14:editId="6F8C878A">
            <wp:extent cx="295275" cy="247650"/>
            <wp:effectExtent l="0" t="0" r="0" b="0"/>
            <wp:docPr id="800" name="Рисунок 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/>
                    <pic:cNvPicPr>
                      <a:picLocks noChangeAspect="1" noChangeArrowheads="1"/>
                    </pic:cNvPicPr>
                  </pic:nvPicPr>
                  <pic:blipFill>
                    <a:blip r:embed="rId3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проведения 1 предрейсового и послерейсового осмотра;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7D38B8A8" wp14:editId="04110B15">
            <wp:extent cx="333375" cy="247650"/>
            <wp:effectExtent l="0" t="0" r="0" b="0"/>
            <wp:docPr id="801" name="Рисунок 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"/>
                    <pic:cNvPicPr>
                      <a:picLocks noChangeAspect="1" noChangeArrowheads="1"/>
                    </pic:cNvPicPr>
                  </pic:nvPicPr>
                  <pic:blipFill>
                    <a:blip r:embed="rId3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рабочих дней в году;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>1,2 –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:rsidR="003C3547" w:rsidRPr="003C3547" w:rsidRDefault="00BB3698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2B0C">
        <w:rPr>
          <w:rFonts w:ascii="Times New Roman" w:eastAsia="Calibri" w:hAnsi="Times New Roman" w:cs="Times New Roman"/>
          <w:sz w:val="24"/>
          <w:szCs w:val="24"/>
          <w:highlight w:val="yellow"/>
        </w:rPr>
        <w:t>8</w:t>
      </w:r>
      <w:r w:rsidR="00EB031D">
        <w:rPr>
          <w:rFonts w:ascii="Times New Roman" w:eastAsia="Calibri" w:hAnsi="Times New Roman" w:cs="Times New Roman"/>
          <w:sz w:val="24"/>
          <w:szCs w:val="24"/>
          <w:highlight w:val="yellow"/>
        </w:rPr>
        <w:t>6</w:t>
      </w:r>
      <w:r w:rsidR="003C3547" w:rsidRPr="00BE2B0C">
        <w:rPr>
          <w:rFonts w:ascii="Times New Roman" w:eastAsia="Calibri" w:hAnsi="Times New Roman" w:cs="Times New Roman"/>
          <w:sz w:val="24"/>
          <w:szCs w:val="24"/>
          <w:highlight w:val="yellow"/>
        </w:rPr>
        <w:t>. Затраты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на проведение диспансеризации работников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4F2A8211" wp14:editId="2CCC98AC">
            <wp:extent cx="333375" cy="247650"/>
            <wp:effectExtent l="0" t="0" r="0" b="0"/>
            <wp:docPr id="806" name="Рисунок 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/>
                    <pic:cNvPicPr>
                      <a:picLocks noChangeAspect="1" noChangeArrowheads="1"/>
                    </pic:cNvPicPr>
                  </pic:nvPicPr>
                  <pic:blipFill>
                    <a:blip r:embed="rId3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lastRenderedPageBreak/>
        <w:drawing>
          <wp:inline distT="0" distB="0" distL="0" distR="0" wp14:anchorId="4009D7CD" wp14:editId="54A89ABB">
            <wp:extent cx="1381125" cy="257175"/>
            <wp:effectExtent l="0" t="0" r="0" b="0"/>
            <wp:docPr id="807" name="Рисунок 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"/>
                    <pic:cNvPicPr>
                      <a:picLocks noChangeAspect="1" noChangeArrowheads="1"/>
                    </pic:cNvPicPr>
                  </pic:nvPicPr>
                  <pic:blipFill>
                    <a:blip r:embed="rId3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344C7CE" wp14:editId="60B21BCD">
            <wp:extent cx="381000" cy="247650"/>
            <wp:effectExtent l="0" t="0" r="0" b="0"/>
            <wp:docPr id="808" name="Рисунок 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/>
                    <pic:cNvPicPr>
                      <a:picLocks noChangeAspect="1" noChangeArrowheads="1"/>
                    </pic:cNvPicPr>
                  </pic:nvPicPr>
                  <pic:blipFill>
                    <a:blip r:embed="rId3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численность работников, подлежащих диспансеризации;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2BE16BE1" wp14:editId="01F45981">
            <wp:extent cx="352425" cy="247650"/>
            <wp:effectExtent l="0" t="0" r="0" b="0"/>
            <wp:docPr id="809" name="Рисунок 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/>
                    <pic:cNvPicPr>
                      <a:picLocks noChangeAspect="1" noChangeArrowheads="1"/>
                    </pic:cNvPicPr>
                  </pic:nvPicPr>
                  <pic:blipFill>
                    <a:blip r:embed="rId3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проведения диспансеризации в расчете на 1 работника.</w:t>
      </w:r>
    </w:p>
    <w:p w:rsidR="003C3547" w:rsidRPr="003C3547" w:rsidRDefault="00BB3698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3698">
        <w:rPr>
          <w:rFonts w:ascii="Times New Roman" w:eastAsia="Calibri" w:hAnsi="Times New Roman" w:cs="Times New Roman"/>
          <w:sz w:val="24"/>
          <w:szCs w:val="24"/>
        </w:rPr>
        <w:t>8</w:t>
      </w:r>
      <w:r w:rsidR="00EB031D">
        <w:rPr>
          <w:rFonts w:ascii="Times New Roman" w:eastAsia="Calibri" w:hAnsi="Times New Roman" w:cs="Times New Roman"/>
          <w:sz w:val="24"/>
          <w:szCs w:val="24"/>
        </w:rPr>
        <w:t>7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оплату работ по монтажу (установке), дооборудованию и наладке оборудования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161A5746" wp14:editId="0B92CEC2">
            <wp:extent cx="314325" cy="247650"/>
            <wp:effectExtent l="0" t="0" r="0" b="0"/>
            <wp:docPr id="810" name="Рисунок 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/>
                    <pic:cNvPicPr>
                      <a:picLocks noChangeAspect="1" noChangeArrowheads="1"/>
                    </pic:cNvPicPr>
                  </pic:nvPicPr>
                  <pic:blipFill>
                    <a:blip r:embed="rId3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30"/>
          <w:sz w:val="24"/>
          <w:szCs w:val="24"/>
          <w:lang w:eastAsia="ru-RU"/>
        </w:rPr>
        <w:drawing>
          <wp:inline distT="0" distB="0" distL="0" distR="0" wp14:anchorId="1A12A70B" wp14:editId="589F1E2C">
            <wp:extent cx="1628775" cy="495300"/>
            <wp:effectExtent l="0" t="0" r="0" b="0"/>
            <wp:docPr id="811" name="Рисунок 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/>
                    <pic:cNvPicPr>
                      <a:picLocks noChangeAspect="1" noChangeArrowheads="1"/>
                    </pic:cNvPicPr>
                  </pic:nvPicPr>
                  <pic:blipFill>
                    <a:blip r:embed="rId3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6B555B45" wp14:editId="449B4560">
            <wp:extent cx="419100" cy="266700"/>
            <wp:effectExtent l="0" t="0" r="0" b="0"/>
            <wp:docPr id="812" name="Рисунок 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"/>
                    <pic:cNvPicPr>
                      <a:picLocks noChangeAspect="1" noChangeArrowheads="1"/>
                    </pic:cNvPicPr>
                  </pic:nvPicPr>
                  <pic:blipFill>
                    <a:blip r:embed="rId3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g-го оборудования, подлежащего монтажу (установке), дооборудованию и наладке;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13C14F84" wp14:editId="7A14340C">
            <wp:extent cx="390525" cy="266700"/>
            <wp:effectExtent l="0" t="0" r="0" b="0"/>
            <wp:docPr id="813" name="Рисунок 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/>
                    <pic:cNvPicPr>
                      <a:picLocks noChangeAspect="1" noChangeArrowheads="1"/>
                    </pic:cNvPicPr>
                  </pic:nvPicPr>
                  <pic:blipFill>
                    <a:blip r:embed="rId3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монтажа (установки), дооборудования и наладки g-го оборудования.</w:t>
      </w:r>
    </w:p>
    <w:p w:rsidR="003C3547" w:rsidRPr="003C3547" w:rsidRDefault="00BB3698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3698">
        <w:rPr>
          <w:rFonts w:ascii="Times New Roman" w:eastAsia="Calibri" w:hAnsi="Times New Roman" w:cs="Times New Roman"/>
          <w:sz w:val="24"/>
          <w:szCs w:val="24"/>
        </w:rPr>
        <w:t>8</w:t>
      </w:r>
      <w:r w:rsidR="00EB031D">
        <w:rPr>
          <w:rFonts w:ascii="Times New Roman" w:eastAsia="Calibri" w:hAnsi="Times New Roman" w:cs="Times New Roman"/>
          <w:sz w:val="24"/>
          <w:szCs w:val="24"/>
        </w:rPr>
        <w:t>8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оплату услуг вневедомственной охраны определяются по фактическим затратам в отчетном финансовом году.</w:t>
      </w:r>
    </w:p>
    <w:p w:rsidR="00767C72" w:rsidRPr="0065736B" w:rsidRDefault="00EB031D" w:rsidP="00677B8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89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Затраты на приобретение полисов обязательного страхования гражданской ответственности владельцев транспортных средств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741D99EE" wp14:editId="2EA73D1E">
            <wp:extent cx="361950" cy="247650"/>
            <wp:effectExtent l="0" t="0" r="0" b="0"/>
            <wp:docPr id="814" name="Рисунок 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"/>
                    <pic:cNvPicPr>
                      <a:picLocks noChangeAspect="1" noChangeArrowheads="1"/>
                    </pic:cNvPicPr>
                  </pic:nvPicPr>
                  <pic:blipFill>
                    <a:blip r:embed="rId3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определяются в соответствии с базовыми ставками страховых тарифов и коэффициентами страховых тарифов, установленными </w:t>
      </w:r>
      <w:hyperlink r:id="rId377" w:history="1">
        <w:r w:rsidR="003C3547" w:rsidRPr="003C3547">
          <w:rPr>
            <w:rFonts w:ascii="Times New Roman" w:eastAsia="Calibri" w:hAnsi="Times New Roman" w:cs="Times New Roman"/>
            <w:sz w:val="24"/>
            <w:szCs w:val="24"/>
          </w:rPr>
          <w:t>Указанием</w:t>
        </w:r>
      </w:hyperlink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Центрального банка Российской Федерации от 19.09.2014</w:t>
      </w:r>
      <w:r w:rsidR="001F3B04">
        <w:rPr>
          <w:rFonts w:ascii="Times New Roman" w:eastAsia="Calibri" w:hAnsi="Times New Roman" w:cs="Times New Roman"/>
          <w:sz w:val="24"/>
          <w:szCs w:val="24"/>
        </w:rPr>
        <w:t>г.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№ 3384-У «О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обязательному страхованию гражданской ответственности в</w:t>
      </w:r>
      <w:r w:rsidR="00677B80">
        <w:rPr>
          <w:rFonts w:ascii="Times New Roman" w:eastAsia="Calibri" w:hAnsi="Times New Roman" w:cs="Times New Roman"/>
          <w:sz w:val="24"/>
          <w:szCs w:val="24"/>
        </w:rPr>
        <w:t xml:space="preserve">ладельцев транспортных средств», </w:t>
      </w:r>
      <w:r w:rsidR="00767C72"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на основании </w:t>
      </w:r>
      <w:r w:rsidR="00767C72" w:rsidRPr="0065736B">
        <w:rPr>
          <w:rFonts w:ascii="Times New Roman" w:eastAsia="Times New Roman" w:hAnsi="Times New Roman" w:cs="Calibri"/>
          <w:color w:val="000000"/>
          <w:sz w:val="24"/>
          <w:szCs w:val="24"/>
        </w:rPr>
        <w:t>статьи 8</w:t>
      </w:r>
      <w:r w:rsidR="00767C72"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Федерального закона от 25.04.2002</w:t>
      </w:r>
      <w:r w:rsidR="00677B80"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г.</w:t>
      </w:r>
      <w:r w:rsidR="008672C8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N 40-ФЗ «</w:t>
      </w:r>
      <w:r w:rsidR="00767C72"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Об обязательном страховании гражданской ответственности </w:t>
      </w:r>
      <w:r w:rsidR="008672C8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владельцев транспортных средств» </w:t>
      </w:r>
      <w:r w:rsidR="00677B80" w:rsidRPr="0065736B">
        <w:rPr>
          <w:rFonts w:ascii="Times New Roman" w:eastAsia="Calibri" w:hAnsi="Times New Roman" w:cs="Times New Roman"/>
          <w:sz w:val="24"/>
          <w:szCs w:val="24"/>
        </w:rPr>
        <w:t>(далее – Федеральный закон от 25.04.2002г.  №40-ФЗ)</w:t>
      </w:r>
      <w:r w:rsidR="00767C72"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, по формуле:</w:t>
      </w:r>
    </w:p>
    <w:p w:rsidR="00767C72" w:rsidRPr="0065736B" w:rsidRDefault="00767C72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</w:p>
    <w:p w:rsidR="00767C72" w:rsidRPr="0065736B" w:rsidRDefault="00767C72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  <w:r w:rsidRPr="0065736B">
        <w:rPr>
          <w:rFonts w:ascii="Times New Roman" w:eastAsia="Times New Roman" w:hAnsi="Times New Roman" w:cs="Calibri"/>
          <w:noProof/>
          <w:color w:val="000000"/>
          <w:position w:val="-24"/>
          <w:sz w:val="24"/>
          <w:szCs w:val="24"/>
          <w:lang w:eastAsia="ru-RU"/>
        </w:rPr>
        <w:drawing>
          <wp:inline distT="0" distB="0" distL="0" distR="0" wp14:anchorId="60E072E6" wp14:editId="1DA4DAF1">
            <wp:extent cx="4827270" cy="470535"/>
            <wp:effectExtent l="0" t="0" r="0" b="5715"/>
            <wp:docPr id="463" name="Рисунок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3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270" cy="4705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736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где:</w:t>
      </w:r>
    </w:p>
    <w:p w:rsidR="00767C72" w:rsidRPr="0065736B" w:rsidRDefault="00767C72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</w:p>
    <w:p w:rsidR="00767C72" w:rsidRPr="0065736B" w:rsidRDefault="00767C72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5736B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58700CEA" wp14:editId="5DAC6424">
            <wp:extent cx="282575" cy="255270"/>
            <wp:effectExtent l="0" t="0" r="3175" b="0"/>
            <wp:docPr id="462" name="Рисунок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3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75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736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- предельный размер базовой ставки страхового тарифа по i-му транспортному средству;</w:t>
      </w:r>
    </w:p>
    <w:p w:rsidR="00767C72" w:rsidRPr="0065736B" w:rsidRDefault="00767C72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5736B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398AB1F0" wp14:editId="18D91D81">
            <wp:extent cx="302260" cy="255270"/>
            <wp:effectExtent l="0" t="0" r="2540" b="0"/>
            <wp:docPr id="461" name="Рисунок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736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- коэффициент страховых тарифов в зависимости от территории преимущественного использования i-го транспортного средства;</w:t>
      </w:r>
    </w:p>
    <w:p w:rsidR="00767C72" w:rsidRPr="0065736B" w:rsidRDefault="00767C72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5736B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5C4DA51E" wp14:editId="29C46623">
            <wp:extent cx="450215" cy="255270"/>
            <wp:effectExtent l="0" t="0" r="6985" b="0"/>
            <wp:docPr id="460" name="Рисунок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3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736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- 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i-му транспортному средству;</w:t>
      </w:r>
    </w:p>
    <w:p w:rsidR="00767C72" w:rsidRPr="0065736B" w:rsidRDefault="00767C72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5736B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6E8F1851" wp14:editId="02A4BFD5">
            <wp:extent cx="335915" cy="255270"/>
            <wp:effectExtent l="0" t="0" r="6985" b="0"/>
            <wp:docPr id="459" name="Рисунок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3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736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- коэффициент страховых тарифов в зависимости от наличия сведений о количестве лиц, допущенных к управлению i-м транспортным средством;</w:t>
      </w:r>
    </w:p>
    <w:p w:rsidR="00767C72" w:rsidRPr="0065736B" w:rsidRDefault="00767C72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5736B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05601125" wp14:editId="517E65D9">
            <wp:extent cx="342900" cy="255270"/>
            <wp:effectExtent l="0" t="0" r="0" b="0"/>
            <wp:docPr id="458" name="Рисунок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3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736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- коэффициент страховых тарифов в зависимости от технических характеристик i-го транспортного средства;</w:t>
      </w:r>
    </w:p>
    <w:p w:rsidR="00767C72" w:rsidRPr="0065736B" w:rsidRDefault="00767C72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5736B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79162983" wp14:editId="62439088">
            <wp:extent cx="302260" cy="255270"/>
            <wp:effectExtent l="0" t="0" r="2540" b="0"/>
            <wp:docPr id="457" name="Рисунок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3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736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- коэффициент страховых тарифов в зависимости от периода использования i-го транспортного средства;</w:t>
      </w:r>
    </w:p>
    <w:p w:rsidR="00767C72" w:rsidRPr="0065736B" w:rsidRDefault="00767C72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5736B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550C9AAE" wp14:editId="5F96E6EA">
            <wp:extent cx="335915" cy="255270"/>
            <wp:effectExtent l="0" t="0" r="6985" b="0"/>
            <wp:docPr id="456" name="Рисунок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3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736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- коэффициент страховых тарифов в зависимости от наличия нарушений, предусмотренных </w:t>
      </w:r>
      <w:r w:rsidRPr="0065736B">
        <w:rPr>
          <w:rFonts w:ascii="Times New Roman" w:eastAsia="Times New Roman" w:hAnsi="Times New Roman" w:cs="Calibri"/>
          <w:color w:val="000000"/>
          <w:sz w:val="24"/>
          <w:szCs w:val="24"/>
        </w:rPr>
        <w:t>пунктом 3 статьи 9</w:t>
      </w:r>
      <w:r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</w:t>
      </w:r>
      <w:r w:rsidR="00677B80" w:rsidRPr="0065736B">
        <w:rPr>
          <w:rFonts w:ascii="Times New Roman" w:eastAsia="Calibri" w:hAnsi="Times New Roman" w:cs="Times New Roman"/>
          <w:sz w:val="24"/>
          <w:szCs w:val="24"/>
        </w:rPr>
        <w:t>Федерального закона от 25.04.2002г.  №40-ФЗ</w:t>
      </w:r>
      <w:r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;</w:t>
      </w:r>
    </w:p>
    <w:p w:rsidR="00767C72" w:rsidRPr="0065736B" w:rsidRDefault="00767C72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  <w:r w:rsidRPr="0065736B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3B2599D1" wp14:editId="2C8AB59A">
            <wp:extent cx="389890" cy="269240"/>
            <wp:effectExtent l="0" t="0" r="0" b="0"/>
            <wp:docPr id="455" name="Рисунок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269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736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65736B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- коэффициент страховых тарифов в зависимости от наличия в договоре обязательного страхования условия, предусматривающего возможность управления i-м транспортным средством с прицепом к нему.</w:t>
      </w:r>
    </w:p>
    <w:p w:rsidR="00767C72" w:rsidRPr="00767C72" w:rsidRDefault="00BB3698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  <w:r w:rsidRPr="00BB3698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9</w:t>
      </w:r>
      <w:r w:rsidR="00EB031D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0</w:t>
      </w:r>
      <w:r w:rsidR="00767C72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.</w:t>
      </w:r>
      <w:r w:rsidR="00767C72" w:rsidRPr="00767C72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Затраты на оплату труда независимых экспертов </w:t>
      </w:r>
      <w:r w:rsidR="00767C72" w:rsidRPr="00767C72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6065A425" wp14:editId="3656F90E">
            <wp:extent cx="363220" cy="255270"/>
            <wp:effectExtent l="0" t="0" r="0" b="0"/>
            <wp:docPr id="454" name="Рисунок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3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7C72" w:rsidRPr="00767C72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определяются по формуле:</w:t>
      </w:r>
    </w:p>
    <w:p w:rsidR="00767C72" w:rsidRPr="00767C72" w:rsidRDefault="00767C72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</w:p>
    <w:p w:rsidR="00767C72" w:rsidRPr="00BE2B0C" w:rsidRDefault="00BE2B0C" w:rsidP="00BE2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position w:val="-16"/>
          <w:sz w:val="24"/>
          <w:szCs w:val="24"/>
          <w:lang w:eastAsia="ru-RU"/>
        </w:rPr>
        <w:drawing>
          <wp:inline distT="0" distB="0" distL="0" distR="0" wp14:anchorId="69B52D4A" wp14:editId="66976E96">
            <wp:extent cx="2131060" cy="329565"/>
            <wp:effectExtent l="0" t="0" r="0" b="0"/>
            <wp:docPr id="885" name="Рисунок 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06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,</w:t>
      </w:r>
      <w:r w:rsidR="00767C72" w:rsidRPr="00767C72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где:</w:t>
      </w:r>
    </w:p>
    <w:p w:rsidR="00767C72" w:rsidRPr="00767C72" w:rsidRDefault="00767C72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67C72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lastRenderedPageBreak/>
        <w:drawing>
          <wp:inline distT="0" distB="0" distL="0" distR="0" wp14:anchorId="68AED3F0" wp14:editId="16059FE4">
            <wp:extent cx="269240" cy="255270"/>
            <wp:effectExtent l="0" t="0" r="0" b="0"/>
            <wp:docPr id="451" name="Рисунок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3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7C7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767C72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- количество часов заседаний аттестационных и конкурсных комиссий, комиссий по соблюдению требований к служебному поведению муниципальных служащих и урегулированию конфликта интересов;</w:t>
      </w:r>
    </w:p>
    <w:p w:rsidR="00767C72" w:rsidRPr="00767C72" w:rsidRDefault="00767C72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67C72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70D3B169" wp14:editId="044A0335">
            <wp:extent cx="269240" cy="255270"/>
            <wp:effectExtent l="0" t="0" r="0" b="0"/>
            <wp:docPr id="450" name="Рисунок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3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7C7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767C72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- количество независимых экспертов, включенных в аттестационные и конкурсные комиссии, комиссии по соблюдению требований к служебному поведению муниципальных служащих и урегулированию конфликта интересов;</w:t>
      </w:r>
    </w:p>
    <w:p w:rsidR="00767C72" w:rsidRPr="00767C72" w:rsidRDefault="00767C72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67C72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2669B7AF" wp14:editId="40B88D97">
            <wp:extent cx="241935" cy="255270"/>
            <wp:effectExtent l="0" t="0" r="5715" b="0"/>
            <wp:docPr id="449" name="Рисунок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" cy="255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7C7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767C72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- ставка почасовой оплаты труда независимых экспертов;</w:t>
      </w:r>
    </w:p>
    <w:p w:rsidR="00767C72" w:rsidRDefault="00767C72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  <w:r w:rsidRPr="00767C72">
        <w:rPr>
          <w:rFonts w:ascii="Times New Roman" w:eastAsia="Times New Roman" w:hAnsi="Times New Roman" w:cs="Calibri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 wp14:anchorId="031CAB9B" wp14:editId="7DF0134D">
            <wp:extent cx="282575" cy="269240"/>
            <wp:effectExtent l="0" t="0" r="3175" b="0"/>
            <wp:docPr id="448" name="Рисунок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3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75" cy="269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7C7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767C72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>- процентная ставка страхового взноса в государственные внебюджетные фонды при оплате труда независимых экспертов на основании гражданско-правовых договоров.</w:t>
      </w:r>
    </w:p>
    <w:p w:rsidR="00236EE7" w:rsidRPr="00767C72" w:rsidRDefault="00236EE7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</w:pPr>
    </w:p>
    <w:p w:rsidR="00BB3698" w:rsidRPr="006E3404" w:rsidRDefault="003C3547" w:rsidP="00BB369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24" w:name="Par828"/>
      <w:bookmarkEnd w:id="24"/>
      <w:r w:rsidRPr="00BB3698">
        <w:rPr>
          <w:rFonts w:ascii="Times New Roman" w:eastAsia="Calibri" w:hAnsi="Times New Roman" w:cs="Times New Roman"/>
          <w:sz w:val="24"/>
          <w:szCs w:val="24"/>
        </w:rPr>
        <w:t xml:space="preserve">Затраты на приобретение основных средств, не отнесенные </w:t>
      </w:r>
    </w:p>
    <w:p w:rsidR="00BB3698" w:rsidRPr="006E3404" w:rsidRDefault="003C3547" w:rsidP="00BB369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B3698">
        <w:rPr>
          <w:rFonts w:ascii="Times New Roman" w:eastAsia="Calibri" w:hAnsi="Times New Roman" w:cs="Times New Roman"/>
          <w:sz w:val="24"/>
          <w:szCs w:val="24"/>
        </w:rPr>
        <w:t>к затратам на приобретение основных сре</w:t>
      </w:r>
      <w:proofErr w:type="gramStart"/>
      <w:r w:rsidRPr="00BB3698">
        <w:rPr>
          <w:rFonts w:ascii="Times New Roman" w:eastAsia="Calibri" w:hAnsi="Times New Roman" w:cs="Times New Roman"/>
          <w:sz w:val="24"/>
          <w:szCs w:val="24"/>
        </w:rPr>
        <w:t>дств в р</w:t>
      </w:r>
      <w:proofErr w:type="gramEnd"/>
      <w:r w:rsidRPr="00BB3698">
        <w:rPr>
          <w:rFonts w:ascii="Times New Roman" w:eastAsia="Calibri" w:hAnsi="Times New Roman" w:cs="Times New Roman"/>
          <w:sz w:val="24"/>
          <w:szCs w:val="24"/>
        </w:rPr>
        <w:t xml:space="preserve">амках затрат </w:t>
      </w:r>
    </w:p>
    <w:p w:rsidR="003C3547" w:rsidRPr="00BB3698" w:rsidRDefault="003C3547" w:rsidP="00BB369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B3698">
        <w:rPr>
          <w:rFonts w:ascii="Times New Roman" w:eastAsia="Calibri" w:hAnsi="Times New Roman" w:cs="Times New Roman"/>
          <w:sz w:val="24"/>
          <w:szCs w:val="24"/>
        </w:rPr>
        <w:t>на информацион</w:t>
      </w:r>
      <w:r w:rsidR="00236EE7" w:rsidRPr="00BB3698">
        <w:rPr>
          <w:rFonts w:ascii="Times New Roman" w:eastAsia="Calibri" w:hAnsi="Times New Roman" w:cs="Times New Roman"/>
          <w:sz w:val="24"/>
          <w:szCs w:val="24"/>
        </w:rPr>
        <w:t>но-коммуникационные технологии</w:t>
      </w:r>
    </w:p>
    <w:p w:rsidR="00BB3698" w:rsidRPr="00BB3698" w:rsidRDefault="00BB3698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C3547" w:rsidRPr="003C3547" w:rsidRDefault="00EB031D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91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7E216170" wp14:editId="61A40F2E">
            <wp:extent cx="266700" cy="266700"/>
            <wp:effectExtent l="0" t="0" r="0" b="0"/>
            <wp:docPr id="815" name="Рисунок 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/>
                    <pic:cNvPicPr>
                      <a:picLocks noChangeAspect="1" noChangeArrowheads="1"/>
                    </pic:cNvPicPr>
                  </pic:nvPicPr>
                  <pic:blipFill>
                    <a:blip r:embed="rId3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DE73D89" wp14:editId="5B30AB33">
            <wp:extent cx="1457325" cy="266700"/>
            <wp:effectExtent l="0" t="0" r="0" b="0"/>
            <wp:docPr id="816" name="Рисунок 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"/>
                    <pic:cNvPicPr>
                      <a:picLocks noChangeAspect="1" noChangeArrowheads="1"/>
                    </pic:cNvPicPr>
                  </pic:nvPicPr>
                  <pic:blipFill>
                    <a:blip r:embed="rId3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7524BC16" wp14:editId="1D507BCD">
            <wp:extent cx="247650" cy="247650"/>
            <wp:effectExtent l="0" t="0" r="0" b="0"/>
            <wp:docPr id="817" name="Рисунок 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"/>
                    <pic:cNvPicPr>
                      <a:picLocks noChangeAspect="1" noChangeArrowheads="1"/>
                    </pic:cNvPicPr>
                  </pic:nvPicPr>
                  <pic:blipFill>
                    <a:blip r:embed="rId3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приобретение транспортных средств;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3AA18DA" wp14:editId="1F883193">
            <wp:extent cx="352425" cy="247650"/>
            <wp:effectExtent l="0" t="0" r="0" b="0"/>
            <wp:docPr id="818" name="Рисунок 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"/>
                    <pic:cNvPicPr>
                      <a:picLocks noChangeAspect="1" noChangeArrowheads="1"/>
                    </pic:cNvPicPr>
                  </pic:nvPicPr>
                  <pic:blipFill>
                    <a:blip r:embed="rId3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приобретение мебели;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46E287BA" wp14:editId="7B7DD4AA">
            <wp:extent cx="238125" cy="247650"/>
            <wp:effectExtent l="0" t="0" r="0" b="0"/>
            <wp:docPr id="819" name="Рисунок 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7"/>
                    <pic:cNvPicPr>
                      <a:picLocks noChangeAspect="1" noChangeArrowheads="1"/>
                    </pic:cNvPicPr>
                  </pic:nvPicPr>
                  <pic:blipFill>
                    <a:blip r:embed="rId3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приобретение систем кондиционирования.</w:t>
      </w:r>
    </w:p>
    <w:p w:rsidR="003C3547" w:rsidRPr="003C3547" w:rsidRDefault="00EB031D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5" w:name="Par840"/>
      <w:bookmarkEnd w:id="25"/>
      <w:r>
        <w:rPr>
          <w:rFonts w:ascii="Times New Roman" w:eastAsia="Calibri" w:hAnsi="Times New Roman" w:cs="Times New Roman"/>
          <w:sz w:val="24"/>
          <w:szCs w:val="24"/>
        </w:rPr>
        <w:t>92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приобретение транспортных средств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255485C1" wp14:editId="369C0AAA">
            <wp:extent cx="247650" cy="247650"/>
            <wp:effectExtent l="0" t="0" r="0" b="0"/>
            <wp:docPr id="820" name="Рисунок 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/>
                    <pic:cNvPicPr>
                      <a:picLocks noChangeAspect="1" noChangeArrowheads="1"/>
                    </pic:cNvPicPr>
                  </pic:nvPicPr>
                  <pic:blipFill>
                    <a:blip r:embed="rId3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4"/>
          <w:sz w:val="24"/>
          <w:szCs w:val="24"/>
          <w:lang w:eastAsia="ru-RU"/>
        </w:rPr>
        <w:drawing>
          <wp:inline distT="0" distB="0" distL="0" distR="0" wp14:anchorId="1B51F586" wp14:editId="3244E062">
            <wp:extent cx="1409700" cy="476250"/>
            <wp:effectExtent l="0" t="0" r="0" b="0"/>
            <wp:docPr id="821" name="Рисунок 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9"/>
                    <pic:cNvPicPr>
                      <a:picLocks noChangeAspect="1" noChangeArrowheads="1"/>
                    </pic:cNvPicPr>
                  </pic:nvPicPr>
                  <pic:blipFill>
                    <a:blip r:embed="rId3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1760ED1D" wp14:editId="7C753F62">
            <wp:extent cx="333375" cy="247650"/>
            <wp:effectExtent l="0" t="0" r="0" b="0"/>
            <wp:docPr id="822" name="Рисунок 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/>
                    <pic:cNvPicPr>
                      <a:picLocks noChangeAspect="1" noChangeArrowheads="1"/>
                    </pic:cNvPicPr>
                  </pic:nvPicPr>
                  <pic:blipFill>
                    <a:blip r:embed="rId3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D233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3547">
        <w:rPr>
          <w:rFonts w:ascii="Times New Roman" w:eastAsia="Calibri" w:hAnsi="Times New Roman" w:cs="Times New Roman"/>
          <w:sz w:val="24"/>
          <w:szCs w:val="24"/>
        </w:rPr>
        <w:t>количество i-х транспортных сре</w:t>
      </w:r>
      <w:proofErr w:type="gramStart"/>
      <w:r w:rsidRPr="003C3547">
        <w:rPr>
          <w:rFonts w:ascii="Times New Roman" w:eastAsia="Calibri" w:hAnsi="Times New Roman" w:cs="Times New Roman"/>
          <w:sz w:val="24"/>
          <w:szCs w:val="24"/>
        </w:rPr>
        <w:t>дств в с</w:t>
      </w:r>
      <w:proofErr w:type="gramEnd"/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оответствии с нормативами </w:t>
      </w:r>
      <w:r w:rsidR="008672C8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8D64E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672C8">
        <w:rPr>
          <w:rFonts w:ascii="Times New Roman" w:eastAsia="Calibri" w:hAnsi="Times New Roman" w:cs="Times New Roman"/>
          <w:sz w:val="24"/>
          <w:szCs w:val="24"/>
        </w:rPr>
        <w:t>органа</w:t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с учетом норматив</w:t>
      </w:r>
      <w:r w:rsidR="005A2848">
        <w:rPr>
          <w:rFonts w:ascii="Times New Roman" w:eastAsia="Calibri" w:hAnsi="Times New Roman" w:cs="Times New Roman"/>
          <w:sz w:val="24"/>
          <w:szCs w:val="24"/>
        </w:rPr>
        <w:t xml:space="preserve">ов обеспечения функций </w:t>
      </w:r>
      <w:r w:rsidR="008D64E3">
        <w:rPr>
          <w:rFonts w:ascii="Times New Roman" w:eastAsia="Calibri" w:hAnsi="Times New Roman" w:cs="Times New Roman"/>
          <w:sz w:val="24"/>
          <w:szCs w:val="24"/>
        </w:rPr>
        <w:t xml:space="preserve">муниципальных </w:t>
      </w:r>
      <w:r w:rsidR="005A2848">
        <w:rPr>
          <w:rFonts w:ascii="Times New Roman" w:eastAsia="Calibri" w:hAnsi="Times New Roman" w:cs="Times New Roman"/>
          <w:sz w:val="24"/>
          <w:szCs w:val="24"/>
        </w:rPr>
        <w:t>органов</w:t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, применяемых при расчете нормативных затрат на приобретение служебного легкового автотранспорта, предусмотренных </w:t>
      </w:r>
      <w:hyperlink w:anchor="Par1026" w:history="1">
        <w:r w:rsidRPr="003C3547">
          <w:rPr>
            <w:rFonts w:ascii="Times New Roman" w:eastAsia="Calibri" w:hAnsi="Times New Roman" w:cs="Times New Roman"/>
            <w:sz w:val="24"/>
            <w:szCs w:val="24"/>
          </w:rPr>
          <w:t>приложением</w:t>
        </w:r>
      </w:hyperlink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736B">
        <w:rPr>
          <w:rFonts w:ascii="Times New Roman" w:eastAsia="Calibri" w:hAnsi="Times New Roman" w:cs="Times New Roman"/>
          <w:sz w:val="24"/>
          <w:szCs w:val="24"/>
        </w:rPr>
        <w:t>№1 к</w:t>
      </w:r>
      <w:r w:rsidR="00EC3F52" w:rsidRPr="00EC3F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23321">
        <w:rPr>
          <w:rFonts w:ascii="Times New Roman" w:eastAsia="Calibri" w:hAnsi="Times New Roman" w:cs="Times New Roman"/>
          <w:sz w:val="24"/>
          <w:szCs w:val="24"/>
        </w:rPr>
        <w:t>настоящей Методике</w:t>
      </w:r>
      <w:r w:rsidRPr="003C354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90D883D" wp14:editId="57306CBE">
            <wp:extent cx="314325" cy="248920"/>
            <wp:effectExtent l="0" t="0" r="0" b="0"/>
            <wp:docPr id="823" name="Рисунок 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5"/>
                    <pic:cNvPicPr>
                      <a:picLocks noChangeAspect="1" noChangeArrowheads="1"/>
                    </pic:cNvPicPr>
                  </pic:nvPicPr>
                  <pic:blipFill>
                    <a:blip r:embed="rId4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приобретения i-го транспортного средства в соот</w:t>
      </w:r>
      <w:r w:rsidR="005A2848">
        <w:rPr>
          <w:rFonts w:ascii="Times New Roman" w:eastAsia="Calibri" w:hAnsi="Times New Roman" w:cs="Times New Roman"/>
          <w:sz w:val="24"/>
          <w:szCs w:val="24"/>
        </w:rPr>
        <w:t xml:space="preserve">ветствии с нормативами </w:t>
      </w:r>
      <w:r w:rsidR="008672C8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8D64E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672C8">
        <w:rPr>
          <w:rFonts w:ascii="Times New Roman" w:eastAsia="Calibri" w:hAnsi="Times New Roman" w:cs="Times New Roman"/>
          <w:sz w:val="24"/>
          <w:szCs w:val="24"/>
        </w:rPr>
        <w:t>органа</w:t>
      </w:r>
      <w:r w:rsidR="005A284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3547">
        <w:rPr>
          <w:rFonts w:ascii="Times New Roman" w:eastAsia="Calibri" w:hAnsi="Times New Roman" w:cs="Times New Roman"/>
          <w:sz w:val="24"/>
          <w:szCs w:val="24"/>
        </w:rPr>
        <w:t>с учетом норматив</w:t>
      </w:r>
      <w:r w:rsidR="005A2848">
        <w:rPr>
          <w:rFonts w:ascii="Times New Roman" w:eastAsia="Calibri" w:hAnsi="Times New Roman" w:cs="Times New Roman"/>
          <w:sz w:val="24"/>
          <w:szCs w:val="24"/>
        </w:rPr>
        <w:t>ов обеспечения функций</w:t>
      </w:r>
      <w:r w:rsidR="008D64E3">
        <w:rPr>
          <w:rFonts w:ascii="Times New Roman" w:eastAsia="Calibri" w:hAnsi="Times New Roman" w:cs="Times New Roman"/>
          <w:sz w:val="24"/>
          <w:szCs w:val="24"/>
        </w:rPr>
        <w:t xml:space="preserve"> муниципальных</w:t>
      </w:r>
      <w:r w:rsidR="005A2848">
        <w:rPr>
          <w:rFonts w:ascii="Times New Roman" w:eastAsia="Calibri" w:hAnsi="Times New Roman" w:cs="Times New Roman"/>
          <w:sz w:val="24"/>
          <w:szCs w:val="24"/>
        </w:rPr>
        <w:t xml:space="preserve"> органов</w:t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, применяемых при расчете нормативных затрат на приобретение служебного легкового автотранспорта, предусмотренных </w:t>
      </w:r>
      <w:hyperlink w:anchor="Par1026" w:history="1">
        <w:r w:rsidRPr="003C3547">
          <w:rPr>
            <w:rFonts w:ascii="Times New Roman" w:eastAsia="Calibri" w:hAnsi="Times New Roman" w:cs="Times New Roman"/>
            <w:sz w:val="24"/>
            <w:szCs w:val="24"/>
          </w:rPr>
          <w:t>приложением</w:t>
        </w:r>
      </w:hyperlink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736B">
        <w:rPr>
          <w:rFonts w:ascii="Times New Roman" w:eastAsia="Calibri" w:hAnsi="Times New Roman" w:cs="Times New Roman"/>
          <w:sz w:val="24"/>
          <w:szCs w:val="24"/>
        </w:rPr>
        <w:t xml:space="preserve">№1 </w:t>
      </w:r>
      <w:r w:rsidRPr="003C3547">
        <w:rPr>
          <w:rFonts w:ascii="Times New Roman" w:eastAsia="Calibri" w:hAnsi="Times New Roman" w:cs="Times New Roman"/>
          <w:sz w:val="24"/>
          <w:szCs w:val="24"/>
        </w:rPr>
        <w:t>к</w:t>
      </w:r>
      <w:r w:rsidR="00EC3F52" w:rsidRPr="00EC3F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23321">
        <w:rPr>
          <w:rFonts w:ascii="Times New Roman" w:eastAsia="Calibri" w:hAnsi="Times New Roman" w:cs="Times New Roman"/>
          <w:sz w:val="24"/>
          <w:szCs w:val="24"/>
        </w:rPr>
        <w:t>настоящей Методике</w:t>
      </w:r>
      <w:r w:rsidRPr="003C354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C3547" w:rsidRPr="003C3547" w:rsidRDefault="00EB031D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6" w:name="Par847"/>
      <w:bookmarkEnd w:id="26"/>
      <w:r>
        <w:rPr>
          <w:rFonts w:ascii="Times New Roman" w:eastAsia="Calibri" w:hAnsi="Times New Roman" w:cs="Times New Roman"/>
          <w:sz w:val="24"/>
          <w:szCs w:val="24"/>
        </w:rPr>
        <w:t>93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приобретение мебели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77C89408" wp14:editId="64E3DD08">
            <wp:extent cx="352425" cy="247650"/>
            <wp:effectExtent l="0" t="0" r="0" b="0"/>
            <wp:docPr id="824" name="Рисунок 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2"/>
                    <pic:cNvPicPr>
                      <a:picLocks noChangeAspect="1" noChangeArrowheads="1"/>
                    </pic:cNvPicPr>
                  </pic:nvPicPr>
                  <pic:blipFill>
                    <a:blip r:embed="rId4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14A36BED" wp14:editId="5C702BC7">
            <wp:extent cx="1714500" cy="476250"/>
            <wp:effectExtent l="0" t="0" r="0" b="0"/>
            <wp:docPr id="825" name="Рисунок 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3"/>
                    <pic:cNvPicPr>
                      <a:picLocks noChangeAspect="1" noChangeArrowheads="1"/>
                    </pic:cNvPicPr>
                  </pic:nvPicPr>
                  <pic:blipFill>
                    <a:blip r:embed="rId4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64C5279" wp14:editId="4904DC59">
            <wp:extent cx="428625" cy="247650"/>
            <wp:effectExtent l="0" t="0" r="0" b="0"/>
            <wp:docPr id="826" name="Рисунок 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4"/>
                    <pic:cNvPicPr>
                      <a:picLocks noChangeAspect="1" noChangeArrowheads="1"/>
                    </pic:cNvPicPr>
                  </pic:nvPicPr>
                  <pic:blipFill>
                    <a:blip r:embed="rId4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D233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3547">
        <w:rPr>
          <w:rFonts w:ascii="Times New Roman" w:eastAsia="Calibri" w:hAnsi="Times New Roman" w:cs="Times New Roman"/>
          <w:sz w:val="24"/>
          <w:szCs w:val="24"/>
        </w:rPr>
        <w:t>количество i-х предметов мебели в соот</w:t>
      </w:r>
      <w:r w:rsidR="005A2848">
        <w:rPr>
          <w:rFonts w:ascii="Times New Roman" w:eastAsia="Calibri" w:hAnsi="Times New Roman" w:cs="Times New Roman"/>
          <w:sz w:val="24"/>
          <w:szCs w:val="24"/>
        </w:rPr>
        <w:t xml:space="preserve">ветствии с нормативами </w:t>
      </w:r>
      <w:r w:rsidR="008672C8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1A3E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672C8">
        <w:rPr>
          <w:rFonts w:ascii="Times New Roman" w:eastAsia="Calibri" w:hAnsi="Times New Roman" w:cs="Times New Roman"/>
          <w:sz w:val="24"/>
          <w:szCs w:val="24"/>
        </w:rPr>
        <w:t>органа</w:t>
      </w:r>
      <w:r w:rsidRPr="003C354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A862DDA" wp14:editId="6899F722">
            <wp:extent cx="409575" cy="247650"/>
            <wp:effectExtent l="0" t="0" r="0" b="0"/>
            <wp:docPr id="827" name="Рисунок 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5"/>
                    <pic:cNvPicPr>
                      <a:picLocks noChangeAspect="1" noChangeArrowheads="1"/>
                    </pic:cNvPicPr>
                  </pic:nvPicPr>
                  <pic:blipFill>
                    <a:blip r:embed="rId4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i-го предмета мебели в соответствии с н</w:t>
      </w:r>
      <w:r w:rsidR="005A2848">
        <w:rPr>
          <w:rFonts w:ascii="Times New Roman" w:eastAsia="Calibri" w:hAnsi="Times New Roman" w:cs="Times New Roman"/>
          <w:sz w:val="24"/>
          <w:szCs w:val="24"/>
        </w:rPr>
        <w:t xml:space="preserve">ормативами </w:t>
      </w:r>
      <w:r w:rsidR="008672C8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1A3E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672C8">
        <w:rPr>
          <w:rFonts w:ascii="Times New Roman" w:eastAsia="Calibri" w:hAnsi="Times New Roman" w:cs="Times New Roman"/>
          <w:sz w:val="24"/>
          <w:szCs w:val="24"/>
        </w:rPr>
        <w:t>органа</w:t>
      </w:r>
      <w:r w:rsidRPr="003C354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C3547" w:rsidRPr="003C3547" w:rsidRDefault="00EB031D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94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приобретение систем кондиционирования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75AAC59D" wp14:editId="336C1850">
            <wp:extent cx="238125" cy="247650"/>
            <wp:effectExtent l="0" t="0" r="0" b="0"/>
            <wp:docPr id="828" name="Рисунок 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"/>
                    <pic:cNvPicPr>
                      <a:picLocks noChangeAspect="1" noChangeArrowheads="1"/>
                    </pic:cNvPicPr>
                  </pic:nvPicPr>
                  <pic:blipFill>
                    <a:blip r:embed="rId4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54ED8DB4" wp14:editId="386207A9">
            <wp:extent cx="1285875" cy="476250"/>
            <wp:effectExtent l="0" t="0" r="0" b="0"/>
            <wp:docPr id="829" name="Рисунок 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/>
                    <pic:cNvPicPr>
                      <a:picLocks noChangeAspect="1" noChangeArrowheads="1"/>
                    </pic:cNvPicPr>
                  </pic:nvPicPr>
                  <pic:blipFill>
                    <a:blip r:embed="rId4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23CCACFF" wp14:editId="7E157ADD">
            <wp:extent cx="266700" cy="247650"/>
            <wp:effectExtent l="0" t="0" r="0" b="0"/>
            <wp:docPr id="830" name="Рисунок 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8"/>
                    <pic:cNvPicPr>
                      <a:picLocks noChangeAspect="1" noChangeArrowheads="1"/>
                    </pic:cNvPicPr>
                  </pic:nvPicPr>
                  <pic:blipFill>
                    <a:blip r:embed="rId4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D233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3547">
        <w:rPr>
          <w:rFonts w:ascii="Times New Roman" w:eastAsia="Calibri" w:hAnsi="Times New Roman" w:cs="Times New Roman"/>
          <w:sz w:val="24"/>
          <w:szCs w:val="24"/>
        </w:rPr>
        <w:t>количество i-х систем кондиционирования;</w:t>
      </w:r>
    </w:p>
    <w:p w:rsid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19177463" wp14:editId="33D8B66F">
            <wp:extent cx="247650" cy="247650"/>
            <wp:effectExtent l="0" t="0" r="0" b="0"/>
            <wp:docPr id="831" name="Рисунок 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9"/>
                    <pic:cNvPicPr>
                      <a:picLocks noChangeAspect="1" noChangeArrowheads="1"/>
                    </pic:cNvPicPr>
                  </pic:nvPicPr>
                  <pic:blipFill>
                    <a:blip r:embed="rId4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</w:t>
      </w:r>
      <w:r w:rsidRPr="003C3547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3C3547">
        <w:rPr>
          <w:rFonts w:ascii="Times New Roman" w:eastAsia="Calibri" w:hAnsi="Times New Roman" w:cs="Times New Roman"/>
          <w:sz w:val="24"/>
          <w:szCs w:val="24"/>
        </w:rPr>
        <w:t>-й системы кондиционирования.</w:t>
      </w:r>
    </w:p>
    <w:p w:rsidR="00236EE7" w:rsidRPr="003C3547" w:rsidRDefault="00236EE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3698" w:rsidRPr="006E3404" w:rsidRDefault="003C3547" w:rsidP="00BB369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27" w:name="Par862"/>
      <w:bookmarkEnd w:id="27"/>
      <w:r w:rsidRPr="00BB3698">
        <w:rPr>
          <w:rFonts w:ascii="Times New Roman" w:eastAsia="Calibri" w:hAnsi="Times New Roman" w:cs="Times New Roman"/>
          <w:sz w:val="24"/>
          <w:szCs w:val="24"/>
        </w:rPr>
        <w:t xml:space="preserve">Затраты на приобретение материальных запасов, не отнесенные </w:t>
      </w:r>
    </w:p>
    <w:p w:rsidR="00BB3698" w:rsidRPr="006E3404" w:rsidRDefault="003C3547" w:rsidP="00BB369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B3698">
        <w:rPr>
          <w:rFonts w:ascii="Times New Roman" w:eastAsia="Calibri" w:hAnsi="Times New Roman" w:cs="Times New Roman"/>
          <w:sz w:val="24"/>
          <w:szCs w:val="24"/>
        </w:rPr>
        <w:t xml:space="preserve">к затратам на приобретение материальных запасов в рамках </w:t>
      </w:r>
    </w:p>
    <w:p w:rsidR="003C3547" w:rsidRPr="00BB3698" w:rsidRDefault="003C3547" w:rsidP="00BB369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B3698">
        <w:rPr>
          <w:rFonts w:ascii="Times New Roman" w:eastAsia="Calibri" w:hAnsi="Times New Roman" w:cs="Times New Roman"/>
          <w:sz w:val="24"/>
          <w:szCs w:val="24"/>
        </w:rPr>
        <w:lastRenderedPageBreak/>
        <w:t>затрат на информацио</w:t>
      </w:r>
      <w:r w:rsidR="00236EE7" w:rsidRPr="00BB3698">
        <w:rPr>
          <w:rFonts w:ascii="Times New Roman" w:eastAsia="Calibri" w:hAnsi="Times New Roman" w:cs="Times New Roman"/>
          <w:sz w:val="24"/>
          <w:szCs w:val="24"/>
        </w:rPr>
        <w:t>нно-коммуникационные технологии</w:t>
      </w:r>
    </w:p>
    <w:p w:rsidR="00BB3698" w:rsidRPr="00BB3698" w:rsidRDefault="00BB3698" w:rsidP="00BB369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C3547" w:rsidRPr="003C3547" w:rsidRDefault="00EB031D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95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1BDB8A35" wp14:editId="5051CA7A">
            <wp:extent cx="266700" cy="266700"/>
            <wp:effectExtent l="0" t="0" r="0" b="0"/>
            <wp:docPr id="832" name="Рисунок 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/>
                    <pic:cNvPicPr>
                      <a:picLocks noChangeAspect="1" noChangeArrowheads="1"/>
                    </pic:cNvPicPr>
                  </pic:nvPicPr>
                  <pic:blipFill>
                    <a:blip r:embed="rId4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CD17F23" wp14:editId="3C07533B">
            <wp:extent cx="2686050" cy="266700"/>
            <wp:effectExtent l="0" t="0" r="0" b="0"/>
            <wp:docPr id="833" name="Рисунок 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1"/>
                    <pic:cNvPicPr>
                      <a:picLocks noChangeAspect="1" noChangeArrowheads="1"/>
                    </pic:cNvPicPr>
                  </pic:nvPicPr>
                  <pic:blipFill>
                    <a:blip r:embed="rId4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0010DF78" wp14:editId="2259BAB0">
            <wp:extent cx="238125" cy="247650"/>
            <wp:effectExtent l="0" t="0" r="0" b="0"/>
            <wp:docPr id="834" name="Рисунок 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2"/>
                    <pic:cNvPicPr>
                      <a:picLocks noChangeAspect="1" noChangeArrowheads="1"/>
                    </pic:cNvPicPr>
                  </pic:nvPicPr>
                  <pic:blipFill>
                    <a:blip r:embed="rId4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приобретение бланочной </w:t>
      </w:r>
      <w:r w:rsidR="00D23321">
        <w:rPr>
          <w:rFonts w:ascii="Times New Roman" w:eastAsia="Calibri" w:hAnsi="Times New Roman" w:cs="Times New Roman"/>
          <w:sz w:val="24"/>
          <w:szCs w:val="24"/>
        </w:rPr>
        <w:t xml:space="preserve">и иной типографской </w:t>
      </w:r>
      <w:r w:rsidRPr="003C3547">
        <w:rPr>
          <w:rFonts w:ascii="Times New Roman" w:eastAsia="Calibri" w:hAnsi="Times New Roman" w:cs="Times New Roman"/>
          <w:sz w:val="24"/>
          <w:szCs w:val="24"/>
        </w:rPr>
        <w:t>продукции;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75BBF56" wp14:editId="45C84612">
            <wp:extent cx="333375" cy="247650"/>
            <wp:effectExtent l="0" t="0" r="0" b="0"/>
            <wp:docPr id="835" name="Рисунок 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3"/>
                    <pic:cNvPicPr>
                      <a:picLocks noChangeAspect="1" noChangeArrowheads="1"/>
                    </pic:cNvPicPr>
                  </pic:nvPicPr>
                  <pic:blipFill>
                    <a:blip r:embed="rId4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приобретение канцелярских принадлежностей;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2F34F5BC" wp14:editId="1DC3F4EE">
            <wp:extent cx="247650" cy="247650"/>
            <wp:effectExtent l="0" t="0" r="0" b="0"/>
            <wp:docPr id="836" name="Рисунок 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"/>
                    <pic:cNvPicPr>
                      <a:picLocks noChangeAspect="1" noChangeArrowheads="1"/>
                    </pic:cNvPicPr>
                  </pic:nvPicPr>
                  <pic:blipFill>
                    <a:blip r:embed="rId4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приобретение хозяйственных товаров и принадлежностей;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01981AD1" wp14:editId="43497AEC">
            <wp:extent cx="295275" cy="247650"/>
            <wp:effectExtent l="0" t="0" r="0" b="0"/>
            <wp:docPr id="837" name="Рисунок 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"/>
                    <pic:cNvPicPr>
                      <a:picLocks noChangeAspect="1" noChangeArrowheads="1"/>
                    </pic:cNvPicPr>
                  </pic:nvPicPr>
                  <pic:blipFill>
                    <a:blip r:embed="rId4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приобретение горюче-смазочных материалов;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74FD9602" wp14:editId="3F70D412">
            <wp:extent cx="285750" cy="247650"/>
            <wp:effectExtent l="0" t="0" r="0" b="0"/>
            <wp:docPr id="838" name="Рисунок 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6"/>
                    <pic:cNvPicPr>
                      <a:picLocks noChangeAspect="1" noChangeArrowheads="1"/>
                    </pic:cNvPicPr>
                  </pic:nvPicPr>
                  <pic:blipFill>
                    <a:blip r:embed="rId4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приобретение запасных частей для транспортных средств;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6848E6E" wp14:editId="0658EE47">
            <wp:extent cx="333375" cy="247650"/>
            <wp:effectExtent l="0" t="0" r="0" b="0"/>
            <wp:docPr id="839" name="Рисунок 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7"/>
                    <pic:cNvPicPr>
                      <a:picLocks noChangeAspect="1" noChangeArrowheads="1"/>
                    </pic:cNvPicPr>
                  </pic:nvPicPr>
                  <pic:blipFill>
                    <a:blip r:embed="rId4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затраты на приобретение материальных запасов для нужд гражданской обороны.</w:t>
      </w:r>
    </w:p>
    <w:p w:rsidR="003C3547" w:rsidRPr="003C3547" w:rsidRDefault="00EB031D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96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приобретение бланочной продукции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1CB9C4E1" wp14:editId="1DC2B03A">
            <wp:extent cx="238125" cy="247650"/>
            <wp:effectExtent l="0" t="0" r="0" b="0"/>
            <wp:docPr id="840" name="Рисунок 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8"/>
                    <pic:cNvPicPr>
                      <a:picLocks noChangeAspect="1" noChangeArrowheads="1"/>
                    </pic:cNvPicPr>
                  </pic:nvPicPr>
                  <pic:blipFill>
                    <a:blip r:embed="rId4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5"/>
          <w:sz w:val="24"/>
          <w:szCs w:val="24"/>
          <w:lang w:eastAsia="ru-RU"/>
        </w:rPr>
        <w:drawing>
          <wp:inline distT="0" distB="0" distL="0" distR="0" wp14:anchorId="50EF554B" wp14:editId="08A80F3E">
            <wp:extent cx="2476500" cy="495300"/>
            <wp:effectExtent l="0" t="0" r="0" b="0"/>
            <wp:docPr id="841" name="Рисунок 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/>
                    <pic:cNvPicPr>
                      <a:picLocks noChangeAspect="1" noChangeArrowheads="1"/>
                    </pic:cNvPicPr>
                  </pic:nvPicPr>
                  <pic:blipFill>
                    <a:blip r:embed="rId4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25D6DB4" wp14:editId="4546645D">
            <wp:extent cx="285750" cy="247650"/>
            <wp:effectExtent l="0" t="0" r="0" b="0"/>
            <wp:docPr id="842" name="Рисунок 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0"/>
                    <pic:cNvPicPr>
                      <a:picLocks noChangeAspect="1" noChangeArrowheads="1"/>
                    </pic:cNvPicPr>
                  </pic:nvPicPr>
                  <pic:blipFill>
                    <a:blip r:embed="rId4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05654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3547">
        <w:rPr>
          <w:rFonts w:ascii="Times New Roman" w:eastAsia="Calibri" w:hAnsi="Times New Roman" w:cs="Times New Roman"/>
          <w:sz w:val="24"/>
          <w:szCs w:val="24"/>
        </w:rPr>
        <w:t>количество бланочной продукции;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388512AF" wp14:editId="642AA7AD">
            <wp:extent cx="247650" cy="247650"/>
            <wp:effectExtent l="0" t="0" r="0" b="0"/>
            <wp:docPr id="843" name="Рисунок 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"/>
                    <pic:cNvPicPr>
                      <a:picLocks noChangeAspect="1" noChangeArrowheads="1"/>
                    </pic:cNvPicPr>
                  </pic:nvPicPr>
                  <pic:blipFill>
                    <a:blip r:embed="rId4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1 бланка по i-му тиражу;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536F8B76" wp14:editId="7946121E">
            <wp:extent cx="352425" cy="266700"/>
            <wp:effectExtent l="0" t="0" r="0" b="0"/>
            <wp:docPr id="844" name="Рисунок 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2"/>
                    <pic:cNvPicPr>
                      <a:picLocks noChangeAspect="1" noChangeArrowheads="1"/>
                    </pic:cNvPicPr>
                  </pic:nvPicPr>
                  <pic:blipFill>
                    <a:blip r:embed="rId4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планируемое к приобретению количество прочей продукции, изготовляемой типографией;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 wp14:anchorId="10320A74" wp14:editId="6AC7B9DD">
            <wp:extent cx="314325" cy="266700"/>
            <wp:effectExtent l="0" t="0" r="0" b="0"/>
            <wp:docPr id="845" name="Рисунок 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3"/>
                    <pic:cNvPicPr>
                      <a:picLocks noChangeAspect="1" noChangeArrowheads="1"/>
                    </pic:cNvPicPr>
                  </pic:nvPicPr>
                  <pic:blipFill>
                    <a:blip r:embed="rId4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1 единицы прочей продукции, изготовляемой типографией, по j-му тиражу.</w:t>
      </w:r>
    </w:p>
    <w:p w:rsidR="003C3547" w:rsidRPr="003C3547" w:rsidRDefault="00EB031D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97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приобретение канцелярских принадлежностей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0B323632" wp14:editId="2055C6A7">
            <wp:extent cx="333375" cy="247650"/>
            <wp:effectExtent l="0" t="0" r="0" b="0"/>
            <wp:docPr id="846" name="Рисунок 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4"/>
                    <pic:cNvPicPr>
                      <a:picLocks noChangeAspect="1" noChangeArrowheads="1"/>
                    </pic:cNvPicPr>
                  </pic:nvPicPr>
                  <pic:blipFill>
                    <a:blip r:embed="rId4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15B2A7C6" wp14:editId="01DB05C4">
            <wp:extent cx="2162175" cy="476250"/>
            <wp:effectExtent l="0" t="0" r="0" b="0"/>
            <wp:docPr id="847" name="Рисунок 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"/>
                    <pic:cNvPicPr>
                      <a:picLocks noChangeAspect="1" noChangeArrowheads="1"/>
                    </pic:cNvPicPr>
                  </pic:nvPicPr>
                  <pic:blipFill>
                    <a:blip r:embed="rId4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4A78D179" wp14:editId="1808DB50">
            <wp:extent cx="428625" cy="247650"/>
            <wp:effectExtent l="0" t="0" r="0" b="0"/>
            <wp:docPr id="848" name="Рисунок 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6"/>
                    <pic:cNvPicPr>
                      <a:picLocks noChangeAspect="1" noChangeArrowheads="1"/>
                    </pic:cNvPicPr>
                  </pic:nvPicPr>
                  <pic:blipFill>
                    <a:blip r:embed="rId4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i-го предмета канцелярских принадлежностей в соответствии с нормативами </w:t>
      </w:r>
      <w:r w:rsidR="008672C8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1A3E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672C8">
        <w:rPr>
          <w:rFonts w:ascii="Times New Roman" w:eastAsia="Calibri" w:hAnsi="Times New Roman" w:cs="Times New Roman"/>
          <w:sz w:val="24"/>
          <w:szCs w:val="24"/>
        </w:rPr>
        <w:t>органа</w:t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в расчете на основного работника;</w:t>
      </w:r>
    </w:p>
    <w:p w:rsidR="00956388" w:rsidRPr="00956388" w:rsidRDefault="003C3547" w:rsidP="0095638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>Ч</w:t>
      </w:r>
      <w:r w:rsidRPr="003C3547">
        <w:rPr>
          <w:rFonts w:ascii="Times New Roman" w:eastAsia="Calibri" w:hAnsi="Times New Roman" w:cs="Times New Roman"/>
          <w:sz w:val="24"/>
          <w:szCs w:val="24"/>
          <w:vertAlign w:val="subscript"/>
        </w:rPr>
        <w:t>оп</w:t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956388" w:rsidRPr="0095638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расчетная численность основных работников, определяемая в соответствии с </w:t>
      </w:r>
      <w:hyperlink r:id="rId425" w:history="1">
        <w:r w:rsidR="00956388" w:rsidRPr="00956388">
          <w:rPr>
            <w:rFonts w:ascii="Times New Roman" w:eastAsiaTheme="minorHAnsi" w:hAnsi="Times New Roman" w:cs="Times New Roman"/>
            <w:color w:val="auto"/>
            <w:sz w:val="24"/>
            <w:szCs w:val="24"/>
            <w:lang w:eastAsia="en-US"/>
          </w:rPr>
          <w:t>пунктами 17</w:t>
        </w:r>
      </w:hyperlink>
      <w:r w:rsidR="00956388" w:rsidRPr="0095638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- </w:t>
      </w:r>
      <w:hyperlink r:id="rId426" w:history="1">
        <w:r w:rsidR="00956388" w:rsidRPr="00956388">
          <w:rPr>
            <w:rFonts w:ascii="Times New Roman" w:eastAsiaTheme="minorHAnsi" w:hAnsi="Times New Roman" w:cs="Times New Roman"/>
            <w:color w:val="auto"/>
            <w:sz w:val="24"/>
            <w:szCs w:val="24"/>
            <w:lang w:eastAsia="en-US"/>
          </w:rPr>
          <w:t>22</w:t>
        </w:r>
      </w:hyperlink>
      <w:r w:rsidR="00956388" w:rsidRPr="0095638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общих </w:t>
      </w:r>
      <w:r w:rsidR="0005654F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правил определения</w:t>
      </w:r>
      <w:r w:rsidR="00956388" w:rsidRPr="0095638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нормативных затрат;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26D25A11" wp14:editId="6ED5F505">
            <wp:extent cx="390525" cy="247650"/>
            <wp:effectExtent l="0" t="0" r="0" b="0"/>
            <wp:docPr id="849" name="Рисунок 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8"/>
                    <pic:cNvPicPr>
                      <a:picLocks noChangeAspect="1" noChangeArrowheads="1"/>
                    </pic:cNvPicPr>
                  </pic:nvPicPr>
                  <pic:blipFill>
                    <a:blip r:embed="rId4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1 i-го предмета канцелярских принадлежностей в соответствии с нормативами </w:t>
      </w:r>
      <w:r w:rsidR="001A3EFC">
        <w:rPr>
          <w:rFonts w:ascii="Times New Roman" w:eastAsia="Calibri" w:hAnsi="Times New Roman" w:cs="Times New Roman"/>
          <w:sz w:val="24"/>
          <w:szCs w:val="24"/>
        </w:rPr>
        <w:t xml:space="preserve">муниципальных </w:t>
      </w:r>
      <w:r w:rsidRPr="003C3547">
        <w:rPr>
          <w:rFonts w:ascii="Times New Roman" w:eastAsia="Calibri" w:hAnsi="Times New Roman" w:cs="Times New Roman"/>
          <w:sz w:val="24"/>
          <w:szCs w:val="24"/>
        </w:rPr>
        <w:t>органов.</w:t>
      </w:r>
    </w:p>
    <w:p w:rsidR="003C3547" w:rsidRPr="003C3547" w:rsidRDefault="00EB031D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98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приобретение хозяйств</w:t>
      </w:r>
      <w:r w:rsidR="009276B5">
        <w:rPr>
          <w:rFonts w:ascii="Times New Roman" w:eastAsia="Calibri" w:hAnsi="Times New Roman" w:cs="Times New Roman"/>
          <w:sz w:val="24"/>
          <w:szCs w:val="24"/>
        </w:rPr>
        <w:t>енных товаров и принадлежностей</w:t>
      </w:r>
      <w:proofErr w:type="gramStart"/>
      <w:r w:rsidR="009276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2125BF86" wp14:editId="40313126">
            <wp:extent cx="247650" cy="247650"/>
            <wp:effectExtent l="0" t="0" r="0" b="0"/>
            <wp:docPr id="850" name="Рисунок 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9"/>
                    <pic:cNvPicPr>
                      <a:picLocks noChangeAspect="1" noChangeArrowheads="1"/>
                    </pic:cNvPicPr>
                  </pic:nvPicPr>
                  <pic:blipFill>
                    <a:blip r:embed="rId4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3A3764DC" wp14:editId="7A250E88">
            <wp:extent cx="1409700" cy="476250"/>
            <wp:effectExtent l="0" t="0" r="0" b="0"/>
            <wp:docPr id="851" name="Рисунок 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0"/>
                    <pic:cNvPicPr>
                      <a:picLocks noChangeAspect="1" noChangeArrowheads="1"/>
                    </pic:cNvPicPr>
                  </pic:nvPicPr>
                  <pic:blipFill>
                    <a:blip r:embed="rId4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7AAB6399" wp14:editId="1C18EFE0">
            <wp:extent cx="314325" cy="247650"/>
            <wp:effectExtent l="0" t="0" r="0" b="0"/>
            <wp:docPr id="852" name="Рисунок 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1"/>
                    <pic:cNvPicPr>
                      <a:picLocks noChangeAspect="1" noChangeArrowheads="1"/>
                    </pic:cNvPicPr>
                  </pic:nvPicPr>
                  <pic:blipFill>
                    <a:blip r:embed="rId4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i-й единицы хозяйственных товаров и принадлежностей в соот</w:t>
      </w:r>
      <w:r w:rsidR="005A2848">
        <w:rPr>
          <w:rFonts w:ascii="Times New Roman" w:eastAsia="Calibri" w:hAnsi="Times New Roman" w:cs="Times New Roman"/>
          <w:sz w:val="24"/>
          <w:szCs w:val="24"/>
        </w:rPr>
        <w:t xml:space="preserve">ветствии с нормативами </w:t>
      </w:r>
      <w:r w:rsidR="008672C8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1A3E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672C8">
        <w:rPr>
          <w:rFonts w:ascii="Times New Roman" w:eastAsia="Calibri" w:hAnsi="Times New Roman" w:cs="Times New Roman"/>
          <w:sz w:val="24"/>
          <w:szCs w:val="24"/>
        </w:rPr>
        <w:t>органа</w:t>
      </w:r>
      <w:r w:rsidRPr="003C354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03B731A1" wp14:editId="25F7AB62">
            <wp:extent cx="333375" cy="247650"/>
            <wp:effectExtent l="0" t="0" r="0" b="0"/>
            <wp:docPr id="853" name="Рисунок 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2"/>
                    <pic:cNvPicPr>
                      <a:picLocks noChangeAspect="1" noChangeArrowheads="1"/>
                    </pic:cNvPicPr>
                  </pic:nvPicPr>
                  <pic:blipFill>
                    <a:blip r:embed="rId4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i-го хозяйственного товара и принадлежности в соот</w:t>
      </w:r>
      <w:r w:rsidR="005A2848">
        <w:rPr>
          <w:rFonts w:ascii="Times New Roman" w:eastAsia="Calibri" w:hAnsi="Times New Roman" w:cs="Times New Roman"/>
          <w:sz w:val="24"/>
          <w:szCs w:val="24"/>
        </w:rPr>
        <w:t xml:space="preserve">ветствии с нормативами </w:t>
      </w:r>
      <w:r w:rsidR="008672C8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1A3E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672C8">
        <w:rPr>
          <w:rFonts w:ascii="Times New Roman" w:eastAsia="Calibri" w:hAnsi="Times New Roman" w:cs="Times New Roman"/>
          <w:sz w:val="24"/>
          <w:szCs w:val="24"/>
        </w:rPr>
        <w:t>органа</w:t>
      </w:r>
      <w:r w:rsidRPr="003C354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C3547" w:rsidRPr="003C3547" w:rsidRDefault="00EB031D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99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приобретение горюче-смазочных материалов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2976836D" wp14:editId="429CC89C">
            <wp:extent cx="295275" cy="247650"/>
            <wp:effectExtent l="0" t="0" r="0" b="0"/>
            <wp:docPr id="854" name="Рисунок 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3"/>
                    <pic:cNvPicPr>
                      <a:picLocks noChangeAspect="1" noChangeArrowheads="1"/>
                    </pic:cNvPicPr>
                  </pic:nvPicPr>
                  <pic:blipFill>
                    <a:blip r:embed="rId4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13C8E49D" wp14:editId="1CF709A5">
            <wp:extent cx="2105025" cy="476250"/>
            <wp:effectExtent l="0" t="0" r="0" b="0"/>
            <wp:docPr id="855" name="Рисунок 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4"/>
                    <pic:cNvPicPr>
                      <a:picLocks noChangeAspect="1" noChangeArrowheads="1"/>
                    </pic:cNvPicPr>
                  </pic:nvPicPr>
                  <pic:blipFill>
                    <a:blip r:embed="rId4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4C39B1AB" wp14:editId="5C61C5D6">
            <wp:extent cx="381000" cy="247650"/>
            <wp:effectExtent l="0" t="0" r="0" b="0"/>
            <wp:docPr id="856" name="Рисунок 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5"/>
                    <pic:cNvPicPr>
                      <a:picLocks noChangeAspect="1" noChangeArrowheads="1"/>
                    </pic:cNvPicPr>
                  </pic:nvPicPr>
                  <pic:blipFill>
                    <a:blip r:embed="rId4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норма расхода топлива на 100 километров пробега i-го транспортного средства</w:t>
      </w:r>
      <w:r w:rsidR="002B2E46">
        <w:rPr>
          <w:rFonts w:ascii="Times New Roman" w:eastAsia="Calibri" w:hAnsi="Times New Roman" w:cs="Times New Roman"/>
          <w:sz w:val="24"/>
          <w:szCs w:val="24"/>
        </w:rPr>
        <w:t xml:space="preserve"> согласно </w:t>
      </w:r>
      <w:hyperlink r:id="rId435" w:history="1">
        <w:r w:rsidRPr="003C3547">
          <w:rPr>
            <w:rFonts w:ascii="Times New Roman" w:eastAsia="Calibri" w:hAnsi="Times New Roman" w:cs="Times New Roman"/>
            <w:sz w:val="24"/>
            <w:szCs w:val="24"/>
          </w:rPr>
          <w:t>методическим рекомендациям</w:t>
        </w:r>
      </w:hyperlink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«Нормы расхода топлив и смазочных материалов на </w:t>
      </w:r>
      <w:r w:rsidRPr="003C3547">
        <w:rPr>
          <w:rFonts w:ascii="Times New Roman" w:eastAsia="Calibri" w:hAnsi="Times New Roman" w:cs="Times New Roman"/>
          <w:sz w:val="24"/>
          <w:szCs w:val="24"/>
        </w:rPr>
        <w:lastRenderedPageBreak/>
        <w:t>автомобильном транспорте»,</w:t>
      </w:r>
      <w:r w:rsidR="005A2848">
        <w:rPr>
          <w:rFonts w:ascii="Times New Roman" w:eastAsia="Calibri" w:hAnsi="Times New Roman" w:cs="Times New Roman"/>
          <w:sz w:val="24"/>
          <w:szCs w:val="24"/>
        </w:rPr>
        <w:t xml:space="preserve"> предусмотренным приложением к Р</w:t>
      </w:r>
      <w:r w:rsidRPr="003C3547">
        <w:rPr>
          <w:rFonts w:ascii="Times New Roman" w:eastAsia="Calibri" w:hAnsi="Times New Roman" w:cs="Times New Roman"/>
          <w:sz w:val="24"/>
          <w:szCs w:val="24"/>
        </w:rPr>
        <w:t>аспоряжению Министерства транспорта Российской Федерации от 14.03.2008</w:t>
      </w:r>
      <w:r w:rsidR="005A2848">
        <w:rPr>
          <w:rFonts w:ascii="Times New Roman" w:eastAsia="Calibri" w:hAnsi="Times New Roman" w:cs="Times New Roman"/>
          <w:sz w:val="24"/>
          <w:szCs w:val="24"/>
        </w:rPr>
        <w:t>г.</w:t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№ АМ-23-р;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2DEF7EFB" wp14:editId="57E72DA9">
            <wp:extent cx="352425" cy="247650"/>
            <wp:effectExtent l="0" t="0" r="0" b="0"/>
            <wp:docPr id="857" name="Рисунок 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6"/>
                    <pic:cNvPicPr>
                      <a:picLocks noChangeAspect="1" noChangeArrowheads="1"/>
                    </pic:cNvPicPr>
                  </pic:nvPicPr>
                  <pic:blipFill>
                    <a:blip r:embed="rId4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1 литра горюче-смазочного материала по i-му транспортному средству;</w:t>
      </w:r>
    </w:p>
    <w:p w:rsid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ACF9B5D" wp14:editId="698818FF">
            <wp:extent cx="381000" cy="247650"/>
            <wp:effectExtent l="0" t="0" r="0" b="0"/>
            <wp:docPr id="858" name="Рисунок 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7"/>
                    <pic:cNvPicPr>
                      <a:picLocks noChangeAspect="1" noChangeArrowheads="1"/>
                    </pic:cNvPicPr>
                  </pic:nvPicPr>
                  <pic:blipFill>
                    <a:blip r:embed="rId4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планируемое количество километров пробега </w:t>
      </w:r>
      <w:r w:rsidRPr="003C3547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3C3547">
        <w:rPr>
          <w:rFonts w:ascii="Times New Roman" w:eastAsia="Calibri" w:hAnsi="Times New Roman" w:cs="Times New Roman"/>
          <w:sz w:val="24"/>
          <w:szCs w:val="24"/>
        </w:rPr>
        <w:t>-го транспортного средства использования в очередном финансовом году.</w:t>
      </w:r>
    </w:p>
    <w:p w:rsidR="003C3547" w:rsidRPr="003C3547" w:rsidRDefault="00EB031D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100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приобретение запасных частей для транспортных средств определяются по фактическим затратам в отчетном финансовом году с учетом норматив</w:t>
      </w:r>
      <w:r w:rsidR="00BC1C7A">
        <w:rPr>
          <w:rFonts w:ascii="Times New Roman" w:eastAsia="Calibri" w:hAnsi="Times New Roman" w:cs="Times New Roman"/>
          <w:sz w:val="24"/>
          <w:szCs w:val="24"/>
        </w:rPr>
        <w:t xml:space="preserve">ов обеспечения функций </w:t>
      </w:r>
      <w:r w:rsidR="001A3EFC">
        <w:rPr>
          <w:rFonts w:ascii="Times New Roman" w:eastAsia="Calibri" w:hAnsi="Times New Roman" w:cs="Times New Roman"/>
          <w:sz w:val="24"/>
          <w:szCs w:val="24"/>
        </w:rPr>
        <w:t xml:space="preserve">муниципальных </w:t>
      </w:r>
      <w:r w:rsidR="00BC1C7A">
        <w:rPr>
          <w:rFonts w:ascii="Times New Roman" w:eastAsia="Calibri" w:hAnsi="Times New Roman" w:cs="Times New Roman"/>
          <w:sz w:val="24"/>
          <w:szCs w:val="24"/>
        </w:rPr>
        <w:t>органов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, применяемых при расчете нормативных затрат на приобретение служебного легкового автотранспорта, предусмотренных </w:t>
      </w:r>
      <w:hyperlink w:anchor="Par1026" w:history="1">
        <w:r w:rsidR="003C3547" w:rsidRPr="003C3547">
          <w:rPr>
            <w:rFonts w:ascii="Times New Roman" w:eastAsia="Calibri" w:hAnsi="Times New Roman" w:cs="Times New Roman"/>
            <w:sz w:val="24"/>
            <w:szCs w:val="24"/>
          </w:rPr>
          <w:t>приложением</w:t>
        </w:r>
      </w:hyperlink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61016">
        <w:rPr>
          <w:rFonts w:ascii="Times New Roman" w:eastAsia="Calibri" w:hAnsi="Times New Roman" w:cs="Times New Roman"/>
          <w:sz w:val="24"/>
          <w:szCs w:val="24"/>
        </w:rPr>
        <w:t xml:space="preserve">№1 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к</w:t>
      </w:r>
      <w:r w:rsidR="00EC3F52" w:rsidRPr="00EC3F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5654F">
        <w:rPr>
          <w:rFonts w:ascii="Times New Roman" w:eastAsia="Calibri" w:hAnsi="Times New Roman" w:cs="Times New Roman"/>
          <w:sz w:val="24"/>
          <w:szCs w:val="24"/>
        </w:rPr>
        <w:t>настоящей Методике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C3547" w:rsidRPr="003C3547" w:rsidRDefault="00EB031D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101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приобретение материальных запасов для нужд гражданской обороны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276B5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2533E327" wp14:editId="529E13F4">
            <wp:extent cx="333375" cy="247650"/>
            <wp:effectExtent l="0" t="0" r="0" b="0"/>
            <wp:docPr id="859" name="Рисунок 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8"/>
                    <pic:cNvPicPr>
                      <a:picLocks noChangeAspect="1" noChangeArrowheads="1"/>
                    </pic:cNvPicPr>
                  </pic:nvPicPr>
                  <pic:blipFill>
                    <a:blip r:embed="rId4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определяются 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157047BE" wp14:editId="0F7CFE2C">
            <wp:extent cx="2133600" cy="476250"/>
            <wp:effectExtent l="0" t="0" r="0" b="0"/>
            <wp:docPr id="860" name="Рисунок 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9"/>
                    <pic:cNvPicPr>
                      <a:picLocks noChangeAspect="1" noChangeArrowheads="1"/>
                    </pic:cNvPicPr>
                  </pic:nvPicPr>
                  <pic:blipFill>
                    <a:blip r:embed="rId4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492F8FA9" wp14:editId="40A730A5">
            <wp:extent cx="390525" cy="247650"/>
            <wp:effectExtent l="0" t="0" r="0" b="0"/>
            <wp:docPr id="861" name="Рисунок 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0"/>
                    <pic:cNvPicPr>
                      <a:picLocks noChangeAspect="1" noChangeArrowheads="1"/>
                    </pic:cNvPicPr>
                  </pic:nvPicPr>
                  <pic:blipFill>
                    <a:blip r:embed="rId4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цена i-й единицы материальных запасов для нужд гражданской обороны в соот</w:t>
      </w:r>
      <w:r w:rsidR="00BC1C7A">
        <w:rPr>
          <w:rFonts w:ascii="Times New Roman" w:eastAsia="Calibri" w:hAnsi="Times New Roman" w:cs="Times New Roman"/>
          <w:sz w:val="24"/>
          <w:szCs w:val="24"/>
        </w:rPr>
        <w:t xml:space="preserve">ветствии с нормативами </w:t>
      </w:r>
      <w:r w:rsidR="001A3EFC">
        <w:rPr>
          <w:rFonts w:ascii="Times New Roman" w:eastAsia="Calibri" w:hAnsi="Times New Roman" w:cs="Times New Roman"/>
          <w:sz w:val="24"/>
          <w:szCs w:val="24"/>
        </w:rPr>
        <w:t xml:space="preserve">муниципальных </w:t>
      </w:r>
      <w:r w:rsidR="00BC1C7A">
        <w:rPr>
          <w:rFonts w:ascii="Times New Roman" w:eastAsia="Calibri" w:hAnsi="Times New Roman" w:cs="Times New Roman"/>
          <w:sz w:val="24"/>
          <w:szCs w:val="24"/>
        </w:rPr>
        <w:t>органов</w:t>
      </w:r>
      <w:r w:rsidRPr="003C354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6901F325" wp14:editId="0AD9BE0B">
            <wp:extent cx="428625" cy="247650"/>
            <wp:effectExtent l="0" t="0" r="0" b="0"/>
            <wp:docPr id="862" name="Рисунок 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1"/>
                    <pic:cNvPicPr>
                      <a:picLocks noChangeAspect="1" noChangeArrowheads="1"/>
                    </pic:cNvPicPr>
                  </pic:nvPicPr>
                  <pic:blipFill>
                    <a:blip r:embed="rId4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i-го материального запаса для нужд гражданской обороны из расчета на 1 работника в год в соот</w:t>
      </w:r>
      <w:r w:rsidR="00BC1C7A">
        <w:rPr>
          <w:rFonts w:ascii="Times New Roman" w:eastAsia="Calibri" w:hAnsi="Times New Roman" w:cs="Times New Roman"/>
          <w:sz w:val="24"/>
          <w:szCs w:val="24"/>
        </w:rPr>
        <w:t xml:space="preserve">ветствии с нормативами </w:t>
      </w:r>
      <w:r w:rsidR="008672C8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1A3E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672C8">
        <w:rPr>
          <w:rFonts w:ascii="Times New Roman" w:eastAsia="Calibri" w:hAnsi="Times New Roman" w:cs="Times New Roman"/>
          <w:sz w:val="24"/>
          <w:szCs w:val="24"/>
        </w:rPr>
        <w:t>органа</w:t>
      </w:r>
      <w:r w:rsidRPr="003C354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B7B03" w:rsidRPr="003B7B03" w:rsidRDefault="003C3547" w:rsidP="003B7B0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>Ч</w:t>
      </w:r>
      <w:r w:rsidRPr="003C3547">
        <w:rPr>
          <w:rFonts w:ascii="Times New Roman" w:eastAsia="Calibri" w:hAnsi="Times New Roman" w:cs="Times New Roman"/>
          <w:sz w:val="24"/>
          <w:szCs w:val="24"/>
          <w:vertAlign w:val="subscript"/>
        </w:rPr>
        <w:t>оп</w:t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3B7B03" w:rsidRPr="003B7B03">
        <w:rPr>
          <w:rFonts w:ascii="Times New Roman" w:hAnsi="Times New Roman" w:cs="Times New Roman"/>
          <w:sz w:val="24"/>
          <w:szCs w:val="24"/>
        </w:rPr>
        <w:t xml:space="preserve"> </w:t>
      </w:r>
      <w:r w:rsidR="003B7B03" w:rsidRPr="003B7B03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расчетная численность основных работников, определяемая в соответствии с </w:t>
      </w:r>
      <w:hyperlink r:id="rId442" w:history="1">
        <w:r w:rsidR="003B7B03" w:rsidRPr="003B7B03">
          <w:rPr>
            <w:rFonts w:ascii="Times New Roman" w:eastAsiaTheme="minorHAnsi" w:hAnsi="Times New Roman" w:cs="Times New Roman"/>
            <w:color w:val="auto"/>
            <w:sz w:val="24"/>
            <w:szCs w:val="24"/>
            <w:lang w:eastAsia="en-US"/>
          </w:rPr>
          <w:t>пунктами 17</w:t>
        </w:r>
      </w:hyperlink>
      <w:r w:rsidR="003B7B03" w:rsidRPr="003B7B03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- </w:t>
      </w:r>
      <w:hyperlink r:id="rId443" w:history="1">
        <w:r w:rsidR="003B7B03" w:rsidRPr="003B7B03">
          <w:rPr>
            <w:rFonts w:ascii="Times New Roman" w:eastAsiaTheme="minorHAnsi" w:hAnsi="Times New Roman" w:cs="Times New Roman"/>
            <w:color w:val="auto"/>
            <w:sz w:val="24"/>
            <w:szCs w:val="24"/>
            <w:lang w:eastAsia="en-US"/>
          </w:rPr>
          <w:t>22</w:t>
        </w:r>
      </w:hyperlink>
      <w:r w:rsidR="003B7B03" w:rsidRPr="003B7B03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общих </w:t>
      </w:r>
      <w:r w:rsidR="0005654F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правил определения</w:t>
      </w:r>
      <w:r w:rsidR="003B7B03" w:rsidRPr="003B7B03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нормативных затрат.</w:t>
      </w:r>
    </w:p>
    <w:p w:rsidR="000423F5" w:rsidRPr="003C3547" w:rsidRDefault="000423F5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C3547" w:rsidRDefault="00BB3698" w:rsidP="000423F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28" w:name="Par919"/>
      <w:bookmarkEnd w:id="28"/>
      <w:r>
        <w:rPr>
          <w:rFonts w:ascii="Times New Roman" w:eastAsia="Calibri" w:hAnsi="Times New Roman" w:cs="Times New Roman"/>
          <w:sz w:val="24"/>
          <w:szCs w:val="24"/>
          <w:lang w:val="en-US"/>
        </w:rPr>
        <w:t>III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. Затраты на капитальный </w:t>
      </w:r>
      <w:r w:rsidR="000423F5">
        <w:rPr>
          <w:rFonts w:ascii="Times New Roman" w:eastAsia="Calibri" w:hAnsi="Times New Roman" w:cs="Times New Roman"/>
          <w:sz w:val="24"/>
          <w:szCs w:val="24"/>
        </w:rPr>
        <w:t>ремонт муниципального имущества</w:t>
      </w:r>
    </w:p>
    <w:p w:rsidR="000423F5" w:rsidRPr="003C3547" w:rsidRDefault="000423F5" w:rsidP="000423F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C3547" w:rsidRPr="003C3547" w:rsidRDefault="00EB031D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102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.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 </w:t>
      </w:r>
    </w:p>
    <w:p w:rsidR="003C3547" w:rsidRPr="003C3547" w:rsidRDefault="00E616C9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103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  <w:proofErr w:type="gramEnd"/>
    </w:p>
    <w:p w:rsidR="003C3547" w:rsidRDefault="00E616C9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104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. Затраты на разработку проектной документации определяются в соответствии со </w:t>
      </w:r>
      <w:hyperlink r:id="rId444" w:history="1">
        <w:r w:rsidR="003C3547" w:rsidRPr="003C3547">
          <w:rPr>
            <w:rFonts w:ascii="Times New Roman" w:eastAsia="Calibri" w:hAnsi="Times New Roman" w:cs="Times New Roman"/>
            <w:sz w:val="24"/>
            <w:szCs w:val="24"/>
          </w:rPr>
          <w:t>статьей 22</w:t>
        </w:r>
      </w:hyperlink>
      <w:r w:rsidR="005C3E36"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от 05.04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.2013</w:t>
      </w:r>
      <w:r w:rsidR="00D36133">
        <w:rPr>
          <w:rFonts w:ascii="Times New Roman" w:eastAsia="Calibri" w:hAnsi="Times New Roman" w:cs="Times New Roman"/>
          <w:sz w:val="24"/>
          <w:szCs w:val="24"/>
        </w:rPr>
        <w:t>г.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№ 44-ФЗ  «О контрактной системе в сфере закупок товаров, работ, услуг для обеспечения государственных и муниципальных нужд» (далее - Федеральный закон</w:t>
      </w:r>
      <w:r w:rsidR="009276B5" w:rsidRPr="009276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C3E36">
        <w:rPr>
          <w:rFonts w:ascii="Times New Roman" w:eastAsia="Calibri" w:hAnsi="Times New Roman" w:cs="Times New Roman"/>
          <w:sz w:val="24"/>
          <w:szCs w:val="24"/>
        </w:rPr>
        <w:t>от 05.04</w:t>
      </w:r>
      <w:r w:rsidR="009276B5" w:rsidRPr="003C3547">
        <w:rPr>
          <w:rFonts w:ascii="Times New Roman" w:eastAsia="Calibri" w:hAnsi="Times New Roman" w:cs="Times New Roman"/>
          <w:sz w:val="24"/>
          <w:szCs w:val="24"/>
        </w:rPr>
        <w:t>.2013</w:t>
      </w:r>
      <w:r w:rsidR="005C3E36">
        <w:rPr>
          <w:rFonts w:ascii="Times New Roman" w:eastAsia="Calibri" w:hAnsi="Times New Roman" w:cs="Times New Roman"/>
          <w:sz w:val="24"/>
          <w:szCs w:val="24"/>
        </w:rPr>
        <w:t>г. №</w:t>
      </w:r>
      <w:r w:rsidR="009276B5">
        <w:rPr>
          <w:rFonts w:ascii="Times New Roman" w:eastAsia="Calibri" w:hAnsi="Times New Roman" w:cs="Times New Roman"/>
          <w:sz w:val="24"/>
          <w:szCs w:val="24"/>
        </w:rPr>
        <w:t>44-ФЗ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) и с законодательством Российской Федерации о градостроительной деятельности.</w:t>
      </w:r>
    </w:p>
    <w:p w:rsidR="000423F5" w:rsidRPr="003C3547" w:rsidRDefault="000423F5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423F5" w:rsidRDefault="00BB3698" w:rsidP="000423F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29" w:name="Par926"/>
      <w:bookmarkEnd w:id="29"/>
      <w:r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. Затраты на финансовое обеспечение строительства, реконструкции </w:t>
      </w:r>
    </w:p>
    <w:p w:rsidR="000423F5" w:rsidRDefault="003C3547" w:rsidP="000423F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(в том числе с элементами реставрации), </w:t>
      </w:r>
      <w:proofErr w:type="gramStart"/>
      <w:r w:rsidRPr="003C3547">
        <w:rPr>
          <w:rFonts w:ascii="Times New Roman" w:eastAsia="Calibri" w:hAnsi="Times New Roman" w:cs="Times New Roman"/>
          <w:sz w:val="24"/>
          <w:szCs w:val="24"/>
        </w:rPr>
        <w:t>технического</w:t>
      </w:r>
      <w:proofErr w:type="gramEnd"/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5654F" w:rsidRDefault="003C3547" w:rsidP="000423F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sz w:val="24"/>
          <w:szCs w:val="24"/>
        </w:rPr>
        <w:t>перевооружения объе</w:t>
      </w:r>
      <w:r w:rsidR="000423F5">
        <w:rPr>
          <w:rFonts w:ascii="Times New Roman" w:eastAsia="Calibri" w:hAnsi="Times New Roman" w:cs="Times New Roman"/>
          <w:sz w:val="24"/>
          <w:szCs w:val="24"/>
        </w:rPr>
        <w:t>ктов капитального строительства</w:t>
      </w:r>
      <w:r w:rsidR="0005654F">
        <w:rPr>
          <w:rFonts w:ascii="Times New Roman" w:eastAsia="Calibri" w:hAnsi="Times New Roman" w:cs="Times New Roman"/>
          <w:sz w:val="24"/>
          <w:szCs w:val="24"/>
        </w:rPr>
        <w:t xml:space="preserve"> или </w:t>
      </w:r>
    </w:p>
    <w:p w:rsidR="003C3547" w:rsidRDefault="0005654F" w:rsidP="000423F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приобретения объектов недвижимого имущества</w:t>
      </w:r>
    </w:p>
    <w:p w:rsidR="000423F5" w:rsidRPr="003C3547" w:rsidRDefault="000423F5" w:rsidP="000423F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C3547" w:rsidRPr="003C3547" w:rsidRDefault="00E616C9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105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финансовое обеспечение строительства, реконструкции</w:t>
      </w:r>
      <w:r w:rsidR="008F1A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(в том числе с элементами реставрации), технического перевооружения объектов капитального строительства определяются в соответствии со </w:t>
      </w:r>
      <w:hyperlink r:id="rId445" w:history="1">
        <w:r w:rsidR="003C3547" w:rsidRPr="003C3547">
          <w:rPr>
            <w:rFonts w:ascii="Times New Roman" w:eastAsia="Calibri" w:hAnsi="Times New Roman" w:cs="Times New Roman"/>
            <w:sz w:val="24"/>
            <w:szCs w:val="24"/>
          </w:rPr>
          <w:t>статьей 22</w:t>
        </w:r>
      </w:hyperlink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</w:t>
      </w:r>
      <w:r w:rsidR="005C3E36">
        <w:rPr>
          <w:rFonts w:ascii="Times New Roman" w:eastAsia="Calibri" w:hAnsi="Times New Roman" w:cs="Times New Roman"/>
          <w:sz w:val="24"/>
          <w:szCs w:val="24"/>
        </w:rPr>
        <w:t>от 05.04</w:t>
      </w:r>
      <w:r w:rsidR="00DE7AF4" w:rsidRPr="003C3547">
        <w:rPr>
          <w:rFonts w:ascii="Times New Roman" w:eastAsia="Calibri" w:hAnsi="Times New Roman" w:cs="Times New Roman"/>
          <w:sz w:val="24"/>
          <w:szCs w:val="24"/>
        </w:rPr>
        <w:t>.2013</w:t>
      </w:r>
      <w:r w:rsidR="005C3E36">
        <w:rPr>
          <w:rFonts w:ascii="Times New Roman" w:eastAsia="Calibri" w:hAnsi="Times New Roman" w:cs="Times New Roman"/>
          <w:sz w:val="24"/>
          <w:szCs w:val="24"/>
        </w:rPr>
        <w:t>г. №</w:t>
      </w:r>
      <w:r w:rsidR="00DE7AF4">
        <w:rPr>
          <w:rFonts w:ascii="Times New Roman" w:eastAsia="Calibri" w:hAnsi="Times New Roman" w:cs="Times New Roman"/>
          <w:sz w:val="24"/>
          <w:szCs w:val="24"/>
        </w:rPr>
        <w:t>44-ФЗ</w:t>
      </w:r>
      <w:r w:rsidR="00DE7AF4"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и с законодательством Российской Федерации о градостроительной деятельности.</w:t>
      </w:r>
    </w:p>
    <w:p w:rsidR="003C3547" w:rsidRDefault="00E616C9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106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. Затраты на приобретение объектов недвижимого имущества определяются в соответствии со </w:t>
      </w:r>
      <w:hyperlink r:id="rId446" w:history="1">
        <w:r w:rsidR="003C3547" w:rsidRPr="003C3547">
          <w:rPr>
            <w:rFonts w:ascii="Times New Roman" w:eastAsia="Calibri" w:hAnsi="Times New Roman" w:cs="Times New Roman"/>
            <w:sz w:val="24"/>
            <w:szCs w:val="24"/>
          </w:rPr>
          <w:t>статьей 22</w:t>
        </w:r>
      </w:hyperlink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</w:t>
      </w:r>
      <w:r w:rsidR="005C3E36">
        <w:rPr>
          <w:rFonts w:ascii="Times New Roman" w:eastAsia="Calibri" w:hAnsi="Times New Roman" w:cs="Times New Roman"/>
          <w:sz w:val="24"/>
          <w:szCs w:val="24"/>
        </w:rPr>
        <w:t>от 05.04</w:t>
      </w:r>
      <w:r w:rsidR="00DE7AF4" w:rsidRPr="003C3547">
        <w:rPr>
          <w:rFonts w:ascii="Times New Roman" w:eastAsia="Calibri" w:hAnsi="Times New Roman" w:cs="Times New Roman"/>
          <w:sz w:val="24"/>
          <w:szCs w:val="24"/>
        </w:rPr>
        <w:t>.2013</w:t>
      </w:r>
      <w:r w:rsidR="005C3E36">
        <w:rPr>
          <w:rFonts w:ascii="Times New Roman" w:eastAsia="Calibri" w:hAnsi="Times New Roman" w:cs="Times New Roman"/>
          <w:sz w:val="24"/>
          <w:szCs w:val="24"/>
        </w:rPr>
        <w:t>г. №</w:t>
      </w:r>
      <w:r w:rsidR="00DE7AF4">
        <w:rPr>
          <w:rFonts w:ascii="Times New Roman" w:eastAsia="Calibri" w:hAnsi="Times New Roman" w:cs="Times New Roman"/>
          <w:sz w:val="24"/>
          <w:szCs w:val="24"/>
        </w:rPr>
        <w:t>44-ФЗ</w:t>
      </w:r>
      <w:r w:rsidR="00DE7AF4" w:rsidRPr="003C35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и с законодательством Российской Федерации, регулирующим оценочную деятельность в Российской Федерации.</w:t>
      </w:r>
    </w:p>
    <w:p w:rsidR="000423F5" w:rsidRPr="003C3547" w:rsidRDefault="000423F5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C3547" w:rsidRDefault="00BB3698" w:rsidP="000423F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30" w:name="Par934"/>
      <w:bookmarkEnd w:id="30"/>
      <w:r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  Затраты на дополнительн</w:t>
      </w:r>
      <w:r w:rsidR="000423F5">
        <w:rPr>
          <w:rFonts w:ascii="Times New Roman" w:eastAsia="Calibri" w:hAnsi="Times New Roman" w:cs="Times New Roman"/>
          <w:sz w:val="24"/>
          <w:szCs w:val="24"/>
        </w:rPr>
        <w:t>ое профессиональное образование</w:t>
      </w:r>
      <w:r w:rsidR="0005654F">
        <w:rPr>
          <w:rFonts w:ascii="Times New Roman" w:eastAsia="Calibri" w:hAnsi="Times New Roman" w:cs="Times New Roman"/>
          <w:sz w:val="24"/>
          <w:szCs w:val="24"/>
        </w:rPr>
        <w:t xml:space="preserve"> работников</w:t>
      </w:r>
    </w:p>
    <w:p w:rsidR="000423F5" w:rsidRPr="003C3547" w:rsidRDefault="000423F5" w:rsidP="000423F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C3547" w:rsidRPr="003C3547" w:rsidRDefault="00E616C9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107</w:t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. Затраты на приобретение образовательных услуг по профессиональной переподготовке и повышению квалификации</w:t>
      </w:r>
      <w:proofErr w:type="gramStart"/>
      <w:r w:rsidR="003C3547" w:rsidRPr="003C35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C3547"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5E5C592D" wp14:editId="17D6017F">
            <wp:extent cx="295275" cy="247650"/>
            <wp:effectExtent l="0" t="0" r="0" b="0"/>
            <wp:docPr id="863" name="Рисунок 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3"/>
                    <pic:cNvPicPr>
                      <a:picLocks noChangeAspect="1" noChangeArrowheads="1"/>
                    </pic:cNvPicPr>
                  </pic:nvPicPr>
                  <pic:blipFill>
                    <a:blip r:embed="rId4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547" w:rsidRPr="003C3547">
        <w:rPr>
          <w:rFonts w:ascii="Times New Roman" w:eastAsia="Calibri" w:hAnsi="Times New Roman" w:cs="Times New Roman"/>
          <w:sz w:val="24"/>
          <w:szCs w:val="24"/>
        </w:rPr>
        <w:t>)</w:t>
      </w:r>
      <w:r w:rsidR="00912160" w:rsidRPr="009121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End"/>
      <w:r w:rsidR="003C3547" w:rsidRPr="003C3547">
        <w:rPr>
          <w:rFonts w:ascii="Times New Roman" w:eastAsia="Calibri" w:hAnsi="Times New Roman" w:cs="Times New Roman"/>
          <w:sz w:val="24"/>
          <w:szCs w:val="24"/>
        </w:rPr>
        <w:t>по формуле:</w:t>
      </w:r>
    </w:p>
    <w:p w:rsidR="003C3547" w:rsidRPr="003C3547" w:rsidRDefault="003C3547" w:rsidP="005111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08041911" wp14:editId="20424FEF">
            <wp:extent cx="1552575" cy="476250"/>
            <wp:effectExtent l="0" t="0" r="0" b="0"/>
            <wp:docPr id="864" name="Рисунок 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4"/>
                    <pic:cNvPicPr>
                      <a:picLocks noChangeAspect="1" noChangeArrowheads="1"/>
                    </pic:cNvPicPr>
                  </pic:nvPicPr>
                  <pic:blipFill>
                    <a:blip r:embed="rId4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>, где</w:t>
      </w:r>
      <w:r w:rsidR="00EB75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 wp14:anchorId="2B01447D" wp14:editId="6AAD3FE2">
            <wp:extent cx="381000" cy="247650"/>
            <wp:effectExtent l="0" t="0" r="0" b="0"/>
            <wp:docPr id="865" name="Рисунок 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5"/>
                    <pic:cNvPicPr>
                      <a:picLocks noChangeAspect="1" noChangeArrowheads="1"/>
                    </pic:cNvPicPr>
                  </pic:nvPicPr>
                  <pic:blipFill>
                    <a:blip r:embed="rId4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количество работников, направляемых на i-й вид дополнительного профессионального образования;</w:t>
      </w:r>
    </w:p>
    <w:p w:rsidR="003C3547" w:rsidRP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3547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3789E17" wp14:editId="15559BCB">
            <wp:extent cx="349885" cy="248920"/>
            <wp:effectExtent l="0" t="0" r="0" b="0"/>
            <wp:docPr id="866" name="Рисунок 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8"/>
                    <pic:cNvPicPr>
                      <a:picLocks noChangeAspect="1" noChangeArrowheads="1"/>
                    </pic:cNvPicPr>
                  </pic:nvPicPr>
                  <pic:blipFill>
                    <a:blip r:embed="rId4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24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47">
        <w:rPr>
          <w:rFonts w:ascii="Times New Roman" w:eastAsia="Calibri" w:hAnsi="Times New Roman" w:cs="Times New Roman"/>
          <w:sz w:val="24"/>
          <w:szCs w:val="24"/>
        </w:rPr>
        <w:t xml:space="preserve"> –  цена обучения одного работника по i-му виду дополнительного профессионального образования.</w:t>
      </w:r>
    </w:p>
    <w:p w:rsidR="003C3547" w:rsidRDefault="003C3547" w:rsidP="005111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C3E36" w:rsidRDefault="005C3E36" w:rsidP="005111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5654F" w:rsidRPr="00520364" w:rsidRDefault="0005654F" w:rsidP="0005654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 Ний</w:t>
      </w:r>
      <w:r w:rsidRPr="008C45A6">
        <w:rPr>
          <w:rFonts w:ascii="Times New Roman" w:hAnsi="Times New Roman" w:cs="Times New Roman"/>
          <w:b/>
          <w:sz w:val="24"/>
          <w:szCs w:val="24"/>
        </w:rPr>
        <w:t>ского</w:t>
      </w:r>
    </w:p>
    <w:p w:rsidR="005C3E36" w:rsidRDefault="0005654F" w:rsidP="0047464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45A6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О.Е. Рубцов</w:t>
      </w:r>
    </w:p>
    <w:sectPr w:rsidR="005C3E36" w:rsidSect="0042037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4376C30"/>
    <w:multiLevelType w:val="multilevel"/>
    <w:tmpl w:val="8952A42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63E2DB3"/>
    <w:multiLevelType w:val="hybridMultilevel"/>
    <w:tmpl w:val="BE320CC6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FA16D4"/>
    <w:multiLevelType w:val="hybridMultilevel"/>
    <w:tmpl w:val="55DC71DC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02808DB"/>
    <w:multiLevelType w:val="hybridMultilevel"/>
    <w:tmpl w:val="C5500090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45F47EE"/>
    <w:multiLevelType w:val="hybridMultilevel"/>
    <w:tmpl w:val="640CACC8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E16FE0"/>
    <w:multiLevelType w:val="multilevel"/>
    <w:tmpl w:val="4DE817B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2C882ACB"/>
    <w:multiLevelType w:val="hybridMultilevel"/>
    <w:tmpl w:val="FA9CE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895C5B"/>
    <w:multiLevelType w:val="multilevel"/>
    <w:tmpl w:val="8B6AF0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3B03207D"/>
    <w:multiLevelType w:val="hybridMultilevel"/>
    <w:tmpl w:val="18B09A68"/>
    <w:lvl w:ilvl="0" w:tplc="36D28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CCD3A2E"/>
    <w:multiLevelType w:val="hybridMultilevel"/>
    <w:tmpl w:val="55DC71DC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1EB1165"/>
    <w:multiLevelType w:val="hybridMultilevel"/>
    <w:tmpl w:val="32A2F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C91C56"/>
    <w:multiLevelType w:val="hybridMultilevel"/>
    <w:tmpl w:val="B48E4142"/>
    <w:lvl w:ilvl="0" w:tplc="EC5403FA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4C9F47E6"/>
    <w:multiLevelType w:val="multilevel"/>
    <w:tmpl w:val="2B0EF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107D57"/>
    <w:multiLevelType w:val="multilevel"/>
    <w:tmpl w:val="8B6AF0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4E2E0547"/>
    <w:multiLevelType w:val="hybridMultilevel"/>
    <w:tmpl w:val="6232B692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456A22"/>
    <w:multiLevelType w:val="hybridMultilevel"/>
    <w:tmpl w:val="E120155A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59584D83"/>
    <w:multiLevelType w:val="hybridMultilevel"/>
    <w:tmpl w:val="B48E4142"/>
    <w:lvl w:ilvl="0" w:tplc="EC5403FA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C224074"/>
    <w:multiLevelType w:val="multilevel"/>
    <w:tmpl w:val="0068EF64"/>
    <w:lvl w:ilvl="0">
      <w:start w:val="1"/>
      <w:numFmt w:val="decimal"/>
      <w:lvlText w:val="%1."/>
      <w:lvlJc w:val="left"/>
      <w:pPr>
        <w:ind w:left="1455" w:hanging="1455"/>
      </w:pPr>
      <w:rPr>
        <w:rFonts w:eastAsia="Times New Roman" w:hint="default"/>
      </w:rPr>
    </w:lvl>
    <w:lvl w:ilvl="1">
      <w:start w:val="1"/>
      <w:numFmt w:val="decimal"/>
      <w:lvlText w:val="%2."/>
      <w:lvlJc w:val="left"/>
      <w:pPr>
        <w:ind w:left="2164" w:hanging="145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873" w:hanging="1455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582" w:hanging="1455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291" w:hanging="1455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5000" w:hanging="1455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</w:rPr>
    </w:lvl>
  </w:abstractNum>
  <w:abstractNum w:abstractNumId="19">
    <w:nsid w:val="62C14FA4"/>
    <w:multiLevelType w:val="hybridMultilevel"/>
    <w:tmpl w:val="290045D0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2B10BE"/>
    <w:multiLevelType w:val="hybridMultilevel"/>
    <w:tmpl w:val="17F8E2E2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692B6F13"/>
    <w:multiLevelType w:val="hybridMultilevel"/>
    <w:tmpl w:val="DDC09CCA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6E0159F3"/>
    <w:multiLevelType w:val="hybridMultilevel"/>
    <w:tmpl w:val="0EE25EB0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>
    <w:nsid w:val="6E9E7E53"/>
    <w:multiLevelType w:val="multilevel"/>
    <w:tmpl w:val="1AE666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79062C9B"/>
    <w:multiLevelType w:val="hybridMultilevel"/>
    <w:tmpl w:val="C30638CE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79A7414B"/>
    <w:multiLevelType w:val="hybridMultilevel"/>
    <w:tmpl w:val="5A362E1A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F95FA7"/>
    <w:multiLevelType w:val="hybridMultilevel"/>
    <w:tmpl w:val="B69C2CC4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7"/>
  </w:num>
  <w:num w:numId="3">
    <w:abstractNumId w:val="12"/>
  </w:num>
  <w:num w:numId="4">
    <w:abstractNumId w:val="11"/>
  </w:num>
  <w:num w:numId="5">
    <w:abstractNumId w:val="18"/>
  </w:num>
  <w:num w:numId="6">
    <w:abstractNumId w:val="14"/>
  </w:num>
  <w:num w:numId="7">
    <w:abstractNumId w:val="23"/>
  </w:num>
  <w:num w:numId="8">
    <w:abstractNumId w:val="24"/>
  </w:num>
  <w:num w:numId="9">
    <w:abstractNumId w:val="10"/>
  </w:num>
  <w:num w:numId="10">
    <w:abstractNumId w:val="3"/>
  </w:num>
  <w:num w:numId="11">
    <w:abstractNumId w:val="15"/>
  </w:num>
  <w:num w:numId="12">
    <w:abstractNumId w:val="19"/>
  </w:num>
  <w:num w:numId="13">
    <w:abstractNumId w:val="25"/>
  </w:num>
  <w:num w:numId="14">
    <w:abstractNumId w:val="5"/>
  </w:num>
  <w:num w:numId="15">
    <w:abstractNumId w:val="4"/>
  </w:num>
  <w:num w:numId="16">
    <w:abstractNumId w:val="20"/>
  </w:num>
  <w:num w:numId="17">
    <w:abstractNumId w:val="21"/>
  </w:num>
  <w:num w:numId="18">
    <w:abstractNumId w:val="22"/>
  </w:num>
  <w:num w:numId="19">
    <w:abstractNumId w:val="2"/>
  </w:num>
  <w:num w:numId="20">
    <w:abstractNumId w:val="26"/>
  </w:num>
  <w:num w:numId="21">
    <w:abstractNumId w:val="16"/>
  </w:num>
  <w:num w:numId="22">
    <w:abstractNumId w:val="6"/>
  </w:num>
  <w:num w:numId="23">
    <w:abstractNumId w:val="8"/>
  </w:num>
  <w:num w:numId="24">
    <w:abstractNumId w:val="1"/>
  </w:num>
  <w:num w:numId="25">
    <w:abstractNumId w:val="13"/>
  </w:num>
  <w:num w:numId="26">
    <w:abstractNumId w:val="9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278"/>
    <w:rsid w:val="000003F2"/>
    <w:rsid w:val="00002D3F"/>
    <w:rsid w:val="0001531C"/>
    <w:rsid w:val="00036C96"/>
    <w:rsid w:val="00037D59"/>
    <w:rsid w:val="000423F5"/>
    <w:rsid w:val="000455E3"/>
    <w:rsid w:val="00045EB9"/>
    <w:rsid w:val="000501A0"/>
    <w:rsid w:val="0005654F"/>
    <w:rsid w:val="000621A2"/>
    <w:rsid w:val="00077438"/>
    <w:rsid w:val="000813EC"/>
    <w:rsid w:val="0008460A"/>
    <w:rsid w:val="00092BBC"/>
    <w:rsid w:val="000A2BF0"/>
    <w:rsid w:val="000A7DF9"/>
    <w:rsid w:val="000D6CE5"/>
    <w:rsid w:val="000E17F3"/>
    <w:rsid w:val="000F3B3C"/>
    <w:rsid w:val="00100BE1"/>
    <w:rsid w:val="00100F60"/>
    <w:rsid w:val="001014D5"/>
    <w:rsid w:val="001105DF"/>
    <w:rsid w:val="00111CCE"/>
    <w:rsid w:val="001249A0"/>
    <w:rsid w:val="00132282"/>
    <w:rsid w:val="00144A75"/>
    <w:rsid w:val="00154043"/>
    <w:rsid w:val="00165173"/>
    <w:rsid w:val="001670A9"/>
    <w:rsid w:val="00167770"/>
    <w:rsid w:val="001760B3"/>
    <w:rsid w:val="0018427F"/>
    <w:rsid w:val="00194DC4"/>
    <w:rsid w:val="001A3EFC"/>
    <w:rsid w:val="001B391F"/>
    <w:rsid w:val="001C47C3"/>
    <w:rsid w:val="001C4F35"/>
    <w:rsid w:val="001F3B04"/>
    <w:rsid w:val="00204B25"/>
    <w:rsid w:val="002100FA"/>
    <w:rsid w:val="002102AE"/>
    <w:rsid w:val="00216176"/>
    <w:rsid w:val="00217A12"/>
    <w:rsid w:val="002305CB"/>
    <w:rsid w:val="00235E1F"/>
    <w:rsid w:val="00236EE7"/>
    <w:rsid w:val="00240346"/>
    <w:rsid w:val="00240680"/>
    <w:rsid w:val="002440C6"/>
    <w:rsid w:val="002446FE"/>
    <w:rsid w:val="00251AB0"/>
    <w:rsid w:val="00251ACF"/>
    <w:rsid w:val="0025362D"/>
    <w:rsid w:val="00260B1C"/>
    <w:rsid w:val="00263BBD"/>
    <w:rsid w:val="00266795"/>
    <w:rsid w:val="00281B6F"/>
    <w:rsid w:val="00283FB9"/>
    <w:rsid w:val="00286FFB"/>
    <w:rsid w:val="002B0515"/>
    <w:rsid w:val="002B2E46"/>
    <w:rsid w:val="002C15B8"/>
    <w:rsid w:val="002D1678"/>
    <w:rsid w:val="002E4CD9"/>
    <w:rsid w:val="002F769A"/>
    <w:rsid w:val="002F7ED0"/>
    <w:rsid w:val="00302273"/>
    <w:rsid w:val="003258EB"/>
    <w:rsid w:val="00333D0A"/>
    <w:rsid w:val="00334F1E"/>
    <w:rsid w:val="0035608D"/>
    <w:rsid w:val="00372072"/>
    <w:rsid w:val="003745D8"/>
    <w:rsid w:val="00377998"/>
    <w:rsid w:val="003A1C79"/>
    <w:rsid w:val="003A6D3C"/>
    <w:rsid w:val="003B7B03"/>
    <w:rsid w:val="003C3547"/>
    <w:rsid w:val="003C7471"/>
    <w:rsid w:val="003D45F6"/>
    <w:rsid w:val="003E01FD"/>
    <w:rsid w:val="003F10F5"/>
    <w:rsid w:val="00420379"/>
    <w:rsid w:val="00421EA7"/>
    <w:rsid w:val="00424027"/>
    <w:rsid w:val="00426FC5"/>
    <w:rsid w:val="00427A4E"/>
    <w:rsid w:val="00440656"/>
    <w:rsid w:val="00442C53"/>
    <w:rsid w:val="004458B0"/>
    <w:rsid w:val="00462299"/>
    <w:rsid w:val="00463C32"/>
    <w:rsid w:val="0047280B"/>
    <w:rsid w:val="00474646"/>
    <w:rsid w:val="00475192"/>
    <w:rsid w:val="00477689"/>
    <w:rsid w:val="00481A16"/>
    <w:rsid w:val="004A7EFD"/>
    <w:rsid w:val="004B797B"/>
    <w:rsid w:val="004C157F"/>
    <w:rsid w:val="004C46C3"/>
    <w:rsid w:val="004C64D6"/>
    <w:rsid w:val="004E6FB6"/>
    <w:rsid w:val="00502D37"/>
    <w:rsid w:val="005111C2"/>
    <w:rsid w:val="005153F8"/>
    <w:rsid w:val="005340FD"/>
    <w:rsid w:val="0054066D"/>
    <w:rsid w:val="00543B31"/>
    <w:rsid w:val="005502C0"/>
    <w:rsid w:val="005565B6"/>
    <w:rsid w:val="005634A1"/>
    <w:rsid w:val="00596CC6"/>
    <w:rsid w:val="005A2848"/>
    <w:rsid w:val="005A5279"/>
    <w:rsid w:val="005B196E"/>
    <w:rsid w:val="005B4CF8"/>
    <w:rsid w:val="005B75AD"/>
    <w:rsid w:val="005C07EF"/>
    <w:rsid w:val="005C3E36"/>
    <w:rsid w:val="005C5EFF"/>
    <w:rsid w:val="005D3C4C"/>
    <w:rsid w:val="005E429D"/>
    <w:rsid w:val="005E48D2"/>
    <w:rsid w:val="005F0108"/>
    <w:rsid w:val="005F5C10"/>
    <w:rsid w:val="00600EA6"/>
    <w:rsid w:val="00610895"/>
    <w:rsid w:val="00610E73"/>
    <w:rsid w:val="006179AE"/>
    <w:rsid w:val="0062401B"/>
    <w:rsid w:val="00634704"/>
    <w:rsid w:val="00640B2B"/>
    <w:rsid w:val="00650FB1"/>
    <w:rsid w:val="006529FE"/>
    <w:rsid w:val="0065736B"/>
    <w:rsid w:val="00665045"/>
    <w:rsid w:val="00667FE2"/>
    <w:rsid w:val="00670840"/>
    <w:rsid w:val="00673D8A"/>
    <w:rsid w:val="00677B80"/>
    <w:rsid w:val="00682542"/>
    <w:rsid w:val="00696506"/>
    <w:rsid w:val="006B0DE9"/>
    <w:rsid w:val="006B2B6F"/>
    <w:rsid w:val="006B4181"/>
    <w:rsid w:val="006C14ED"/>
    <w:rsid w:val="006C3219"/>
    <w:rsid w:val="006C3C9A"/>
    <w:rsid w:val="006D2DB9"/>
    <w:rsid w:val="006E3404"/>
    <w:rsid w:val="006E7E80"/>
    <w:rsid w:val="006F2DBC"/>
    <w:rsid w:val="00700B79"/>
    <w:rsid w:val="00717A28"/>
    <w:rsid w:val="00722BA0"/>
    <w:rsid w:val="00735FE8"/>
    <w:rsid w:val="00736789"/>
    <w:rsid w:val="00747D63"/>
    <w:rsid w:val="007514CA"/>
    <w:rsid w:val="00751A22"/>
    <w:rsid w:val="00753B8C"/>
    <w:rsid w:val="00756386"/>
    <w:rsid w:val="0076011D"/>
    <w:rsid w:val="00767C72"/>
    <w:rsid w:val="00773864"/>
    <w:rsid w:val="007745D6"/>
    <w:rsid w:val="007763C6"/>
    <w:rsid w:val="00776C6A"/>
    <w:rsid w:val="007912A1"/>
    <w:rsid w:val="007916AC"/>
    <w:rsid w:val="00792099"/>
    <w:rsid w:val="00797FDC"/>
    <w:rsid w:val="007A0C95"/>
    <w:rsid w:val="007A22B6"/>
    <w:rsid w:val="007A2E39"/>
    <w:rsid w:val="007A7CF8"/>
    <w:rsid w:val="007C152B"/>
    <w:rsid w:val="007C4187"/>
    <w:rsid w:val="007C5C7F"/>
    <w:rsid w:val="007C6244"/>
    <w:rsid w:val="007C6634"/>
    <w:rsid w:val="007D34AD"/>
    <w:rsid w:val="007E0594"/>
    <w:rsid w:val="007E1797"/>
    <w:rsid w:val="007E5087"/>
    <w:rsid w:val="007F4C53"/>
    <w:rsid w:val="00800A89"/>
    <w:rsid w:val="00802057"/>
    <w:rsid w:val="008030A5"/>
    <w:rsid w:val="00810787"/>
    <w:rsid w:val="0081385F"/>
    <w:rsid w:val="00833C03"/>
    <w:rsid w:val="0083727E"/>
    <w:rsid w:val="00840489"/>
    <w:rsid w:val="00841F3A"/>
    <w:rsid w:val="00851C3B"/>
    <w:rsid w:val="00864BB5"/>
    <w:rsid w:val="008672C8"/>
    <w:rsid w:val="00875B9B"/>
    <w:rsid w:val="0088313F"/>
    <w:rsid w:val="00886F86"/>
    <w:rsid w:val="008907AA"/>
    <w:rsid w:val="00892EBA"/>
    <w:rsid w:val="008A0EB2"/>
    <w:rsid w:val="008B43A5"/>
    <w:rsid w:val="008C5DEA"/>
    <w:rsid w:val="008D09D4"/>
    <w:rsid w:val="008D5395"/>
    <w:rsid w:val="008D64E3"/>
    <w:rsid w:val="008E3055"/>
    <w:rsid w:val="008E573B"/>
    <w:rsid w:val="008E714B"/>
    <w:rsid w:val="008F1619"/>
    <w:rsid w:val="008F1A7A"/>
    <w:rsid w:val="008F260C"/>
    <w:rsid w:val="008F7E89"/>
    <w:rsid w:val="00912160"/>
    <w:rsid w:val="009155C5"/>
    <w:rsid w:val="00916618"/>
    <w:rsid w:val="009276B5"/>
    <w:rsid w:val="009437AE"/>
    <w:rsid w:val="00956388"/>
    <w:rsid w:val="00956B69"/>
    <w:rsid w:val="00961D45"/>
    <w:rsid w:val="00967278"/>
    <w:rsid w:val="0097690F"/>
    <w:rsid w:val="0099132B"/>
    <w:rsid w:val="009B1BAE"/>
    <w:rsid w:val="009C07C1"/>
    <w:rsid w:val="009C0B0D"/>
    <w:rsid w:val="009C455C"/>
    <w:rsid w:val="009C6F0B"/>
    <w:rsid w:val="009D600C"/>
    <w:rsid w:val="009E66DF"/>
    <w:rsid w:val="009F76ED"/>
    <w:rsid w:val="00A04538"/>
    <w:rsid w:val="00A101CB"/>
    <w:rsid w:val="00A156DB"/>
    <w:rsid w:val="00A21743"/>
    <w:rsid w:val="00A2749B"/>
    <w:rsid w:val="00A275BB"/>
    <w:rsid w:val="00A32A12"/>
    <w:rsid w:val="00A32C81"/>
    <w:rsid w:val="00A52849"/>
    <w:rsid w:val="00A60E03"/>
    <w:rsid w:val="00A6286E"/>
    <w:rsid w:val="00A749B8"/>
    <w:rsid w:val="00A773CF"/>
    <w:rsid w:val="00A91DCF"/>
    <w:rsid w:val="00A94CCC"/>
    <w:rsid w:val="00AA3641"/>
    <w:rsid w:val="00AA50CB"/>
    <w:rsid w:val="00AB38EB"/>
    <w:rsid w:val="00AC3A4A"/>
    <w:rsid w:val="00AD2610"/>
    <w:rsid w:val="00AD5644"/>
    <w:rsid w:val="00AE4894"/>
    <w:rsid w:val="00AF52A6"/>
    <w:rsid w:val="00AF703E"/>
    <w:rsid w:val="00B00B0B"/>
    <w:rsid w:val="00B019D4"/>
    <w:rsid w:val="00B05BD9"/>
    <w:rsid w:val="00B077DF"/>
    <w:rsid w:val="00B2277E"/>
    <w:rsid w:val="00B23C29"/>
    <w:rsid w:val="00B50DA8"/>
    <w:rsid w:val="00B61016"/>
    <w:rsid w:val="00B81FA8"/>
    <w:rsid w:val="00BA2097"/>
    <w:rsid w:val="00BA6AAD"/>
    <w:rsid w:val="00BA71B8"/>
    <w:rsid w:val="00BB3698"/>
    <w:rsid w:val="00BB376A"/>
    <w:rsid w:val="00BB38B1"/>
    <w:rsid w:val="00BB7E90"/>
    <w:rsid w:val="00BC1C7A"/>
    <w:rsid w:val="00BC2ACC"/>
    <w:rsid w:val="00BD0308"/>
    <w:rsid w:val="00BE2B0C"/>
    <w:rsid w:val="00BE3B9A"/>
    <w:rsid w:val="00BF46CE"/>
    <w:rsid w:val="00C06BED"/>
    <w:rsid w:val="00C2518B"/>
    <w:rsid w:val="00C251DB"/>
    <w:rsid w:val="00C25DB4"/>
    <w:rsid w:val="00C3444C"/>
    <w:rsid w:val="00C34EAB"/>
    <w:rsid w:val="00C51C95"/>
    <w:rsid w:val="00C53C4E"/>
    <w:rsid w:val="00C549A9"/>
    <w:rsid w:val="00C54A30"/>
    <w:rsid w:val="00C80486"/>
    <w:rsid w:val="00C811F0"/>
    <w:rsid w:val="00C8265D"/>
    <w:rsid w:val="00C8449C"/>
    <w:rsid w:val="00CB234B"/>
    <w:rsid w:val="00CB571B"/>
    <w:rsid w:val="00CC03F4"/>
    <w:rsid w:val="00CC4696"/>
    <w:rsid w:val="00CC492A"/>
    <w:rsid w:val="00CE051B"/>
    <w:rsid w:val="00CE5F9A"/>
    <w:rsid w:val="00D0405F"/>
    <w:rsid w:val="00D06CD3"/>
    <w:rsid w:val="00D10F2D"/>
    <w:rsid w:val="00D10FC9"/>
    <w:rsid w:val="00D15C40"/>
    <w:rsid w:val="00D22391"/>
    <w:rsid w:val="00D23321"/>
    <w:rsid w:val="00D27056"/>
    <w:rsid w:val="00D33FFE"/>
    <w:rsid w:val="00D36133"/>
    <w:rsid w:val="00D51ECF"/>
    <w:rsid w:val="00D65EC3"/>
    <w:rsid w:val="00D709E2"/>
    <w:rsid w:val="00D83ECF"/>
    <w:rsid w:val="00D93440"/>
    <w:rsid w:val="00DA2F3E"/>
    <w:rsid w:val="00DA783F"/>
    <w:rsid w:val="00DB26B9"/>
    <w:rsid w:val="00DB38E3"/>
    <w:rsid w:val="00DB697D"/>
    <w:rsid w:val="00DC4948"/>
    <w:rsid w:val="00DC4CB4"/>
    <w:rsid w:val="00DD29E8"/>
    <w:rsid w:val="00DD355A"/>
    <w:rsid w:val="00DD41EB"/>
    <w:rsid w:val="00DD6473"/>
    <w:rsid w:val="00DE2A4B"/>
    <w:rsid w:val="00DE693E"/>
    <w:rsid w:val="00DE6A07"/>
    <w:rsid w:val="00DE6D92"/>
    <w:rsid w:val="00DE7AF4"/>
    <w:rsid w:val="00DF1F37"/>
    <w:rsid w:val="00DF7778"/>
    <w:rsid w:val="00E175A6"/>
    <w:rsid w:val="00E2485C"/>
    <w:rsid w:val="00E262FF"/>
    <w:rsid w:val="00E322D9"/>
    <w:rsid w:val="00E35E62"/>
    <w:rsid w:val="00E42B3B"/>
    <w:rsid w:val="00E616C9"/>
    <w:rsid w:val="00E635C3"/>
    <w:rsid w:val="00E813FB"/>
    <w:rsid w:val="00E83089"/>
    <w:rsid w:val="00E84250"/>
    <w:rsid w:val="00E916C8"/>
    <w:rsid w:val="00EA554F"/>
    <w:rsid w:val="00EB031D"/>
    <w:rsid w:val="00EB7518"/>
    <w:rsid w:val="00EC3F52"/>
    <w:rsid w:val="00ED01BA"/>
    <w:rsid w:val="00EE2EA3"/>
    <w:rsid w:val="00EE3942"/>
    <w:rsid w:val="00F0700D"/>
    <w:rsid w:val="00F11141"/>
    <w:rsid w:val="00F317D5"/>
    <w:rsid w:val="00F31BF8"/>
    <w:rsid w:val="00F33D9B"/>
    <w:rsid w:val="00F37673"/>
    <w:rsid w:val="00F43D54"/>
    <w:rsid w:val="00F45CDD"/>
    <w:rsid w:val="00F5154C"/>
    <w:rsid w:val="00F515B4"/>
    <w:rsid w:val="00F539E9"/>
    <w:rsid w:val="00F543D5"/>
    <w:rsid w:val="00F66495"/>
    <w:rsid w:val="00F90178"/>
    <w:rsid w:val="00F94876"/>
    <w:rsid w:val="00F96AC9"/>
    <w:rsid w:val="00FA5D7A"/>
    <w:rsid w:val="00FC0DA4"/>
    <w:rsid w:val="00FC63A7"/>
    <w:rsid w:val="00FD1F87"/>
    <w:rsid w:val="00FD27B7"/>
    <w:rsid w:val="00FE12D4"/>
    <w:rsid w:val="00FE4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543D5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3547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4">
    <w:name w:val="heading 4"/>
    <w:basedOn w:val="a"/>
    <w:link w:val="40"/>
    <w:uiPriority w:val="9"/>
    <w:qFormat/>
    <w:rsid w:val="003C354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2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22B6"/>
    <w:pPr>
      <w:ind w:left="720"/>
      <w:contextualSpacing/>
    </w:pPr>
  </w:style>
  <w:style w:type="paragraph" w:customStyle="1" w:styleId="ConsPlusNormal">
    <w:name w:val="ConsPlusNormal"/>
    <w:basedOn w:val="a"/>
    <w:rsid w:val="007C6634"/>
    <w:pPr>
      <w:autoSpaceDE w:val="0"/>
      <w:autoSpaceDN w:val="0"/>
      <w:spacing w:after="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unhideWhenUsed/>
    <w:rsid w:val="001B3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B391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543D5"/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F543D5"/>
  </w:style>
  <w:style w:type="character" w:customStyle="1" w:styleId="12">
    <w:name w:val="Основной шрифт абзаца1"/>
    <w:rsid w:val="00F543D5"/>
  </w:style>
  <w:style w:type="character" w:styleId="a7">
    <w:name w:val="Hyperlink"/>
    <w:rsid w:val="00F543D5"/>
    <w:rPr>
      <w:color w:val="000080"/>
      <w:u w:val="single"/>
    </w:rPr>
  </w:style>
  <w:style w:type="paragraph" w:customStyle="1" w:styleId="a8">
    <w:name w:val="Заголовок"/>
    <w:basedOn w:val="a"/>
    <w:next w:val="a9"/>
    <w:rsid w:val="00F543D5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styleId="a9">
    <w:name w:val="Body Text"/>
    <w:basedOn w:val="a"/>
    <w:link w:val="aa"/>
    <w:rsid w:val="00F543D5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rsid w:val="00F543D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List"/>
    <w:basedOn w:val="a9"/>
    <w:rsid w:val="00F543D5"/>
    <w:rPr>
      <w:rFonts w:cs="Mangal"/>
    </w:rPr>
  </w:style>
  <w:style w:type="paragraph" w:styleId="ac">
    <w:name w:val="caption"/>
    <w:basedOn w:val="a"/>
    <w:qFormat/>
    <w:rsid w:val="00F543D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3">
    <w:name w:val="Указатель1"/>
    <w:basedOn w:val="a"/>
    <w:rsid w:val="00F543D5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Title">
    <w:name w:val="ConsPlusTitle"/>
    <w:uiPriority w:val="99"/>
    <w:rsid w:val="00F543D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3C3547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3C354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3C3547"/>
  </w:style>
  <w:style w:type="paragraph" w:customStyle="1" w:styleId="14">
    <w:name w:val="Без интервала1"/>
    <w:rsid w:val="003C3547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Nonformat">
    <w:name w:val="ConsPlusNonformat"/>
    <w:uiPriority w:val="99"/>
    <w:rsid w:val="003C35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rsid w:val="003C35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3C3547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rsid w:val="003C35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3C354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3C35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Body Text Indent"/>
    <w:basedOn w:val="a"/>
    <w:link w:val="af2"/>
    <w:rsid w:val="003C3547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Основной текст с отступом Знак"/>
    <w:basedOn w:val="a0"/>
    <w:link w:val="af1"/>
    <w:rsid w:val="003C3547"/>
    <w:rPr>
      <w:rFonts w:ascii="Times New Roman" w:eastAsia="Times New Roman" w:hAnsi="Times New Roman" w:cs="Times New Roman"/>
      <w:sz w:val="24"/>
      <w:szCs w:val="24"/>
    </w:rPr>
  </w:style>
  <w:style w:type="character" w:customStyle="1" w:styleId="15">
    <w:name w:val="Заголовок №1_"/>
    <w:basedOn w:val="a0"/>
    <w:link w:val="16"/>
    <w:rsid w:val="003C3547"/>
    <w:rPr>
      <w:sz w:val="18"/>
      <w:szCs w:val="18"/>
      <w:shd w:val="clear" w:color="auto" w:fill="FFFFFF"/>
    </w:rPr>
  </w:style>
  <w:style w:type="paragraph" w:customStyle="1" w:styleId="16">
    <w:name w:val="Заголовок №1"/>
    <w:basedOn w:val="a"/>
    <w:link w:val="15"/>
    <w:rsid w:val="003C3547"/>
    <w:pPr>
      <w:shd w:val="clear" w:color="auto" w:fill="FFFFFF"/>
      <w:spacing w:before="180" w:after="180" w:line="0" w:lineRule="atLeast"/>
      <w:jc w:val="center"/>
      <w:outlineLvl w:val="0"/>
    </w:pPr>
    <w:rPr>
      <w:sz w:val="18"/>
      <w:szCs w:val="18"/>
    </w:rPr>
  </w:style>
  <w:style w:type="paragraph" w:styleId="af3">
    <w:name w:val="No Spacing"/>
    <w:link w:val="af4"/>
    <w:uiPriority w:val="1"/>
    <w:qFormat/>
    <w:rsid w:val="003C3547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f4">
    <w:name w:val="Без интервала Знак"/>
    <w:basedOn w:val="a0"/>
    <w:link w:val="af3"/>
    <w:uiPriority w:val="1"/>
    <w:rsid w:val="003C3547"/>
    <w:rPr>
      <w:rFonts w:ascii="Times New Roman" w:eastAsia="Calibri" w:hAnsi="Times New Roman" w:cs="Times New Roman"/>
      <w:sz w:val="28"/>
    </w:rPr>
  </w:style>
  <w:style w:type="paragraph" w:styleId="af5">
    <w:name w:val="Normal (Web)"/>
    <w:basedOn w:val="a"/>
    <w:uiPriority w:val="99"/>
    <w:unhideWhenUsed/>
    <w:rsid w:val="003C3547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Абзац списка1"/>
    <w:basedOn w:val="a"/>
    <w:rsid w:val="003C354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C354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f6">
    <w:name w:val="Subtitle"/>
    <w:basedOn w:val="a"/>
    <w:link w:val="af7"/>
    <w:qFormat/>
    <w:rsid w:val="003C3547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7">
    <w:name w:val="Подзаголовок Знак"/>
    <w:basedOn w:val="a0"/>
    <w:link w:val="af6"/>
    <w:rsid w:val="003C3547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tgc">
    <w:name w:val="_tgc"/>
    <w:basedOn w:val="a0"/>
    <w:rsid w:val="003C3547"/>
  </w:style>
  <w:style w:type="character" w:customStyle="1" w:styleId="apple-converted-space">
    <w:name w:val="apple-converted-space"/>
    <w:basedOn w:val="a0"/>
    <w:rsid w:val="003C3547"/>
  </w:style>
  <w:style w:type="character" w:styleId="af8">
    <w:name w:val="Placeholder Text"/>
    <w:basedOn w:val="a0"/>
    <w:uiPriority w:val="99"/>
    <w:semiHidden/>
    <w:rsid w:val="003C3547"/>
    <w:rPr>
      <w:color w:val="808080"/>
    </w:rPr>
  </w:style>
  <w:style w:type="character" w:customStyle="1" w:styleId="18">
    <w:name w:val="Слабое выделение1"/>
    <w:basedOn w:val="a0"/>
    <w:uiPriority w:val="19"/>
    <w:qFormat/>
    <w:rsid w:val="003C3547"/>
    <w:rPr>
      <w:i/>
      <w:iCs/>
      <w:color w:val="808080"/>
    </w:rPr>
  </w:style>
  <w:style w:type="character" w:customStyle="1" w:styleId="210">
    <w:name w:val="Заголовок 2 Знак1"/>
    <w:basedOn w:val="a0"/>
    <w:uiPriority w:val="9"/>
    <w:semiHidden/>
    <w:rsid w:val="003C35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9">
    <w:name w:val="Subtle Emphasis"/>
    <w:basedOn w:val="a0"/>
    <w:uiPriority w:val="19"/>
    <w:qFormat/>
    <w:rsid w:val="003C3547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543D5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3547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4">
    <w:name w:val="heading 4"/>
    <w:basedOn w:val="a"/>
    <w:link w:val="40"/>
    <w:uiPriority w:val="9"/>
    <w:qFormat/>
    <w:rsid w:val="003C354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2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22B6"/>
    <w:pPr>
      <w:ind w:left="720"/>
      <w:contextualSpacing/>
    </w:pPr>
  </w:style>
  <w:style w:type="paragraph" w:customStyle="1" w:styleId="ConsPlusNormal">
    <w:name w:val="ConsPlusNormal"/>
    <w:basedOn w:val="a"/>
    <w:rsid w:val="007C6634"/>
    <w:pPr>
      <w:autoSpaceDE w:val="0"/>
      <w:autoSpaceDN w:val="0"/>
      <w:spacing w:after="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unhideWhenUsed/>
    <w:rsid w:val="001B3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B391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543D5"/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F543D5"/>
  </w:style>
  <w:style w:type="character" w:customStyle="1" w:styleId="12">
    <w:name w:val="Основной шрифт абзаца1"/>
    <w:rsid w:val="00F543D5"/>
  </w:style>
  <w:style w:type="character" w:styleId="a7">
    <w:name w:val="Hyperlink"/>
    <w:rsid w:val="00F543D5"/>
    <w:rPr>
      <w:color w:val="000080"/>
      <w:u w:val="single"/>
    </w:rPr>
  </w:style>
  <w:style w:type="paragraph" w:customStyle="1" w:styleId="a8">
    <w:name w:val="Заголовок"/>
    <w:basedOn w:val="a"/>
    <w:next w:val="a9"/>
    <w:rsid w:val="00F543D5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styleId="a9">
    <w:name w:val="Body Text"/>
    <w:basedOn w:val="a"/>
    <w:link w:val="aa"/>
    <w:rsid w:val="00F543D5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rsid w:val="00F543D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List"/>
    <w:basedOn w:val="a9"/>
    <w:rsid w:val="00F543D5"/>
    <w:rPr>
      <w:rFonts w:cs="Mangal"/>
    </w:rPr>
  </w:style>
  <w:style w:type="paragraph" w:styleId="ac">
    <w:name w:val="caption"/>
    <w:basedOn w:val="a"/>
    <w:qFormat/>
    <w:rsid w:val="00F543D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3">
    <w:name w:val="Указатель1"/>
    <w:basedOn w:val="a"/>
    <w:rsid w:val="00F543D5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Title">
    <w:name w:val="ConsPlusTitle"/>
    <w:uiPriority w:val="99"/>
    <w:rsid w:val="00F543D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3C3547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3C354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3C3547"/>
  </w:style>
  <w:style w:type="paragraph" w:customStyle="1" w:styleId="14">
    <w:name w:val="Без интервала1"/>
    <w:rsid w:val="003C3547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Nonformat">
    <w:name w:val="ConsPlusNonformat"/>
    <w:uiPriority w:val="99"/>
    <w:rsid w:val="003C35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rsid w:val="003C35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3C3547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rsid w:val="003C35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3C354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3C35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Body Text Indent"/>
    <w:basedOn w:val="a"/>
    <w:link w:val="af2"/>
    <w:rsid w:val="003C3547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Основной текст с отступом Знак"/>
    <w:basedOn w:val="a0"/>
    <w:link w:val="af1"/>
    <w:rsid w:val="003C3547"/>
    <w:rPr>
      <w:rFonts w:ascii="Times New Roman" w:eastAsia="Times New Roman" w:hAnsi="Times New Roman" w:cs="Times New Roman"/>
      <w:sz w:val="24"/>
      <w:szCs w:val="24"/>
    </w:rPr>
  </w:style>
  <w:style w:type="character" w:customStyle="1" w:styleId="15">
    <w:name w:val="Заголовок №1_"/>
    <w:basedOn w:val="a0"/>
    <w:link w:val="16"/>
    <w:rsid w:val="003C3547"/>
    <w:rPr>
      <w:sz w:val="18"/>
      <w:szCs w:val="18"/>
      <w:shd w:val="clear" w:color="auto" w:fill="FFFFFF"/>
    </w:rPr>
  </w:style>
  <w:style w:type="paragraph" w:customStyle="1" w:styleId="16">
    <w:name w:val="Заголовок №1"/>
    <w:basedOn w:val="a"/>
    <w:link w:val="15"/>
    <w:rsid w:val="003C3547"/>
    <w:pPr>
      <w:shd w:val="clear" w:color="auto" w:fill="FFFFFF"/>
      <w:spacing w:before="180" w:after="180" w:line="0" w:lineRule="atLeast"/>
      <w:jc w:val="center"/>
      <w:outlineLvl w:val="0"/>
    </w:pPr>
    <w:rPr>
      <w:sz w:val="18"/>
      <w:szCs w:val="18"/>
    </w:rPr>
  </w:style>
  <w:style w:type="paragraph" w:styleId="af3">
    <w:name w:val="No Spacing"/>
    <w:link w:val="af4"/>
    <w:uiPriority w:val="1"/>
    <w:qFormat/>
    <w:rsid w:val="003C3547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f4">
    <w:name w:val="Без интервала Знак"/>
    <w:basedOn w:val="a0"/>
    <w:link w:val="af3"/>
    <w:uiPriority w:val="1"/>
    <w:rsid w:val="003C3547"/>
    <w:rPr>
      <w:rFonts w:ascii="Times New Roman" w:eastAsia="Calibri" w:hAnsi="Times New Roman" w:cs="Times New Roman"/>
      <w:sz w:val="28"/>
    </w:rPr>
  </w:style>
  <w:style w:type="paragraph" w:styleId="af5">
    <w:name w:val="Normal (Web)"/>
    <w:basedOn w:val="a"/>
    <w:uiPriority w:val="99"/>
    <w:unhideWhenUsed/>
    <w:rsid w:val="003C3547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Абзац списка1"/>
    <w:basedOn w:val="a"/>
    <w:rsid w:val="003C354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C354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f6">
    <w:name w:val="Subtitle"/>
    <w:basedOn w:val="a"/>
    <w:link w:val="af7"/>
    <w:qFormat/>
    <w:rsid w:val="003C3547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7">
    <w:name w:val="Подзаголовок Знак"/>
    <w:basedOn w:val="a0"/>
    <w:link w:val="af6"/>
    <w:rsid w:val="003C3547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tgc">
    <w:name w:val="_tgc"/>
    <w:basedOn w:val="a0"/>
    <w:rsid w:val="003C3547"/>
  </w:style>
  <w:style w:type="character" w:customStyle="1" w:styleId="apple-converted-space">
    <w:name w:val="apple-converted-space"/>
    <w:basedOn w:val="a0"/>
    <w:rsid w:val="003C3547"/>
  </w:style>
  <w:style w:type="character" w:styleId="af8">
    <w:name w:val="Placeholder Text"/>
    <w:basedOn w:val="a0"/>
    <w:uiPriority w:val="99"/>
    <w:semiHidden/>
    <w:rsid w:val="003C3547"/>
    <w:rPr>
      <w:color w:val="808080"/>
    </w:rPr>
  </w:style>
  <w:style w:type="character" w:customStyle="1" w:styleId="18">
    <w:name w:val="Слабое выделение1"/>
    <w:basedOn w:val="a0"/>
    <w:uiPriority w:val="19"/>
    <w:qFormat/>
    <w:rsid w:val="003C3547"/>
    <w:rPr>
      <w:i/>
      <w:iCs/>
      <w:color w:val="808080"/>
    </w:rPr>
  </w:style>
  <w:style w:type="character" w:customStyle="1" w:styleId="210">
    <w:name w:val="Заголовок 2 Знак1"/>
    <w:basedOn w:val="a0"/>
    <w:uiPriority w:val="9"/>
    <w:semiHidden/>
    <w:rsid w:val="003C35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9">
    <w:name w:val="Subtle Emphasis"/>
    <w:basedOn w:val="a0"/>
    <w:uiPriority w:val="19"/>
    <w:qFormat/>
    <w:rsid w:val="003C3547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4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8.wmf"/><Relationship Id="rId299" Type="http://schemas.openxmlformats.org/officeDocument/2006/relationships/image" Target="media/image287.wmf"/><Relationship Id="rId21" Type="http://schemas.openxmlformats.org/officeDocument/2006/relationships/image" Target="media/image14.wmf"/><Relationship Id="rId63" Type="http://schemas.openxmlformats.org/officeDocument/2006/relationships/hyperlink" Target="consultantplus://offline/ref=3DB0188AABC2B3D98DF780D7CB7D2825D298E29266AD634EF1530BEEC39746F3BE920603BC4E86ABtF70G" TargetMode="External"/><Relationship Id="rId159" Type="http://schemas.openxmlformats.org/officeDocument/2006/relationships/image" Target="media/image148.wmf"/><Relationship Id="rId324" Type="http://schemas.openxmlformats.org/officeDocument/2006/relationships/image" Target="media/image312.wmf"/><Relationship Id="rId366" Type="http://schemas.openxmlformats.org/officeDocument/2006/relationships/image" Target="media/image354.wmf"/><Relationship Id="rId170" Type="http://schemas.openxmlformats.org/officeDocument/2006/relationships/image" Target="media/image159.wmf"/><Relationship Id="rId226" Type="http://schemas.openxmlformats.org/officeDocument/2006/relationships/image" Target="media/image215.wmf"/><Relationship Id="rId433" Type="http://schemas.openxmlformats.org/officeDocument/2006/relationships/image" Target="media/image418.wmf"/><Relationship Id="rId268" Type="http://schemas.openxmlformats.org/officeDocument/2006/relationships/image" Target="media/image257.wmf"/><Relationship Id="rId32" Type="http://schemas.openxmlformats.org/officeDocument/2006/relationships/image" Target="media/image25.wmf"/><Relationship Id="rId74" Type="http://schemas.openxmlformats.org/officeDocument/2006/relationships/image" Target="media/image65.wmf"/><Relationship Id="rId128" Type="http://schemas.openxmlformats.org/officeDocument/2006/relationships/image" Target="media/image117.wmf"/><Relationship Id="rId335" Type="http://schemas.openxmlformats.org/officeDocument/2006/relationships/image" Target="media/image323.wmf"/><Relationship Id="rId377" Type="http://schemas.openxmlformats.org/officeDocument/2006/relationships/hyperlink" Target="consultantplus://offline/ref=987A4CB3CFA1056220D89296776290BB4D292C35498CC939C37B44B3C4bDxCG" TargetMode="External"/><Relationship Id="rId5" Type="http://schemas.openxmlformats.org/officeDocument/2006/relationships/settings" Target="settings.xml"/><Relationship Id="rId181" Type="http://schemas.openxmlformats.org/officeDocument/2006/relationships/image" Target="media/image170.wmf"/><Relationship Id="rId237" Type="http://schemas.openxmlformats.org/officeDocument/2006/relationships/image" Target="media/image226.wmf"/><Relationship Id="rId402" Type="http://schemas.openxmlformats.org/officeDocument/2006/relationships/image" Target="media/image389.wmf"/><Relationship Id="rId279" Type="http://schemas.openxmlformats.org/officeDocument/2006/relationships/image" Target="media/image267.wmf"/><Relationship Id="rId444" Type="http://schemas.openxmlformats.org/officeDocument/2006/relationships/hyperlink" Target="consultantplus://offline/ref=987A4CB3CFA1056220D89296776290BB4D29203F4F8CC939C37B44B3C4DCBD7CC68B93214BCD8E69b5x0G" TargetMode="External"/><Relationship Id="rId43" Type="http://schemas.openxmlformats.org/officeDocument/2006/relationships/image" Target="media/image36.wmf"/><Relationship Id="rId139" Type="http://schemas.openxmlformats.org/officeDocument/2006/relationships/image" Target="media/image128.wmf"/><Relationship Id="rId290" Type="http://schemas.openxmlformats.org/officeDocument/2006/relationships/image" Target="media/image278.wmf"/><Relationship Id="rId304" Type="http://schemas.openxmlformats.org/officeDocument/2006/relationships/image" Target="media/image292.wmf"/><Relationship Id="rId346" Type="http://schemas.openxmlformats.org/officeDocument/2006/relationships/image" Target="media/image334.wmf"/><Relationship Id="rId388" Type="http://schemas.openxmlformats.org/officeDocument/2006/relationships/image" Target="media/image375.wmf"/><Relationship Id="rId85" Type="http://schemas.openxmlformats.org/officeDocument/2006/relationships/image" Target="media/image76.wmf"/><Relationship Id="rId150" Type="http://schemas.openxmlformats.org/officeDocument/2006/relationships/image" Target="media/image139.wmf"/><Relationship Id="rId192" Type="http://schemas.openxmlformats.org/officeDocument/2006/relationships/image" Target="media/image181.wmf"/><Relationship Id="rId206" Type="http://schemas.openxmlformats.org/officeDocument/2006/relationships/image" Target="media/image195.wmf"/><Relationship Id="rId413" Type="http://schemas.openxmlformats.org/officeDocument/2006/relationships/image" Target="media/image400.wmf"/><Relationship Id="rId248" Type="http://schemas.openxmlformats.org/officeDocument/2006/relationships/image" Target="media/image237.wmf"/><Relationship Id="rId12" Type="http://schemas.openxmlformats.org/officeDocument/2006/relationships/image" Target="media/image5.wmf"/><Relationship Id="rId108" Type="http://schemas.openxmlformats.org/officeDocument/2006/relationships/image" Target="media/image99.wmf"/><Relationship Id="rId315" Type="http://schemas.openxmlformats.org/officeDocument/2006/relationships/image" Target="media/image303.wmf"/><Relationship Id="rId357" Type="http://schemas.openxmlformats.org/officeDocument/2006/relationships/image" Target="media/image345.wmf"/><Relationship Id="rId54" Type="http://schemas.openxmlformats.org/officeDocument/2006/relationships/image" Target="media/image47.wmf"/><Relationship Id="rId96" Type="http://schemas.openxmlformats.org/officeDocument/2006/relationships/image" Target="media/image87.wmf"/><Relationship Id="rId161" Type="http://schemas.openxmlformats.org/officeDocument/2006/relationships/image" Target="media/image150.wmf"/><Relationship Id="rId217" Type="http://schemas.openxmlformats.org/officeDocument/2006/relationships/image" Target="media/image206.wmf"/><Relationship Id="rId399" Type="http://schemas.openxmlformats.org/officeDocument/2006/relationships/image" Target="media/image386.wmf"/><Relationship Id="rId6" Type="http://schemas.openxmlformats.org/officeDocument/2006/relationships/webSettings" Target="webSettings.xml"/><Relationship Id="rId238" Type="http://schemas.openxmlformats.org/officeDocument/2006/relationships/image" Target="media/image227.wmf"/><Relationship Id="rId259" Type="http://schemas.openxmlformats.org/officeDocument/2006/relationships/image" Target="media/image248.wmf"/><Relationship Id="rId424" Type="http://schemas.openxmlformats.org/officeDocument/2006/relationships/image" Target="media/image411.wmf"/><Relationship Id="rId445" Type="http://schemas.openxmlformats.org/officeDocument/2006/relationships/hyperlink" Target="consultantplus://offline/ref=987A4CB3CFA1056220D89296776290BB4D29203F4F8CC939C37B44B3C4DCBD7CC68B93214BCD8E69b5x0G" TargetMode="External"/><Relationship Id="rId23" Type="http://schemas.openxmlformats.org/officeDocument/2006/relationships/image" Target="media/image16.wmf"/><Relationship Id="rId119" Type="http://schemas.openxmlformats.org/officeDocument/2006/relationships/hyperlink" Target="consultantplus://offline/ref=3DB0188AABC2B3D98DF780D7CB7D2825D298E29266AD634EF1530BEEC39746F3BE920603BC4E86ABtF70G" TargetMode="External"/><Relationship Id="rId270" Type="http://schemas.openxmlformats.org/officeDocument/2006/relationships/image" Target="media/image259.wmf"/><Relationship Id="rId291" Type="http://schemas.openxmlformats.org/officeDocument/2006/relationships/image" Target="media/image279.wmf"/><Relationship Id="rId305" Type="http://schemas.openxmlformats.org/officeDocument/2006/relationships/image" Target="media/image293.wmf"/><Relationship Id="rId326" Type="http://schemas.openxmlformats.org/officeDocument/2006/relationships/image" Target="media/image314.wmf"/><Relationship Id="rId347" Type="http://schemas.openxmlformats.org/officeDocument/2006/relationships/image" Target="media/image335.wmf"/><Relationship Id="rId44" Type="http://schemas.openxmlformats.org/officeDocument/2006/relationships/image" Target="media/image37.wmf"/><Relationship Id="rId65" Type="http://schemas.openxmlformats.org/officeDocument/2006/relationships/image" Target="media/image56.wmf"/><Relationship Id="rId86" Type="http://schemas.openxmlformats.org/officeDocument/2006/relationships/image" Target="media/image77.wmf"/><Relationship Id="rId130" Type="http://schemas.openxmlformats.org/officeDocument/2006/relationships/image" Target="media/image119.wmf"/><Relationship Id="rId151" Type="http://schemas.openxmlformats.org/officeDocument/2006/relationships/image" Target="media/image140.wmf"/><Relationship Id="rId368" Type="http://schemas.openxmlformats.org/officeDocument/2006/relationships/image" Target="media/image356.wmf"/><Relationship Id="rId389" Type="http://schemas.openxmlformats.org/officeDocument/2006/relationships/image" Target="media/image376.wmf"/><Relationship Id="rId172" Type="http://schemas.openxmlformats.org/officeDocument/2006/relationships/image" Target="media/image161.wmf"/><Relationship Id="rId193" Type="http://schemas.openxmlformats.org/officeDocument/2006/relationships/image" Target="media/image182.wmf"/><Relationship Id="rId207" Type="http://schemas.openxmlformats.org/officeDocument/2006/relationships/image" Target="media/image196.wmf"/><Relationship Id="rId228" Type="http://schemas.openxmlformats.org/officeDocument/2006/relationships/image" Target="media/image217.wmf"/><Relationship Id="rId249" Type="http://schemas.openxmlformats.org/officeDocument/2006/relationships/image" Target="media/image238.wmf"/><Relationship Id="rId414" Type="http://schemas.openxmlformats.org/officeDocument/2006/relationships/image" Target="media/image401.wmf"/><Relationship Id="rId435" Type="http://schemas.openxmlformats.org/officeDocument/2006/relationships/hyperlink" Target="consultantplus://offline/ref=987A4CB3CFA1056220D89296776290BB4D2926374988C939C37B44B3C4DCBD7CC68B93214BCD8C68b5x0G" TargetMode="External"/><Relationship Id="rId13" Type="http://schemas.openxmlformats.org/officeDocument/2006/relationships/image" Target="media/image6.wmf"/><Relationship Id="rId109" Type="http://schemas.openxmlformats.org/officeDocument/2006/relationships/image" Target="media/image100.wmf"/><Relationship Id="rId260" Type="http://schemas.openxmlformats.org/officeDocument/2006/relationships/image" Target="media/image249.wmf"/><Relationship Id="rId281" Type="http://schemas.openxmlformats.org/officeDocument/2006/relationships/image" Target="media/image269.wmf"/><Relationship Id="rId316" Type="http://schemas.openxmlformats.org/officeDocument/2006/relationships/image" Target="media/image304.wmf"/><Relationship Id="rId337" Type="http://schemas.openxmlformats.org/officeDocument/2006/relationships/image" Target="media/image325.wmf"/><Relationship Id="rId34" Type="http://schemas.openxmlformats.org/officeDocument/2006/relationships/image" Target="media/image27.wmf"/><Relationship Id="rId55" Type="http://schemas.openxmlformats.org/officeDocument/2006/relationships/image" Target="media/image48.wmf"/><Relationship Id="rId76" Type="http://schemas.openxmlformats.org/officeDocument/2006/relationships/image" Target="media/image67.wmf"/><Relationship Id="rId97" Type="http://schemas.openxmlformats.org/officeDocument/2006/relationships/image" Target="media/image88.wmf"/><Relationship Id="rId120" Type="http://schemas.openxmlformats.org/officeDocument/2006/relationships/image" Target="media/image109.wmf"/><Relationship Id="rId141" Type="http://schemas.openxmlformats.org/officeDocument/2006/relationships/image" Target="media/image130.wmf"/><Relationship Id="rId358" Type="http://schemas.openxmlformats.org/officeDocument/2006/relationships/image" Target="media/image346.wmf"/><Relationship Id="rId379" Type="http://schemas.openxmlformats.org/officeDocument/2006/relationships/image" Target="media/image366.wmf"/><Relationship Id="rId7" Type="http://schemas.openxmlformats.org/officeDocument/2006/relationships/hyperlink" Target="http://www.zakupki.gov.ru" TargetMode="External"/><Relationship Id="rId162" Type="http://schemas.openxmlformats.org/officeDocument/2006/relationships/image" Target="media/image151.wmf"/><Relationship Id="rId183" Type="http://schemas.openxmlformats.org/officeDocument/2006/relationships/image" Target="media/image172.wmf"/><Relationship Id="rId218" Type="http://schemas.openxmlformats.org/officeDocument/2006/relationships/image" Target="media/image207.wmf"/><Relationship Id="rId239" Type="http://schemas.openxmlformats.org/officeDocument/2006/relationships/image" Target="media/image228.wmf"/><Relationship Id="rId390" Type="http://schemas.openxmlformats.org/officeDocument/2006/relationships/image" Target="media/image377.wmf"/><Relationship Id="rId404" Type="http://schemas.openxmlformats.org/officeDocument/2006/relationships/image" Target="media/image391.wmf"/><Relationship Id="rId425" Type="http://schemas.openxmlformats.org/officeDocument/2006/relationships/hyperlink" Target="consultantplus://offline/ref=0B190AE849B392382BA6F094FED635C359143F39FAD61D18A520919193B3201EDAB7137D1257F166C3BFE" TargetMode="External"/><Relationship Id="rId446" Type="http://schemas.openxmlformats.org/officeDocument/2006/relationships/hyperlink" Target="consultantplus://offline/ref=987A4CB3CFA1056220D89296776290BB4D29203F4F8CC939C37B44B3C4DCBD7CC68B93214BCD8E69b5x0G" TargetMode="External"/><Relationship Id="rId250" Type="http://schemas.openxmlformats.org/officeDocument/2006/relationships/image" Target="media/image239.wmf"/><Relationship Id="rId271" Type="http://schemas.openxmlformats.org/officeDocument/2006/relationships/hyperlink" Target="consultantplus://offline/ref=987A4CB3CFA1056220D89296776290BB442A23354A859433CB2248B1C3D3E26BC1C29F204BCD8Db6xCG" TargetMode="External"/><Relationship Id="rId292" Type="http://schemas.openxmlformats.org/officeDocument/2006/relationships/image" Target="media/image280.wmf"/><Relationship Id="rId306" Type="http://schemas.openxmlformats.org/officeDocument/2006/relationships/image" Target="media/image294.wmf"/><Relationship Id="rId24" Type="http://schemas.openxmlformats.org/officeDocument/2006/relationships/image" Target="media/image17.wmf"/><Relationship Id="rId45" Type="http://schemas.openxmlformats.org/officeDocument/2006/relationships/image" Target="media/image38.wmf"/><Relationship Id="rId66" Type="http://schemas.openxmlformats.org/officeDocument/2006/relationships/image" Target="media/image57.wmf"/><Relationship Id="rId87" Type="http://schemas.openxmlformats.org/officeDocument/2006/relationships/image" Target="media/image78.wmf"/><Relationship Id="rId110" Type="http://schemas.openxmlformats.org/officeDocument/2006/relationships/image" Target="media/image101.wmf"/><Relationship Id="rId131" Type="http://schemas.openxmlformats.org/officeDocument/2006/relationships/image" Target="media/image120.wmf"/><Relationship Id="rId327" Type="http://schemas.openxmlformats.org/officeDocument/2006/relationships/image" Target="media/image315.wmf"/><Relationship Id="rId348" Type="http://schemas.openxmlformats.org/officeDocument/2006/relationships/image" Target="media/image336.wmf"/><Relationship Id="rId369" Type="http://schemas.openxmlformats.org/officeDocument/2006/relationships/image" Target="media/image357.wmf"/><Relationship Id="rId152" Type="http://schemas.openxmlformats.org/officeDocument/2006/relationships/image" Target="media/image141.wmf"/><Relationship Id="rId173" Type="http://schemas.openxmlformats.org/officeDocument/2006/relationships/image" Target="media/image162.wmf"/><Relationship Id="rId194" Type="http://schemas.openxmlformats.org/officeDocument/2006/relationships/image" Target="media/image183.wmf"/><Relationship Id="rId208" Type="http://schemas.openxmlformats.org/officeDocument/2006/relationships/image" Target="media/image197.wmf"/><Relationship Id="rId229" Type="http://schemas.openxmlformats.org/officeDocument/2006/relationships/image" Target="media/image218.wmf"/><Relationship Id="rId380" Type="http://schemas.openxmlformats.org/officeDocument/2006/relationships/image" Target="media/image367.wmf"/><Relationship Id="rId415" Type="http://schemas.openxmlformats.org/officeDocument/2006/relationships/image" Target="media/image402.wmf"/><Relationship Id="rId436" Type="http://schemas.openxmlformats.org/officeDocument/2006/relationships/image" Target="media/image420.wmf"/><Relationship Id="rId240" Type="http://schemas.openxmlformats.org/officeDocument/2006/relationships/image" Target="media/image229.wmf"/><Relationship Id="rId261" Type="http://schemas.openxmlformats.org/officeDocument/2006/relationships/image" Target="media/image250.wmf"/><Relationship Id="rId14" Type="http://schemas.openxmlformats.org/officeDocument/2006/relationships/image" Target="media/image7.wmf"/><Relationship Id="rId35" Type="http://schemas.openxmlformats.org/officeDocument/2006/relationships/image" Target="media/image28.wmf"/><Relationship Id="rId56" Type="http://schemas.openxmlformats.org/officeDocument/2006/relationships/image" Target="media/image49.wmf"/><Relationship Id="rId77" Type="http://schemas.openxmlformats.org/officeDocument/2006/relationships/image" Target="media/image68.wmf"/><Relationship Id="rId100" Type="http://schemas.openxmlformats.org/officeDocument/2006/relationships/image" Target="media/image91.wmf"/><Relationship Id="rId282" Type="http://schemas.openxmlformats.org/officeDocument/2006/relationships/image" Target="media/image270.wmf"/><Relationship Id="rId317" Type="http://schemas.openxmlformats.org/officeDocument/2006/relationships/image" Target="media/image305.wmf"/><Relationship Id="rId338" Type="http://schemas.openxmlformats.org/officeDocument/2006/relationships/image" Target="media/image326.wmf"/><Relationship Id="rId359" Type="http://schemas.openxmlformats.org/officeDocument/2006/relationships/image" Target="media/image347.wmf"/><Relationship Id="rId8" Type="http://schemas.openxmlformats.org/officeDocument/2006/relationships/image" Target="media/image1.wmf"/><Relationship Id="rId98" Type="http://schemas.openxmlformats.org/officeDocument/2006/relationships/image" Target="media/image89.wmf"/><Relationship Id="rId121" Type="http://schemas.openxmlformats.org/officeDocument/2006/relationships/image" Target="media/image110.wmf"/><Relationship Id="rId142" Type="http://schemas.openxmlformats.org/officeDocument/2006/relationships/image" Target="media/image131.wmf"/><Relationship Id="rId163" Type="http://schemas.openxmlformats.org/officeDocument/2006/relationships/image" Target="media/image152.wmf"/><Relationship Id="rId184" Type="http://schemas.openxmlformats.org/officeDocument/2006/relationships/image" Target="media/image173.wmf"/><Relationship Id="rId219" Type="http://schemas.openxmlformats.org/officeDocument/2006/relationships/image" Target="media/image208.wmf"/><Relationship Id="rId370" Type="http://schemas.openxmlformats.org/officeDocument/2006/relationships/image" Target="media/image358.wmf"/><Relationship Id="rId391" Type="http://schemas.openxmlformats.org/officeDocument/2006/relationships/image" Target="media/image378.wmf"/><Relationship Id="rId405" Type="http://schemas.openxmlformats.org/officeDocument/2006/relationships/image" Target="media/image392.wmf"/><Relationship Id="rId426" Type="http://schemas.openxmlformats.org/officeDocument/2006/relationships/hyperlink" Target="consultantplus://offline/ref=0B190AE849B392382BA6F094FED635C359143F39FAD61D18A520919193B3201EDAB7137D1257F26EC3BDE" TargetMode="External"/><Relationship Id="rId447" Type="http://schemas.openxmlformats.org/officeDocument/2006/relationships/image" Target="media/image426.wmf"/><Relationship Id="rId230" Type="http://schemas.openxmlformats.org/officeDocument/2006/relationships/image" Target="media/image219.wmf"/><Relationship Id="rId251" Type="http://schemas.openxmlformats.org/officeDocument/2006/relationships/image" Target="media/image240.wmf"/><Relationship Id="rId25" Type="http://schemas.openxmlformats.org/officeDocument/2006/relationships/image" Target="media/image18.wmf"/><Relationship Id="rId46" Type="http://schemas.openxmlformats.org/officeDocument/2006/relationships/image" Target="media/image39.wmf"/><Relationship Id="rId67" Type="http://schemas.openxmlformats.org/officeDocument/2006/relationships/image" Target="media/image58.wmf"/><Relationship Id="rId272" Type="http://schemas.openxmlformats.org/officeDocument/2006/relationships/image" Target="media/image260.wmf"/><Relationship Id="rId293" Type="http://schemas.openxmlformats.org/officeDocument/2006/relationships/image" Target="media/image281.wmf"/><Relationship Id="rId307" Type="http://schemas.openxmlformats.org/officeDocument/2006/relationships/image" Target="media/image295.wmf"/><Relationship Id="rId328" Type="http://schemas.openxmlformats.org/officeDocument/2006/relationships/image" Target="media/image316.wmf"/><Relationship Id="rId349" Type="http://schemas.openxmlformats.org/officeDocument/2006/relationships/image" Target="media/image337.wmf"/><Relationship Id="rId88" Type="http://schemas.openxmlformats.org/officeDocument/2006/relationships/image" Target="media/image79.wmf"/><Relationship Id="rId111" Type="http://schemas.openxmlformats.org/officeDocument/2006/relationships/image" Target="media/image102.wmf"/><Relationship Id="rId132" Type="http://schemas.openxmlformats.org/officeDocument/2006/relationships/image" Target="media/image121.wmf"/><Relationship Id="rId153" Type="http://schemas.openxmlformats.org/officeDocument/2006/relationships/image" Target="media/image142.wmf"/><Relationship Id="rId174" Type="http://schemas.openxmlformats.org/officeDocument/2006/relationships/image" Target="media/image163.wmf"/><Relationship Id="rId195" Type="http://schemas.openxmlformats.org/officeDocument/2006/relationships/image" Target="media/image184.wmf"/><Relationship Id="rId209" Type="http://schemas.openxmlformats.org/officeDocument/2006/relationships/image" Target="media/image198.wmf"/><Relationship Id="rId360" Type="http://schemas.openxmlformats.org/officeDocument/2006/relationships/image" Target="media/image348.wmf"/><Relationship Id="rId381" Type="http://schemas.openxmlformats.org/officeDocument/2006/relationships/image" Target="media/image368.wmf"/><Relationship Id="rId416" Type="http://schemas.openxmlformats.org/officeDocument/2006/relationships/image" Target="media/image403.wmf"/><Relationship Id="rId220" Type="http://schemas.openxmlformats.org/officeDocument/2006/relationships/image" Target="media/image209.wmf"/><Relationship Id="rId241" Type="http://schemas.openxmlformats.org/officeDocument/2006/relationships/image" Target="media/image230.wmf"/><Relationship Id="rId437" Type="http://schemas.openxmlformats.org/officeDocument/2006/relationships/image" Target="media/image421.wmf"/><Relationship Id="rId15" Type="http://schemas.openxmlformats.org/officeDocument/2006/relationships/image" Target="media/image8.wmf"/><Relationship Id="rId36" Type="http://schemas.openxmlformats.org/officeDocument/2006/relationships/image" Target="media/image29.wmf"/><Relationship Id="rId57" Type="http://schemas.openxmlformats.org/officeDocument/2006/relationships/image" Target="media/image50.wmf"/><Relationship Id="rId262" Type="http://schemas.openxmlformats.org/officeDocument/2006/relationships/image" Target="media/image251.wmf"/><Relationship Id="rId283" Type="http://schemas.openxmlformats.org/officeDocument/2006/relationships/image" Target="media/image271.wmf"/><Relationship Id="rId318" Type="http://schemas.openxmlformats.org/officeDocument/2006/relationships/image" Target="media/image306.wmf"/><Relationship Id="rId339" Type="http://schemas.openxmlformats.org/officeDocument/2006/relationships/image" Target="media/image327.wmf"/><Relationship Id="rId78" Type="http://schemas.openxmlformats.org/officeDocument/2006/relationships/image" Target="media/image69.wmf"/><Relationship Id="rId99" Type="http://schemas.openxmlformats.org/officeDocument/2006/relationships/image" Target="media/image90.wmf"/><Relationship Id="rId101" Type="http://schemas.openxmlformats.org/officeDocument/2006/relationships/image" Target="media/image92.wmf"/><Relationship Id="rId122" Type="http://schemas.openxmlformats.org/officeDocument/2006/relationships/image" Target="media/image111.wmf"/><Relationship Id="rId143" Type="http://schemas.openxmlformats.org/officeDocument/2006/relationships/image" Target="media/image132.wmf"/><Relationship Id="rId164" Type="http://schemas.openxmlformats.org/officeDocument/2006/relationships/image" Target="media/image153.wmf"/><Relationship Id="rId185" Type="http://schemas.openxmlformats.org/officeDocument/2006/relationships/image" Target="media/image174.wmf"/><Relationship Id="rId350" Type="http://schemas.openxmlformats.org/officeDocument/2006/relationships/image" Target="media/image338.wmf"/><Relationship Id="rId371" Type="http://schemas.openxmlformats.org/officeDocument/2006/relationships/image" Target="media/image359.wmf"/><Relationship Id="rId406" Type="http://schemas.openxmlformats.org/officeDocument/2006/relationships/image" Target="media/image393.wmf"/><Relationship Id="rId9" Type="http://schemas.openxmlformats.org/officeDocument/2006/relationships/image" Target="media/image2.wmf"/><Relationship Id="rId210" Type="http://schemas.openxmlformats.org/officeDocument/2006/relationships/image" Target="media/image199.wmf"/><Relationship Id="rId392" Type="http://schemas.openxmlformats.org/officeDocument/2006/relationships/image" Target="media/image379.wmf"/><Relationship Id="rId427" Type="http://schemas.openxmlformats.org/officeDocument/2006/relationships/image" Target="media/image412.wmf"/><Relationship Id="rId448" Type="http://schemas.openxmlformats.org/officeDocument/2006/relationships/image" Target="media/image427.wmf"/><Relationship Id="rId26" Type="http://schemas.openxmlformats.org/officeDocument/2006/relationships/image" Target="media/image19.wmf"/><Relationship Id="rId231" Type="http://schemas.openxmlformats.org/officeDocument/2006/relationships/image" Target="media/image220.wmf"/><Relationship Id="rId252" Type="http://schemas.openxmlformats.org/officeDocument/2006/relationships/image" Target="media/image241.wmf"/><Relationship Id="rId273" Type="http://schemas.openxmlformats.org/officeDocument/2006/relationships/image" Target="media/image261.wmf"/><Relationship Id="rId294" Type="http://schemas.openxmlformats.org/officeDocument/2006/relationships/image" Target="media/image282.wmf"/><Relationship Id="rId308" Type="http://schemas.openxmlformats.org/officeDocument/2006/relationships/image" Target="media/image296.wmf"/><Relationship Id="rId329" Type="http://schemas.openxmlformats.org/officeDocument/2006/relationships/image" Target="media/image317.wmf"/><Relationship Id="rId47" Type="http://schemas.openxmlformats.org/officeDocument/2006/relationships/image" Target="media/image40.wmf"/><Relationship Id="rId68" Type="http://schemas.openxmlformats.org/officeDocument/2006/relationships/image" Target="media/image59.wmf"/><Relationship Id="rId89" Type="http://schemas.openxmlformats.org/officeDocument/2006/relationships/image" Target="media/image80.wmf"/><Relationship Id="rId112" Type="http://schemas.openxmlformats.org/officeDocument/2006/relationships/image" Target="media/image103.wmf"/><Relationship Id="rId133" Type="http://schemas.openxmlformats.org/officeDocument/2006/relationships/image" Target="media/image122.wmf"/><Relationship Id="rId154" Type="http://schemas.openxmlformats.org/officeDocument/2006/relationships/image" Target="media/image143.wmf"/><Relationship Id="rId175" Type="http://schemas.openxmlformats.org/officeDocument/2006/relationships/image" Target="media/image164.wmf"/><Relationship Id="rId340" Type="http://schemas.openxmlformats.org/officeDocument/2006/relationships/image" Target="media/image328.wmf"/><Relationship Id="rId361" Type="http://schemas.openxmlformats.org/officeDocument/2006/relationships/image" Target="media/image349.wmf"/><Relationship Id="rId196" Type="http://schemas.openxmlformats.org/officeDocument/2006/relationships/image" Target="media/image185.wmf"/><Relationship Id="rId200" Type="http://schemas.openxmlformats.org/officeDocument/2006/relationships/image" Target="media/image189.wmf"/><Relationship Id="rId382" Type="http://schemas.openxmlformats.org/officeDocument/2006/relationships/image" Target="media/image369.wmf"/><Relationship Id="rId417" Type="http://schemas.openxmlformats.org/officeDocument/2006/relationships/image" Target="media/image404.wmf"/><Relationship Id="rId438" Type="http://schemas.openxmlformats.org/officeDocument/2006/relationships/image" Target="media/image422.wmf"/><Relationship Id="rId16" Type="http://schemas.openxmlformats.org/officeDocument/2006/relationships/image" Target="media/image9.wmf"/><Relationship Id="rId221" Type="http://schemas.openxmlformats.org/officeDocument/2006/relationships/image" Target="media/image210.wmf"/><Relationship Id="rId242" Type="http://schemas.openxmlformats.org/officeDocument/2006/relationships/image" Target="media/image231.wmf"/><Relationship Id="rId263" Type="http://schemas.openxmlformats.org/officeDocument/2006/relationships/image" Target="media/image252.wmf"/><Relationship Id="rId284" Type="http://schemas.openxmlformats.org/officeDocument/2006/relationships/image" Target="media/image272.wmf"/><Relationship Id="rId319" Type="http://schemas.openxmlformats.org/officeDocument/2006/relationships/image" Target="media/image307.wmf"/><Relationship Id="rId37" Type="http://schemas.openxmlformats.org/officeDocument/2006/relationships/image" Target="media/image30.wmf"/><Relationship Id="rId58" Type="http://schemas.openxmlformats.org/officeDocument/2006/relationships/image" Target="media/image51.wmf"/><Relationship Id="rId79" Type="http://schemas.openxmlformats.org/officeDocument/2006/relationships/image" Target="media/image70.wmf"/><Relationship Id="rId102" Type="http://schemas.openxmlformats.org/officeDocument/2006/relationships/image" Target="media/image93.wmf"/><Relationship Id="rId123" Type="http://schemas.openxmlformats.org/officeDocument/2006/relationships/image" Target="media/image112.wmf"/><Relationship Id="rId144" Type="http://schemas.openxmlformats.org/officeDocument/2006/relationships/image" Target="media/image133.wmf"/><Relationship Id="rId330" Type="http://schemas.openxmlformats.org/officeDocument/2006/relationships/image" Target="media/image318.wmf"/><Relationship Id="rId90" Type="http://schemas.openxmlformats.org/officeDocument/2006/relationships/image" Target="media/image81.wmf"/><Relationship Id="rId165" Type="http://schemas.openxmlformats.org/officeDocument/2006/relationships/image" Target="media/image154.wmf"/><Relationship Id="rId186" Type="http://schemas.openxmlformats.org/officeDocument/2006/relationships/image" Target="media/image175.wmf"/><Relationship Id="rId351" Type="http://schemas.openxmlformats.org/officeDocument/2006/relationships/image" Target="media/image339.wmf"/><Relationship Id="rId372" Type="http://schemas.openxmlformats.org/officeDocument/2006/relationships/image" Target="media/image360.wmf"/><Relationship Id="rId393" Type="http://schemas.openxmlformats.org/officeDocument/2006/relationships/image" Target="media/image380.wmf"/><Relationship Id="rId407" Type="http://schemas.openxmlformats.org/officeDocument/2006/relationships/image" Target="media/image394.wmf"/><Relationship Id="rId428" Type="http://schemas.openxmlformats.org/officeDocument/2006/relationships/image" Target="media/image413.wmf"/><Relationship Id="rId449" Type="http://schemas.openxmlformats.org/officeDocument/2006/relationships/image" Target="media/image428.wmf"/><Relationship Id="rId211" Type="http://schemas.openxmlformats.org/officeDocument/2006/relationships/image" Target="media/image200.wmf"/><Relationship Id="rId232" Type="http://schemas.openxmlformats.org/officeDocument/2006/relationships/image" Target="media/image221.wmf"/><Relationship Id="rId253" Type="http://schemas.openxmlformats.org/officeDocument/2006/relationships/image" Target="media/image242.wmf"/><Relationship Id="rId274" Type="http://schemas.openxmlformats.org/officeDocument/2006/relationships/image" Target="media/image262.wmf"/><Relationship Id="rId295" Type="http://schemas.openxmlformats.org/officeDocument/2006/relationships/image" Target="media/image283.wmf"/><Relationship Id="rId309" Type="http://schemas.openxmlformats.org/officeDocument/2006/relationships/image" Target="media/image297.wmf"/><Relationship Id="rId27" Type="http://schemas.openxmlformats.org/officeDocument/2006/relationships/image" Target="media/image20.wmf"/><Relationship Id="rId48" Type="http://schemas.openxmlformats.org/officeDocument/2006/relationships/image" Target="media/image41.wmf"/><Relationship Id="rId69" Type="http://schemas.openxmlformats.org/officeDocument/2006/relationships/image" Target="media/image60.wmf"/><Relationship Id="rId113" Type="http://schemas.openxmlformats.org/officeDocument/2006/relationships/image" Target="media/image104.wmf"/><Relationship Id="rId134" Type="http://schemas.openxmlformats.org/officeDocument/2006/relationships/image" Target="media/image123.wmf"/><Relationship Id="rId320" Type="http://schemas.openxmlformats.org/officeDocument/2006/relationships/image" Target="media/image308.wmf"/><Relationship Id="rId80" Type="http://schemas.openxmlformats.org/officeDocument/2006/relationships/image" Target="media/image71.wmf"/><Relationship Id="rId155" Type="http://schemas.openxmlformats.org/officeDocument/2006/relationships/image" Target="media/image144.wmf"/><Relationship Id="rId176" Type="http://schemas.openxmlformats.org/officeDocument/2006/relationships/image" Target="media/image165.wmf"/><Relationship Id="rId197" Type="http://schemas.openxmlformats.org/officeDocument/2006/relationships/image" Target="media/image186.wmf"/><Relationship Id="rId341" Type="http://schemas.openxmlformats.org/officeDocument/2006/relationships/image" Target="media/image329.wmf"/><Relationship Id="rId362" Type="http://schemas.openxmlformats.org/officeDocument/2006/relationships/image" Target="media/image350.wmf"/><Relationship Id="rId383" Type="http://schemas.openxmlformats.org/officeDocument/2006/relationships/image" Target="media/image370.wmf"/><Relationship Id="rId418" Type="http://schemas.openxmlformats.org/officeDocument/2006/relationships/image" Target="media/image405.wmf"/><Relationship Id="rId439" Type="http://schemas.openxmlformats.org/officeDocument/2006/relationships/image" Target="media/image423.wmf"/><Relationship Id="rId201" Type="http://schemas.openxmlformats.org/officeDocument/2006/relationships/image" Target="media/image190.wmf"/><Relationship Id="rId222" Type="http://schemas.openxmlformats.org/officeDocument/2006/relationships/image" Target="media/image211.wmf"/><Relationship Id="rId243" Type="http://schemas.openxmlformats.org/officeDocument/2006/relationships/image" Target="media/image232.wmf"/><Relationship Id="rId264" Type="http://schemas.openxmlformats.org/officeDocument/2006/relationships/image" Target="media/image253.wmf"/><Relationship Id="rId285" Type="http://schemas.openxmlformats.org/officeDocument/2006/relationships/image" Target="media/image273.wmf"/><Relationship Id="rId450" Type="http://schemas.openxmlformats.org/officeDocument/2006/relationships/image" Target="media/image429.wmf"/><Relationship Id="rId17" Type="http://schemas.openxmlformats.org/officeDocument/2006/relationships/image" Target="media/image10.wmf"/><Relationship Id="rId38" Type="http://schemas.openxmlformats.org/officeDocument/2006/relationships/image" Target="media/image31.wmf"/><Relationship Id="rId59" Type="http://schemas.openxmlformats.org/officeDocument/2006/relationships/image" Target="media/image52.wmf"/><Relationship Id="rId103" Type="http://schemas.openxmlformats.org/officeDocument/2006/relationships/image" Target="media/image94.wmf"/><Relationship Id="rId124" Type="http://schemas.openxmlformats.org/officeDocument/2006/relationships/image" Target="media/image113.wmf"/><Relationship Id="rId310" Type="http://schemas.openxmlformats.org/officeDocument/2006/relationships/image" Target="media/image298.wmf"/><Relationship Id="rId70" Type="http://schemas.openxmlformats.org/officeDocument/2006/relationships/image" Target="media/image61.wmf"/><Relationship Id="rId91" Type="http://schemas.openxmlformats.org/officeDocument/2006/relationships/image" Target="media/image82.wmf"/><Relationship Id="rId145" Type="http://schemas.openxmlformats.org/officeDocument/2006/relationships/image" Target="media/image134.wmf"/><Relationship Id="rId166" Type="http://schemas.openxmlformats.org/officeDocument/2006/relationships/image" Target="media/image155.wmf"/><Relationship Id="rId187" Type="http://schemas.openxmlformats.org/officeDocument/2006/relationships/image" Target="media/image176.wmf"/><Relationship Id="rId331" Type="http://schemas.openxmlformats.org/officeDocument/2006/relationships/image" Target="media/image319.wmf"/><Relationship Id="rId352" Type="http://schemas.openxmlformats.org/officeDocument/2006/relationships/image" Target="media/image340.wmf"/><Relationship Id="rId373" Type="http://schemas.openxmlformats.org/officeDocument/2006/relationships/image" Target="media/image361.wmf"/><Relationship Id="rId394" Type="http://schemas.openxmlformats.org/officeDocument/2006/relationships/image" Target="media/image381.wmf"/><Relationship Id="rId408" Type="http://schemas.openxmlformats.org/officeDocument/2006/relationships/image" Target="media/image395.wmf"/><Relationship Id="rId429" Type="http://schemas.openxmlformats.org/officeDocument/2006/relationships/image" Target="media/image414.wmf"/><Relationship Id="rId1" Type="http://schemas.openxmlformats.org/officeDocument/2006/relationships/customXml" Target="../customXml/item1.xml"/><Relationship Id="rId212" Type="http://schemas.openxmlformats.org/officeDocument/2006/relationships/image" Target="media/image201.wmf"/><Relationship Id="rId233" Type="http://schemas.openxmlformats.org/officeDocument/2006/relationships/image" Target="media/image222.wmf"/><Relationship Id="rId254" Type="http://schemas.openxmlformats.org/officeDocument/2006/relationships/image" Target="media/image243.wmf"/><Relationship Id="rId440" Type="http://schemas.openxmlformats.org/officeDocument/2006/relationships/image" Target="media/image424.wmf"/><Relationship Id="rId28" Type="http://schemas.openxmlformats.org/officeDocument/2006/relationships/image" Target="media/image21.wmf"/><Relationship Id="rId49" Type="http://schemas.openxmlformats.org/officeDocument/2006/relationships/image" Target="media/image42.wmf"/><Relationship Id="rId114" Type="http://schemas.openxmlformats.org/officeDocument/2006/relationships/image" Target="media/image105.wmf"/><Relationship Id="rId275" Type="http://schemas.openxmlformats.org/officeDocument/2006/relationships/image" Target="media/image263.wmf"/><Relationship Id="rId296" Type="http://schemas.openxmlformats.org/officeDocument/2006/relationships/image" Target="media/image284.wmf"/><Relationship Id="rId300" Type="http://schemas.openxmlformats.org/officeDocument/2006/relationships/image" Target="media/image288.wmf"/><Relationship Id="rId60" Type="http://schemas.openxmlformats.org/officeDocument/2006/relationships/image" Target="media/image53.wmf"/><Relationship Id="rId81" Type="http://schemas.openxmlformats.org/officeDocument/2006/relationships/image" Target="media/image72.wmf"/><Relationship Id="rId135" Type="http://schemas.openxmlformats.org/officeDocument/2006/relationships/image" Target="media/image124.wmf"/><Relationship Id="rId156" Type="http://schemas.openxmlformats.org/officeDocument/2006/relationships/image" Target="media/image145.wmf"/><Relationship Id="rId177" Type="http://schemas.openxmlformats.org/officeDocument/2006/relationships/image" Target="media/image166.wmf"/><Relationship Id="rId198" Type="http://schemas.openxmlformats.org/officeDocument/2006/relationships/image" Target="media/image187.wmf"/><Relationship Id="rId321" Type="http://schemas.openxmlformats.org/officeDocument/2006/relationships/image" Target="media/image309.wmf"/><Relationship Id="rId342" Type="http://schemas.openxmlformats.org/officeDocument/2006/relationships/image" Target="media/image330.wmf"/><Relationship Id="rId363" Type="http://schemas.openxmlformats.org/officeDocument/2006/relationships/image" Target="media/image351.wmf"/><Relationship Id="rId384" Type="http://schemas.openxmlformats.org/officeDocument/2006/relationships/image" Target="media/image371.wmf"/><Relationship Id="rId419" Type="http://schemas.openxmlformats.org/officeDocument/2006/relationships/image" Target="media/image406.wmf"/><Relationship Id="rId202" Type="http://schemas.openxmlformats.org/officeDocument/2006/relationships/image" Target="media/image191.wmf"/><Relationship Id="rId223" Type="http://schemas.openxmlformats.org/officeDocument/2006/relationships/image" Target="media/image212.wmf"/><Relationship Id="rId244" Type="http://schemas.openxmlformats.org/officeDocument/2006/relationships/image" Target="media/image233.wmf"/><Relationship Id="rId430" Type="http://schemas.openxmlformats.org/officeDocument/2006/relationships/image" Target="media/image415.wmf"/><Relationship Id="rId18" Type="http://schemas.openxmlformats.org/officeDocument/2006/relationships/image" Target="media/image11.wmf"/><Relationship Id="rId39" Type="http://schemas.openxmlformats.org/officeDocument/2006/relationships/image" Target="media/image32.wmf"/><Relationship Id="rId265" Type="http://schemas.openxmlformats.org/officeDocument/2006/relationships/image" Target="media/image254.wmf"/><Relationship Id="rId286" Type="http://schemas.openxmlformats.org/officeDocument/2006/relationships/image" Target="media/image274.wmf"/><Relationship Id="rId451" Type="http://schemas.openxmlformats.org/officeDocument/2006/relationships/fontTable" Target="fontTable.xml"/><Relationship Id="rId50" Type="http://schemas.openxmlformats.org/officeDocument/2006/relationships/image" Target="media/image43.wmf"/><Relationship Id="rId104" Type="http://schemas.openxmlformats.org/officeDocument/2006/relationships/image" Target="media/image95.wmf"/><Relationship Id="rId125" Type="http://schemas.openxmlformats.org/officeDocument/2006/relationships/image" Target="media/image114.wmf"/><Relationship Id="rId146" Type="http://schemas.openxmlformats.org/officeDocument/2006/relationships/image" Target="media/image135.wmf"/><Relationship Id="rId167" Type="http://schemas.openxmlformats.org/officeDocument/2006/relationships/image" Target="media/image156.wmf"/><Relationship Id="rId188" Type="http://schemas.openxmlformats.org/officeDocument/2006/relationships/image" Target="media/image177.wmf"/><Relationship Id="rId311" Type="http://schemas.openxmlformats.org/officeDocument/2006/relationships/image" Target="media/image299.wmf"/><Relationship Id="rId332" Type="http://schemas.openxmlformats.org/officeDocument/2006/relationships/image" Target="media/image320.wmf"/><Relationship Id="rId353" Type="http://schemas.openxmlformats.org/officeDocument/2006/relationships/image" Target="media/image341.wmf"/><Relationship Id="rId374" Type="http://schemas.openxmlformats.org/officeDocument/2006/relationships/image" Target="media/image362.wmf"/><Relationship Id="rId395" Type="http://schemas.openxmlformats.org/officeDocument/2006/relationships/image" Target="media/image382.wmf"/><Relationship Id="rId409" Type="http://schemas.openxmlformats.org/officeDocument/2006/relationships/image" Target="media/image396.wmf"/><Relationship Id="rId71" Type="http://schemas.openxmlformats.org/officeDocument/2006/relationships/image" Target="media/image62.wmf"/><Relationship Id="rId92" Type="http://schemas.openxmlformats.org/officeDocument/2006/relationships/image" Target="media/image83.wmf"/><Relationship Id="rId213" Type="http://schemas.openxmlformats.org/officeDocument/2006/relationships/image" Target="media/image202.wmf"/><Relationship Id="rId234" Type="http://schemas.openxmlformats.org/officeDocument/2006/relationships/image" Target="media/image223.wmf"/><Relationship Id="rId420" Type="http://schemas.openxmlformats.org/officeDocument/2006/relationships/image" Target="media/image407.wmf"/><Relationship Id="rId2" Type="http://schemas.openxmlformats.org/officeDocument/2006/relationships/numbering" Target="numbering.xml"/><Relationship Id="rId29" Type="http://schemas.openxmlformats.org/officeDocument/2006/relationships/image" Target="media/image22.wmf"/><Relationship Id="rId255" Type="http://schemas.openxmlformats.org/officeDocument/2006/relationships/image" Target="media/image244.wmf"/><Relationship Id="rId276" Type="http://schemas.openxmlformats.org/officeDocument/2006/relationships/image" Target="media/image264.wmf"/><Relationship Id="rId297" Type="http://schemas.openxmlformats.org/officeDocument/2006/relationships/image" Target="media/image285.wmf"/><Relationship Id="rId441" Type="http://schemas.openxmlformats.org/officeDocument/2006/relationships/image" Target="media/image425.wmf"/><Relationship Id="rId40" Type="http://schemas.openxmlformats.org/officeDocument/2006/relationships/image" Target="media/image33.wmf"/><Relationship Id="rId115" Type="http://schemas.openxmlformats.org/officeDocument/2006/relationships/image" Target="media/image106.wmf"/><Relationship Id="rId136" Type="http://schemas.openxmlformats.org/officeDocument/2006/relationships/image" Target="media/image125.wmf"/><Relationship Id="rId157" Type="http://schemas.openxmlformats.org/officeDocument/2006/relationships/image" Target="media/image146.wmf"/><Relationship Id="rId178" Type="http://schemas.openxmlformats.org/officeDocument/2006/relationships/image" Target="media/image167.wmf"/><Relationship Id="rId301" Type="http://schemas.openxmlformats.org/officeDocument/2006/relationships/image" Target="media/image289.wmf"/><Relationship Id="rId322" Type="http://schemas.openxmlformats.org/officeDocument/2006/relationships/image" Target="media/image310.wmf"/><Relationship Id="rId343" Type="http://schemas.openxmlformats.org/officeDocument/2006/relationships/image" Target="media/image331.wmf"/><Relationship Id="rId364" Type="http://schemas.openxmlformats.org/officeDocument/2006/relationships/image" Target="media/image352.wmf"/><Relationship Id="rId61" Type="http://schemas.openxmlformats.org/officeDocument/2006/relationships/image" Target="media/image54.wmf"/><Relationship Id="rId82" Type="http://schemas.openxmlformats.org/officeDocument/2006/relationships/image" Target="media/image73.wmf"/><Relationship Id="rId199" Type="http://schemas.openxmlformats.org/officeDocument/2006/relationships/image" Target="media/image188.wmf"/><Relationship Id="rId203" Type="http://schemas.openxmlformats.org/officeDocument/2006/relationships/image" Target="media/image192.wmf"/><Relationship Id="rId385" Type="http://schemas.openxmlformats.org/officeDocument/2006/relationships/image" Target="media/image372.wmf"/><Relationship Id="rId19" Type="http://schemas.openxmlformats.org/officeDocument/2006/relationships/image" Target="media/image12.wmf"/><Relationship Id="rId224" Type="http://schemas.openxmlformats.org/officeDocument/2006/relationships/image" Target="media/image213.wmf"/><Relationship Id="rId245" Type="http://schemas.openxmlformats.org/officeDocument/2006/relationships/image" Target="media/image234.wmf"/><Relationship Id="rId266" Type="http://schemas.openxmlformats.org/officeDocument/2006/relationships/image" Target="media/image255.wmf"/><Relationship Id="rId287" Type="http://schemas.openxmlformats.org/officeDocument/2006/relationships/image" Target="media/image275.wmf"/><Relationship Id="rId410" Type="http://schemas.openxmlformats.org/officeDocument/2006/relationships/image" Target="media/image397.wmf"/><Relationship Id="rId431" Type="http://schemas.openxmlformats.org/officeDocument/2006/relationships/image" Target="media/image416.wmf"/><Relationship Id="rId452" Type="http://schemas.openxmlformats.org/officeDocument/2006/relationships/theme" Target="theme/theme1.xml"/><Relationship Id="rId30" Type="http://schemas.openxmlformats.org/officeDocument/2006/relationships/image" Target="media/image23.wmf"/><Relationship Id="rId105" Type="http://schemas.openxmlformats.org/officeDocument/2006/relationships/image" Target="media/image96.wmf"/><Relationship Id="rId126" Type="http://schemas.openxmlformats.org/officeDocument/2006/relationships/image" Target="media/image115.wmf"/><Relationship Id="rId147" Type="http://schemas.openxmlformats.org/officeDocument/2006/relationships/image" Target="media/image136.wmf"/><Relationship Id="rId168" Type="http://schemas.openxmlformats.org/officeDocument/2006/relationships/image" Target="media/image157.wmf"/><Relationship Id="rId312" Type="http://schemas.openxmlformats.org/officeDocument/2006/relationships/image" Target="media/image300.wmf"/><Relationship Id="rId333" Type="http://schemas.openxmlformats.org/officeDocument/2006/relationships/image" Target="media/image321.wmf"/><Relationship Id="rId354" Type="http://schemas.openxmlformats.org/officeDocument/2006/relationships/image" Target="media/image342.wmf"/><Relationship Id="rId51" Type="http://schemas.openxmlformats.org/officeDocument/2006/relationships/image" Target="media/image44.wmf"/><Relationship Id="rId72" Type="http://schemas.openxmlformats.org/officeDocument/2006/relationships/image" Target="media/image63.wmf"/><Relationship Id="rId93" Type="http://schemas.openxmlformats.org/officeDocument/2006/relationships/image" Target="media/image84.wmf"/><Relationship Id="rId189" Type="http://schemas.openxmlformats.org/officeDocument/2006/relationships/image" Target="media/image178.wmf"/><Relationship Id="rId375" Type="http://schemas.openxmlformats.org/officeDocument/2006/relationships/image" Target="media/image363.wmf"/><Relationship Id="rId396" Type="http://schemas.openxmlformats.org/officeDocument/2006/relationships/image" Target="media/image383.wmf"/><Relationship Id="rId3" Type="http://schemas.openxmlformats.org/officeDocument/2006/relationships/styles" Target="styles.xml"/><Relationship Id="rId214" Type="http://schemas.openxmlformats.org/officeDocument/2006/relationships/image" Target="media/image203.wmf"/><Relationship Id="rId235" Type="http://schemas.openxmlformats.org/officeDocument/2006/relationships/image" Target="media/image224.wmf"/><Relationship Id="rId256" Type="http://schemas.openxmlformats.org/officeDocument/2006/relationships/image" Target="media/image245.wmf"/><Relationship Id="rId277" Type="http://schemas.openxmlformats.org/officeDocument/2006/relationships/image" Target="media/image265.wmf"/><Relationship Id="rId298" Type="http://schemas.openxmlformats.org/officeDocument/2006/relationships/image" Target="media/image286.wmf"/><Relationship Id="rId400" Type="http://schemas.openxmlformats.org/officeDocument/2006/relationships/image" Target="media/image387.wmf"/><Relationship Id="rId421" Type="http://schemas.openxmlformats.org/officeDocument/2006/relationships/image" Target="media/image408.wmf"/><Relationship Id="rId442" Type="http://schemas.openxmlformats.org/officeDocument/2006/relationships/hyperlink" Target="consultantplus://offline/ref=5F2960EF2FDFC2DC83E3DBB4B8093C0D1288074DAC0058630240EE7E22FD2874ADBE506949786E65nCE8E" TargetMode="External"/><Relationship Id="rId116" Type="http://schemas.openxmlformats.org/officeDocument/2006/relationships/image" Target="media/image107.wmf"/><Relationship Id="rId137" Type="http://schemas.openxmlformats.org/officeDocument/2006/relationships/image" Target="media/image126.wmf"/><Relationship Id="rId158" Type="http://schemas.openxmlformats.org/officeDocument/2006/relationships/image" Target="media/image147.wmf"/><Relationship Id="rId302" Type="http://schemas.openxmlformats.org/officeDocument/2006/relationships/image" Target="media/image290.wmf"/><Relationship Id="rId323" Type="http://schemas.openxmlformats.org/officeDocument/2006/relationships/image" Target="media/image311.wmf"/><Relationship Id="rId344" Type="http://schemas.openxmlformats.org/officeDocument/2006/relationships/image" Target="media/image332.wmf"/><Relationship Id="rId20" Type="http://schemas.openxmlformats.org/officeDocument/2006/relationships/image" Target="media/image13.wmf"/><Relationship Id="rId41" Type="http://schemas.openxmlformats.org/officeDocument/2006/relationships/image" Target="media/image34.wmf"/><Relationship Id="rId62" Type="http://schemas.openxmlformats.org/officeDocument/2006/relationships/hyperlink" Target="consultantplus://offline/ref=3DB0188AABC2B3D98DF780D7CB7D2825D298E29266AD634EF1530BEEC39746F3BE920603BC4E85A3tF72G" TargetMode="External"/><Relationship Id="rId83" Type="http://schemas.openxmlformats.org/officeDocument/2006/relationships/image" Target="media/image74.wmf"/><Relationship Id="rId179" Type="http://schemas.openxmlformats.org/officeDocument/2006/relationships/image" Target="media/image168.wmf"/><Relationship Id="rId365" Type="http://schemas.openxmlformats.org/officeDocument/2006/relationships/image" Target="media/image353.wmf"/><Relationship Id="rId386" Type="http://schemas.openxmlformats.org/officeDocument/2006/relationships/image" Target="media/image373.wmf"/><Relationship Id="rId190" Type="http://schemas.openxmlformats.org/officeDocument/2006/relationships/image" Target="media/image179.wmf"/><Relationship Id="rId204" Type="http://schemas.openxmlformats.org/officeDocument/2006/relationships/image" Target="media/image193.wmf"/><Relationship Id="rId225" Type="http://schemas.openxmlformats.org/officeDocument/2006/relationships/image" Target="media/image214.wmf"/><Relationship Id="rId246" Type="http://schemas.openxmlformats.org/officeDocument/2006/relationships/image" Target="media/image235.wmf"/><Relationship Id="rId267" Type="http://schemas.openxmlformats.org/officeDocument/2006/relationships/image" Target="media/image256.wmf"/><Relationship Id="rId288" Type="http://schemas.openxmlformats.org/officeDocument/2006/relationships/image" Target="media/image276.wmf"/><Relationship Id="rId411" Type="http://schemas.openxmlformats.org/officeDocument/2006/relationships/image" Target="media/image398.wmf"/><Relationship Id="rId432" Type="http://schemas.openxmlformats.org/officeDocument/2006/relationships/image" Target="media/image417.wmf"/><Relationship Id="rId106" Type="http://schemas.openxmlformats.org/officeDocument/2006/relationships/image" Target="media/image97.wmf"/><Relationship Id="rId127" Type="http://schemas.openxmlformats.org/officeDocument/2006/relationships/image" Target="media/image116.wmf"/><Relationship Id="rId313" Type="http://schemas.openxmlformats.org/officeDocument/2006/relationships/image" Target="media/image301.wmf"/><Relationship Id="rId10" Type="http://schemas.openxmlformats.org/officeDocument/2006/relationships/image" Target="media/image3.wmf"/><Relationship Id="rId31" Type="http://schemas.openxmlformats.org/officeDocument/2006/relationships/image" Target="media/image24.wmf"/><Relationship Id="rId52" Type="http://schemas.openxmlformats.org/officeDocument/2006/relationships/image" Target="media/image45.wmf"/><Relationship Id="rId73" Type="http://schemas.openxmlformats.org/officeDocument/2006/relationships/image" Target="media/image64.wmf"/><Relationship Id="rId94" Type="http://schemas.openxmlformats.org/officeDocument/2006/relationships/image" Target="media/image85.wmf"/><Relationship Id="rId148" Type="http://schemas.openxmlformats.org/officeDocument/2006/relationships/image" Target="media/image137.wmf"/><Relationship Id="rId169" Type="http://schemas.openxmlformats.org/officeDocument/2006/relationships/image" Target="media/image158.wmf"/><Relationship Id="rId334" Type="http://schemas.openxmlformats.org/officeDocument/2006/relationships/image" Target="media/image322.wmf"/><Relationship Id="rId355" Type="http://schemas.openxmlformats.org/officeDocument/2006/relationships/image" Target="media/image343.wmf"/><Relationship Id="rId376" Type="http://schemas.openxmlformats.org/officeDocument/2006/relationships/image" Target="media/image364.wmf"/><Relationship Id="rId397" Type="http://schemas.openxmlformats.org/officeDocument/2006/relationships/image" Target="media/image384.wmf"/><Relationship Id="rId4" Type="http://schemas.microsoft.com/office/2007/relationships/stylesWithEffects" Target="stylesWithEffects.xml"/><Relationship Id="rId180" Type="http://schemas.openxmlformats.org/officeDocument/2006/relationships/image" Target="media/image169.wmf"/><Relationship Id="rId215" Type="http://schemas.openxmlformats.org/officeDocument/2006/relationships/image" Target="media/image204.wmf"/><Relationship Id="rId236" Type="http://schemas.openxmlformats.org/officeDocument/2006/relationships/image" Target="media/image225.wmf"/><Relationship Id="rId257" Type="http://schemas.openxmlformats.org/officeDocument/2006/relationships/image" Target="media/image246.wmf"/><Relationship Id="rId278" Type="http://schemas.openxmlformats.org/officeDocument/2006/relationships/image" Target="media/image266.wmf"/><Relationship Id="rId401" Type="http://schemas.openxmlformats.org/officeDocument/2006/relationships/image" Target="media/image388.wmf"/><Relationship Id="rId422" Type="http://schemas.openxmlformats.org/officeDocument/2006/relationships/image" Target="media/image409.wmf"/><Relationship Id="rId443" Type="http://schemas.openxmlformats.org/officeDocument/2006/relationships/hyperlink" Target="consultantplus://offline/ref=5F2960EF2FDFC2DC83E3DBB4B8093C0D1288074DAC0058630240EE7E22FD2874ADBE506949786D6DnCEAE" TargetMode="External"/><Relationship Id="rId303" Type="http://schemas.openxmlformats.org/officeDocument/2006/relationships/image" Target="media/image291.wmf"/><Relationship Id="rId42" Type="http://schemas.openxmlformats.org/officeDocument/2006/relationships/image" Target="media/image35.wmf"/><Relationship Id="rId84" Type="http://schemas.openxmlformats.org/officeDocument/2006/relationships/image" Target="media/image75.wmf"/><Relationship Id="rId138" Type="http://schemas.openxmlformats.org/officeDocument/2006/relationships/image" Target="media/image127.wmf"/><Relationship Id="rId345" Type="http://schemas.openxmlformats.org/officeDocument/2006/relationships/image" Target="media/image333.wmf"/><Relationship Id="rId387" Type="http://schemas.openxmlformats.org/officeDocument/2006/relationships/image" Target="media/image374.wmf"/><Relationship Id="rId191" Type="http://schemas.openxmlformats.org/officeDocument/2006/relationships/image" Target="media/image180.wmf"/><Relationship Id="rId205" Type="http://schemas.openxmlformats.org/officeDocument/2006/relationships/image" Target="media/image194.wmf"/><Relationship Id="rId247" Type="http://schemas.openxmlformats.org/officeDocument/2006/relationships/image" Target="media/image236.wmf"/><Relationship Id="rId412" Type="http://schemas.openxmlformats.org/officeDocument/2006/relationships/image" Target="media/image399.wmf"/><Relationship Id="rId107" Type="http://schemas.openxmlformats.org/officeDocument/2006/relationships/image" Target="media/image98.wmf"/><Relationship Id="rId289" Type="http://schemas.openxmlformats.org/officeDocument/2006/relationships/image" Target="media/image277.wmf"/><Relationship Id="rId11" Type="http://schemas.openxmlformats.org/officeDocument/2006/relationships/image" Target="media/image4.wmf"/><Relationship Id="rId53" Type="http://schemas.openxmlformats.org/officeDocument/2006/relationships/image" Target="media/image46.wmf"/><Relationship Id="rId149" Type="http://schemas.openxmlformats.org/officeDocument/2006/relationships/image" Target="media/image138.wmf"/><Relationship Id="rId314" Type="http://schemas.openxmlformats.org/officeDocument/2006/relationships/image" Target="media/image302.wmf"/><Relationship Id="rId356" Type="http://schemas.openxmlformats.org/officeDocument/2006/relationships/image" Target="media/image344.wmf"/><Relationship Id="rId398" Type="http://schemas.openxmlformats.org/officeDocument/2006/relationships/image" Target="media/image385.wmf"/><Relationship Id="rId95" Type="http://schemas.openxmlformats.org/officeDocument/2006/relationships/image" Target="media/image86.wmf"/><Relationship Id="rId160" Type="http://schemas.openxmlformats.org/officeDocument/2006/relationships/image" Target="media/image149.wmf"/><Relationship Id="rId216" Type="http://schemas.openxmlformats.org/officeDocument/2006/relationships/image" Target="media/image205.wmf"/><Relationship Id="rId423" Type="http://schemas.openxmlformats.org/officeDocument/2006/relationships/image" Target="media/image410.wmf"/><Relationship Id="rId258" Type="http://schemas.openxmlformats.org/officeDocument/2006/relationships/image" Target="media/image247.wmf"/><Relationship Id="rId22" Type="http://schemas.openxmlformats.org/officeDocument/2006/relationships/image" Target="media/image15.wmf"/><Relationship Id="rId64" Type="http://schemas.openxmlformats.org/officeDocument/2006/relationships/image" Target="media/image55.wmf"/><Relationship Id="rId118" Type="http://schemas.openxmlformats.org/officeDocument/2006/relationships/hyperlink" Target="consultantplus://offline/ref=3DB0188AABC2B3D98DF780D7CB7D2825D298E29266AD634EF1530BEEC39746F3BE920603BC4E85A3tF72G" TargetMode="External"/><Relationship Id="rId325" Type="http://schemas.openxmlformats.org/officeDocument/2006/relationships/image" Target="media/image313.wmf"/><Relationship Id="rId367" Type="http://schemas.openxmlformats.org/officeDocument/2006/relationships/image" Target="media/image355.wmf"/><Relationship Id="rId171" Type="http://schemas.openxmlformats.org/officeDocument/2006/relationships/image" Target="media/image160.wmf"/><Relationship Id="rId227" Type="http://schemas.openxmlformats.org/officeDocument/2006/relationships/image" Target="media/image216.wmf"/><Relationship Id="rId269" Type="http://schemas.openxmlformats.org/officeDocument/2006/relationships/image" Target="media/image258.wmf"/><Relationship Id="rId434" Type="http://schemas.openxmlformats.org/officeDocument/2006/relationships/image" Target="media/image419.wmf"/><Relationship Id="rId33" Type="http://schemas.openxmlformats.org/officeDocument/2006/relationships/image" Target="media/image26.wmf"/><Relationship Id="rId129" Type="http://schemas.openxmlformats.org/officeDocument/2006/relationships/image" Target="media/image118.wmf"/><Relationship Id="rId280" Type="http://schemas.openxmlformats.org/officeDocument/2006/relationships/image" Target="media/image268.wmf"/><Relationship Id="rId336" Type="http://schemas.openxmlformats.org/officeDocument/2006/relationships/image" Target="media/image324.wmf"/><Relationship Id="rId75" Type="http://schemas.openxmlformats.org/officeDocument/2006/relationships/image" Target="media/image66.wmf"/><Relationship Id="rId140" Type="http://schemas.openxmlformats.org/officeDocument/2006/relationships/image" Target="media/image129.wmf"/><Relationship Id="rId182" Type="http://schemas.openxmlformats.org/officeDocument/2006/relationships/image" Target="media/image171.wmf"/><Relationship Id="rId378" Type="http://schemas.openxmlformats.org/officeDocument/2006/relationships/image" Target="media/image365.wmf"/><Relationship Id="rId403" Type="http://schemas.openxmlformats.org/officeDocument/2006/relationships/image" Target="media/image39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D38DC-6E7A-49C1-946B-E48D7CF80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9186</Words>
  <Characters>52365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Cадыкова</dc:creator>
  <cp:lastModifiedBy>Елена Cадыкова</cp:lastModifiedBy>
  <cp:revision>2</cp:revision>
  <cp:lastPrinted>2015-12-24T02:19:00Z</cp:lastPrinted>
  <dcterms:created xsi:type="dcterms:W3CDTF">2016-07-28T05:24:00Z</dcterms:created>
  <dcterms:modified xsi:type="dcterms:W3CDTF">2016-07-28T05:24:00Z</dcterms:modified>
</cp:coreProperties>
</file>