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D8129" w14:textId="77777777" w:rsidR="00605877" w:rsidRDefault="00605877" w:rsidP="006058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W w:w="9571" w:type="dxa"/>
        <w:tblLayout w:type="fixed"/>
        <w:tblLook w:val="0400" w:firstRow="0" w:lastRow="0" w:firstColumn="0" w:lastColumn="0" w:noHBand="0" w:noVBand="1"/>
      </w:tblPr>
      <w:tblGrid>
        <w:gridCol w:w="7054"/>
        <w:gridCol w:w="2517"/>
      </w:tblGrid>
      <w:tr w:rsidR="00605877" w14:paraId="0A448AD6" w14:textId="77777777" w:rsidTr="00D03A32">
        <w:trPr>
          <w:trHeight w:val="1719"/>
        </w:trPr>
        <w:tc>
          <w:tcPr>
            <w:tcW w:w="7054" w:type="dxa"/>
            <w:shd w:val="clear" w:color="auto" w:fill="auto"/>
          </w:tcPr>
          <w:p w14:paraId="17A10133" w14:textId="77777777" w:rsidR="00605877" w:rsidRDefault="00605877" w:rsidP="00D03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6B7CC4F" w14:textId="77777777" w:rsidR="00605877" w:rsidRDefault="00605877" w:rsidP="00D03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425B0D1" w14:textId="77777777" w:rsidR="00605877" w:rsidRDefault="00605877" w:rsidP="00D03A32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E6"/>
                <w:sz w:val="24"/>
                <w:szCs w:val="24"/>
              </w:rPr>
            </w:pPr>
          </w:p>
          <w:p w14:paraId="54FD0BA7" w14:textId="75AA9328" w:rsidR="00605877" w:rsidRDefault="0036439F" w:rsidP="00D03A32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E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E6"/>
                <w:sz w:val="24"/>
                <w:szCs w:val="24"/>
              </w:rPr>
              <w:t>ПРЕСС-РЕЛИЗ</w:t>
            </w:r>
            <w:r w:rsidR="00605877">
              <w:rPr>
                <w:rFonts w:ascii="Arial" w:eastAsia="Arial" w:hAnsi="Arial" w:cs="Arial"/>
                <w:b/>
                <w:color w:val="0000E6"/>
                <w:sz w:val="24"/>
                <w:szCs w:val="24"/>
              </w:rPr>
              <w:t xml:space="preserve">                                                                           </w:t>
            </w:r>
          </w:p>
          <w:p w14:paraId="0AB4FBAF" w14:textId="77BB553B" w:rsidR="00605877" w:rsidRDefault="00951ADA" w:rsidP="00502647">
            <w:pPr>
              <w:spacing w:after="0" w:line="240" w:lineRule="auto"/>
              <w:jc w:val="both"/>
              <w:rPr>
                <w:rFonts w:ascii="Arial" w:eastAsia="Arial" w:hAnsi="Arial" w:cs="Arial"/>
                <w:color w:val="0000E6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E6"/>
                <w:sz w:val="24"/>
                <w:szCs w:val="24"/>
              </w:rPr>
              <w:t>2</w:t>
            </w:r>
            <w:r w:rsidR="00502647">
              <w:rPr>
                <w:rFonts w:ascii="Arial" w:eastAsia="Arial" w:hAnsi="Arial" w:cs="Arial"/>
                <w:color w:val="0000E6"/>
                <w:sz w:val="24"/>
                <w:szCs w:val="24"/>
              </w:rPr>
              <w:t>9</w:t>
            </w:r>
            <w:r w:rsidR="00605877">
              <w:rPr>
                <w:rFonts w:ascii="Arial" w:eastAsia="Arial" w:hAnsi="Arial" w:cs="Arial"/>
                <w:color w:val="0000E6"/>
                <w:sz w:val="24"/>
                <w:szCs w:val="24"/>
              </w:rPr>
              <w:t xml:space="preserve"> </w:t>
            </w:r>
            <w:r w:rsidR="00F40F17">
              <w:rPr>
                <w:rFonts w:ascii="Arial" w:eastAsia="Arial" w:hAnsi="Arial" w:cs="Arial"/>
                <w:color w:val="0000E6"/>
                <w:sz w:val="24"/>
                <w:szCs w:val="24"/>
              </w:rPr>
              <w:t>апреля</w:t>
            </w:r>
            <w:r w:rsidR="00605877">
              <w:rPr>
                <w:rFonts w:ascii="Arial" w:eastAsia="Arial" w:hAnsi="Arial" w:cs="Arial"/>
                <w:color w:val="0000E6"/>
                <w:sz w:val="24"/>
                <w:szCs w:val="24"/>
              </w:rPr>
              <w:t xml:space="preserve"> 202</w:t>
            </w:r>
            <w:r w:rsidR="00570780">
              <w:rPr>
                <w:rFonts w:ascii="Arial" w:eastAsia="Arial" w:hAnsi="Arial" w:cs="Arial"/>
                <w:color w:val="0000E6"/>
                <w:sz w:val="24"/>
                <w:szCs w:val="24"/>
              </w:rPr>
              <w:t>5</w:t>
            </w:r>
            <w:r w:rsidR="00605877">
              <w:rPr>
                <w:rFonts w:ascii="Arial" w:eastAsia="Arial" w:hAnsi="Arial" w:cs="Arial"/>
                <w:color w:val="0000E6"/>
                <w:sz w:val="24"/>
                <w:szCs w:val="24"/>
              </w:rPr>
              <w:t xml:space="preserve"> </w:t>
            </w:r>
            <w:r w:rsidR="0060587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7425F52C" wp14:editId="6F3B86D4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228600</wp:posOffset>
                      </wp:positionV>
                      <wp:extent cx="4506595" cy="25400"/>
                      <wp:effectExtent l="0" t="0" r="0" b="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000E6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2E320B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0;margin-top:18pt;width:354.85pt;height:2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" strokecolor="#0000e6" strokeweight="2pt"/>
                  </w:pict>
                </mc:Fallback>
              </mc:AlternateContent>
            </w:r>
          </w:p>
        </w:tc>
        <w:tc>
          <w:tcPr>
            <w:tcW w:w="2517" w:type="dxa"/>
            <w:shd w:val="clear" w:color="auto" w:fill="auto"/>
          </w:tcPr>
          <w:p w14:paraId="5C281F45" w14:textId="77777777" w:rsidR="00605877" w:rsidRDefault="00605877" w:rsidP="00D03A32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59B057F1" wp14:editId="5D2AAC2A">
                  <wp:extent cx="901700" cy="9017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8EF562" w14:textId="4C2ACF80" w:rsidR="00605877" w:rsidRPr="00EC3197" w:rsidRDefault="00605877" w:rsidP="00605877">
      <w:pPr>
        <w:spacing w:before="120" w:after="120" w:line="288" w:lineRule="auto"/>
        <w:jc w:val="both"/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</w:pPr>
      <w:r w:rsidRPr="00EC3197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>г.</w:t>
      </w:r>
      <w:r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502647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>Иркутск</w:t>
      </w:r>
    </w:p>
    <w:p w14:paraId="7A87421A" w14:textId="6A1735B0" w:rsidR="00A06EBA" w:rsidRDefault="00A06EBA" w:rsidP="00D540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EBA">
        <w:rPr>
          <w:rFonts w:ascii="Times New Roman" w:hAnsi="Times New Roman" w:cs="Times New Roman"/>
          <w:b/>
          <w:sz w:val="28"/>
          <w:szCs w:val="28"/>
        </w:rPr>
        <w:t xml:space="preserve">Отделения Почты России в </w:t>
      </w:r>
      <w:r w:rsidR="00502647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  <w:r w:rsidRPr="00A06EBA">
        <w:rPr>
          <w:rFonts w:ascii="Times New Roman" w:hAnsi="Times New Roman" w:cs="Times New Roman"/>
          <w:b/>
          <w:sz w:val="28"/>
          <w:szCs w:val="28"/>
        </w:rPr>
        <w:t xml:space="preserve"> изменят график работы в майские праздники</w:t>
      </w:r>
    </w:p>
    <w:p w14:paraId="439B0C9B" w14:textId="40F0F3E4" w:rsidR="00F808DD" w:rsidRDefault="00F808DD" w:rsidP="000841A4">
      <w:pPr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30 апреля и 8 мая</w:t>
      </w:r>
      <w:r w:rsidRPr="00F808D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рабочий день почтовых отделений в </w:t>
      </w:r>
      <w:r w:rsidR="00502647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Иркутской области</w:t>
      </w:r>
      <w:r w:rsidRPr="00F808D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сократится на один час, а 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1 и 9 мая</w:t>
      </w:r>
      <w:r w:rsidRPr="00F808D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стан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ут</w:t>
      </w:r>
      <w:r w:rsidRPr="00F808D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выходным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и</w:t>
      </w:r>
      <w:r w:rsidRPr="00F808D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Исключени</w:t>
      </w:r>
      <w:r w:rsidR="00936E67"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е</w:t>
      </w:r>
      <w:r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состав</w:t>
      </w:r>
      <w:r w:rsidR="00A81901"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и</w:t>
      </w:r>
      <w:r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="00A81901"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ряд </w:t>
      </w:r>
      <w:r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офис</w:t>
      </w:r>
      <w:r w:rsidR="00A81901"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ов</w:t>
      </w:r>
      <w:r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, которые выдают заказы с популярных </w:t>
      </w:r>
      <w:proofErr w:type="spellStart"/>
      <w:r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маркетплейсов</w:t>
      </w:r>
      <w:proofErr w:type="spellEnd"/>
      <w:r w:rsidRPr="0057301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Они продолжат обслуживать клиентов по стандартному режиму работы. </w:t>
      </w:r>
    </w:p>
    <w:p w14:paraId="32B99546" w14:textId="6A30291B" w:rsidR="00F808DD" w:rsidRDefault="00F808DD" w:rsidP="000841A4">
      <w:pPr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F808D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Уточнить актуальное расписание работы или найти на карте ближайший открытый почтовый офис можно на сайте </w:t>
      </w:r>
      <w:hyperlink r:id="rId6" w:history="1">
        <w:r w:rsidRPr="00F808DD">
          <w:rPr>
            <w:rStyle w:val="a4"/>
            <w:rFonts w:ascii="Times New Roman" w:eastAsia="Arial" w:hAnsi="Times New Roman" w:cs="Times New Roman"/>
            <w:sz w:val="24"/>
            <w:szCs w:val="24"/>
            <w:lang w:eastAsia="ru-RU"/>
          </w:rPr>
          <w:t>pochta.ru</w:t>
        </w:r>
      </w:hyperlink>
      <w:r w:rsidRPr="00F808DD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или в мобильном приложении компании.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B92C4D7" w14:textId="25D33589" w:rsidR="000841A4" w:rsidRPr="000841A4" w:rsidRDefault="000841A4" w:rsidP="000841A4">
      <w:pPr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0841A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Можно увеличить сроки хранения отправлений на почте, посылки будут ждать получателя в течение двух месяцев. Для этого предварительно нужно написать заявление в почтовом отделении.</w:t>
      </w:r>
    </w:p>
    <w:p w14:paraId="5F17C694" w14:textId="3F5ADB10" w:rsidR="00D72B8E" w:rsidRPr="001D0BD8" w:rsidRDefault="00D72B8E" w:rsidP="000841A4">
      <w:pPr>
        <w:jc w:val="both"/>
        <w:rPr>
          <w:rFonts w:cs="font299"/>
        </w:rPr>
      </w:pPr>
      <w:r w:rsidRPr="001D0BD8">
        <w:rPr>
          <w:rFonts w:ascii="Times New Roman" w:hAnsi="Times New Roman" w:cs="font299"/>
        </w:rPr>
        <w:t xml:space="preserve">Чтобы всегда быть в курсе наших новостей, подписывайтесь на </w:t>
      </w:r>
      <w:proofErr w:type="spellStart"/>
      <w:r w:rsidRPr="001D0BD8">
        <w:rPr>
          <w:rFonts w:ascii="Times New Roman" w:hAnsi="Times New Roman" w:cs="font299"/>
        </w:rPr>
        <w:t>телеграм</w:t>
      </w:r>
      <w:proofErr w:type="spellEnd"/>
      <w:r w:rsidRPr="001D0BD8">
        <w:rPr>
          <w:rFonts w:ascii="Times New Roman" w:hAnsi="Times New Roman" w:cs="font299"/>
        </w:rPr>
        <w:t>-канал Почты</w:t>
      </w:r>
      <w:r w:rsidRPr="001D0BD8">
        <w:rPr>
          <w:rFonts w:ascii="Times New Roman" w:hAnsi="Times New Roman" w:cs="font299"/>
          <w:color w:val="2F5496"/>
        </w:rPr>
        <w:t xml:space="preserve"> </w:t>
      </w:r>
      <w:hyperlink r:id="rId7" w:history="1">
        <w:r w:rsidRPr="001D0BD8">
          <w:rPr>
            <w:rFonts w:ascii="Times New Roman" w:hAnsi="Times New Roman" w:cs="font299"/>
            <w:color w:val="2F5496"/>
            <w:u w:val="single" w:color="000080"/>
          </w:rPr>
          <w:t>t.me/</w:t>
        </w:r>
        <w:proofErr w:type="spellStart"/>
        <w:r w:rsidRPr="001D0BD8">
          <w:rPr>
            <w:rFonts w:ascii="Times New Roman" w:hAnsi="Times New Roman" w:cs="font299"/>
            <w:color w:val="2F5496"/>
            <w:u w:val="single" w:color="000080"/>
          </w:rPr>
          <w:t>napocht</w:t>
        </w:r>
        <w:r w:rsidRPr="001D0BD8">
          <w:rPr>
            <w:rFonts w:ascii="Times New Roman" w:eastAsia="Arial Unicode MS" w:hAnsi="Times New Roman"/>
            <w:color w:val="2F5496"/>
            <w:u w:val="single" w:color="0563C1"/>
          </w:rPr>
          <w:t>e</w:t>
        </w:r>
        <w:proofErr w:type="spellEnd"/>
      </w:hyperlink>
    </w:p>
    <w:p w14:paraId="2E2A159A" w14:textId="77777777" w:rsidR="00D72B8E" w:rsidRPr="001D0BD8" w:rsidRDefault="00D72B8E" w:rsidP="00D72B8E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sectPr w:rsidR="00D72B8E" w:rsidRPr="001D0BD8" w:rsidSect="00B263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7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299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364"/>
    <w:rsid w:val="00026665"/>
    <w:rsid w:val="00057C94"/>
    <w:rsid w:val="000729CD"/>
    <w:rsid w:val="000841A4"/>
    <w:rsid w:val="0008586F"/>
    <w:rsid w:val="000B6E32"/>
    <w:rsid w:val="000C6468"/>
    <w:rsid w:val="000E424C"/>
    <w:rsid w:val="00153437"/>
    <w:rsid w:val="00167D9F"/>
    <w:rsid w:val="00182A55"/>
    <w:rsid w:val="00186A0D"/>
    <w:rsid w:val="00187BAA"/>
    <w:rsid w:val="0019099F"/>
    <w:rsid w:val="00197B4D"/>
    <w:rsid w:val="001E2ACB"/>
    <w:rsid w:val="00200D6C"/>
    <w:rsid w:val="00203FD3"/>
    <w:rsid w:val="0021647C"/>
    <w:rsid w:val="00221106"/>
    <w:rsid w:val="00237EE3"/>
    <w:rsid w:val="002428A6"/>
    <w:rsid w:val="002448DD"/>
    <w:rsid w:val="0024512F"/>
    <w:rsid w:val="00251115"/>
    <w:rsid w:val="002560BC"/>
    <w:rsid w:val="002574E1"/>
    <w:rsid w:val="002722E3"/>
    <w:rsid w:val="00273F0F"/>
    <w:rsid w:val="002A77AC"/>
    <w:rsid w:val="002D36AE"/>
    <w:rsid w:val="00300F44"/>
    <w:rsid w:val="0032785C"/>
    <w:rsid w:val="0036439F"/>
    <w:rsid w:val="00365901"/>
    <w:rsid w:val="00384F56"/>
    <w:rsid w:val="003C1017"/>
    <w:rsid w:val="003C2D67"/>
    <w:rsid w:val="003D2517"/>
    <w:rsid w:val="003D5A1D"/>
    <w:rsid w:val="00445B6B"/>
    <w:rsid w:val="00446D88"/>
    <w:rsid w:val="004637ED"/>
    <w:rsid w:val="0049682A"/>
    <w:rsid w:val="004A5B80"/>
    <w:rsid w:val="004A649B"/>
    <w:rsid w:val="004D6C20"/>
    <w:rsid w:val="004E3294"/>
    <w:rsid w:val="00502647"/>
    <w:rsid w:val="00502A2F"/>
    <w:rsid w:val="0050455F"/>
    <w:rsid w:val="00522A1A"/>
    <w:rsid w:val="00527005"/>
    <w:rsid w:val="00570780"/>
    <w:rsid w:val="0057301D"/>
    <w:rsid w:val="005744E5"/>
    <w:rsid w:val="00576377"/>
    <w:rsid w:val="005800FF"/>
    <w:rsid w:val="005A7D84"/>
    <w:rsid w:val="005B3F7E"/>
    <w:rsid w:val="005D1E41"/>
    <w:rsid w:val="005D701F"/>
    <w:rsid w:val="005E61EC"/>
    <w:rsid w:val="00605877"/>
    <w:rsid w:val="00606579"/>
    <w:rsid w:val="006079F6"/>
    <w:rsid w:val="00626000"/>
    <w:rsid w:val="0064649C"/>
    <w:rsid w:val="00653395"/>
    <w:rsid w:val="00656650"/>
    <w:rsid w:val="0067034C"/>
    <w:rsid w:val="0068394B"/>
    <w:rsid w:val="006924AE"/>
    <w:rsid w:val="006A0F5F"/>
    <w:rsid w:val="006E2540"/>
    <w:rsid w:val="00714A3A"/>
    <w:rsid w:val="00727398"/>
    <w:rsid w:val="00744A62"/>
    <w:rsid w:val="00756B11"/>
    <w:rsid w:val="00770151"/>
    <w:rsid w:val="007D0BA2"/>
    <w:rsid w:val="007F4054"/>
    <w:rsid w:val="00815888"/>
    <w:rsid w:val="00816064"/>
    <w:rsid w:val="00832B59"/>
    <w:rsid w:val="00860A97"/>
    <w:rsid w:val="0087262B"/>
    <w:rsid w:val="008C4410"/>
    <w:rsid w:val="008D6DAF"/>
    <w:rsid w:val="008D7B26"/>
    <w:rsid w:val="008E0483"/>
    <w:rsid w:val="008E3C50"/>
    <w:rsid w:val="00904D17"/>
    <w:rsid w:val="0092007C"/>
    <w:rsid w:val="00927A1E"/>
    <w:rsid w:val="00936E67"/>
    <w:rsid w:val="00951ADA"/>
    <w:rsid w:val="00955FBE"/>
    <w:rsid w:val="00962364"/>
    <w:rsid w:val="00971059"/>
    <w:rsid w:val="009736AD"/>
    <w:rsid w:val="00976109"/>
    <w:rsid w:val="009A2A6E"/>
    <w:rsid w:val="009B3E79"/>
    <w:rsid w:val="009C3ED0"/>
    <w:rsid w:val="009D2A55"/>
    <w:rsid w:val="009D3CE3"/>
    <w:rsid w:val="009F00D6"/>
    <w:rsid w:val="009F5FCE"/>
    <w:rsid w:val="00A06EBA"/>
    <w:rsid w:val="00A06F73"/>
    <w:rsid w:val="00A24CD1"/>
    <w:rsid w:val="00A347D0"/>
    <w:rsid w:val="00A76196"/>
    <w:rsid w:val="00A81901"/>
    <w:rsid w:val="00A9171C"/>
    <w:rsid w:val="00AA0CAC"/>
    <w:rsid w:val="00AF0D99"/>
    <w:rsid w:val="00AF157B"/>
    <w:rsid w:val="00B17B06"/>
    <w:rsid w:val="00B2296F"/>
    <w:rsid w:val="00B263FE"/>
    <w:rsid w:val="00B50B94"/>
    <w:rsid w:val="00B805EC"/>
    <w:rsid w:val="00BB00FE"/>
    <w:rsid w:val="00BB030C"/>
    <w:rsid w:val="00BB7C60"/>
    <w:rsid w:val="00BF53F6"/>
    <w:rsid w:val="00C22906"/>
    <w:rsid w:val="00C23A8C"/>
    <w:rsid w:val="00C404D4"/>
    <w:rsid w:val="00C952A2"/>
    <w:rsid w:val="00CF53A7"/>
    <w:rsid w:val="00D16297"/>
    <w:rsid w:val="00D20DC3"/>
    <w:rsid w:val="00D4056D"/>
    <w:rsid w:val="00D540B3"/>
    <w:rsid w:val="00D72B8E"/>
    <w:rsid w:val="00DA3FAF"/>
    <w:rsid w:val="00DD1A42"/>
    <w:rsid w:val="00DE108F"/>
    <w:rsid w:val="00DE3A2E"/>
    <w:rsid w:val="00E053E6"/>
    <w:rsid w:val="00E07735"/>
    <w:rsid w:val="00E15E89"/>
    <w:rsid w:val="00E6243A"/>
    <w:rsid w:val="00E64CBF"/>
    <w:rsid w:val="00E70F30"/>
    <w:rsid w:val="00EB7059"/>
    <w:rsid w:val="00ED5C0E"/>
    <w:rsid w:val="00EE2C6C"/>
    <w:rsid w:val="00EF3444"/>
    <w:rsid w:val="00F023F9"/>
    <w:rsid w:val="00F04C37"/>
    <w:rsid w:val="00F40F17"/>
    <w:rsid w:val="00F72AE9"/>
    <w:rsid w:val="00F80624"/>
    <w:rsid w:val="00F808DD"/>
    <w:rsid w:val="00F820A3"/>
    <w:rsid w:val="00F86556"/>
    <w:rsid w:val="00F90D71"/>
    <w:rsid w:val="00F9316D"/>
    <w:rsid w:val="00FA2A25"/>
    <w:rsid w:val="00FB02B9"/>
    <w:rsid w:val="00FB24C6"/>
    <w:rsid w:val="00FE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42C3"/>
  <w15:chartTrackingRefBased/>
  <w15:docId w15:val="{AA3E285C-628E-4A90-9FF0-2B7BA938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877"/>
    <w:pPr>
      <w:suppressAutoHyphens/>
      <w:spacing w:after="200" w:line="276" w:lineRule="auto"/>
    </w:pPr>
    <w:rPr>
      <w:rFonts w:ascii="Calibri" w:eastAsia="SimSun" w:hAnsi="Calibri" w:cs="font277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587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605877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8E048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048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0483"/>
    <w:rPr>
      <w:rFonts w:ascii="Calibri" w:eastAsia="SimSun" w:hAnsi="Calibri" w:cs="font277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048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0483"/>
    <w:rPr>
      <w:rFonts w:ascii="Calibri" w:eastAsia="SimSun" w:hAnsi="Calibri" w:cs="font277"/>
      <w:b/>
      <w:bCs/>
      <w:sz w:val="20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8E0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0483"/>
    <w:rPr>
      <w:rFonts w:ascii="Segoe UI" w:eastAsia="SimSun" w:hAnsi="Segoe UI" w:cs="Segoe UI"/>
      <w:sz w:val="18"/>
      <w:szCs w:val="18"/>
      <w:lang w:eastAsia="ar-SA"/>
    </w:rPr>
  </w:style>
  <w:style w:type="character" w:styleId="ac">
    <w:name w:val="Placeholder Text"/>
    <w:basedOn w:val="a0"/>
    <w:uiPriority w:val="99"/>
    <w:semiHidden/>
    <w:rsid w:val="004A649B"/>
    <w:rPr>
      <w:color w:val="808080"/>
    </w:rPr>
  </w:style>
  <w:style w:type="paragraph" w:styleId="ad">
    <w:name w:val="Revision"/>
    <w:hidden/>
    <w:uiPriority w:val="99"/>
    <w:semiHidden/>
    <w:rsid w:val="00626000"/>
    <w:pPr>
      <w:spacing w:after="0" w:line="240" w:lineRule="auto"/>
    </w:pPr>
    <w:rPr>
      <w:rFonts w:ascii="Calibri" w:eastAsia="SimSun" w:hAnsi="Calibri" w:cs="font277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8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2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napocht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pochta.ru/offic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17EA2-841E-4B76-A572-78466E7D6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Блудова Алена Алексеевна</dc:creator>
  <cp:keywords/>
  <dc:description/>
  <cp:lastModifiedBy>Ильчакова Дарья Игоревна</cp:lastModifiedBy>
  <cp:revision>23</cp:revision>
  <dcterms:created xsi:type="dcterms:W3CDTF">2025-01-20T13:14:00Z</dcterms:created>
  <dcterms:modified xsi:type="dcterms:W3CDTF">2025-04-29T03:01:00Z</dcterms:modified>
</cp:coreProperties>
</file>