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BDA" w:rsidRPr="00D67498" w:rsidRDefault="00B02BDA" w:rsidP="00B02BDA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B02BDA" w:rsidRPr="00D67498" w:rsidRDefault="00B02BDA" w:rsidP="00B02BDA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B02BDA" w:rsidRPr="00D67498" w:rsidRDefault="00B02BDA" w:rsidP="00B02BDA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B02BDA" w:rsidRPr="00D67498" w:rsidRDefault="00B02BDA" w:rsidP="00B02BDA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B02BDA" w:rsidRPr="00D67498" w:rsidRDefault="00B02BDA" w:rsidP="00B02BDA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B02BDA" w:rsidRPr="00D67498" w:rsidRDefault="00B02BDA" w:rsidP="00B02BDA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B02BDA" w:rsidRPr="00D67498" w:rsidRDefault="00B02BDA" w:rsidP="00B02BDA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B02BDA" w:rsidRPr="00D67498" w:rsidRDefault="00B02BDA" w:rsidP="00B02BDA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B02BDA" w:rsidRDefault="00B02BDA" w:rsidP="00B02BDA">
      <w:pPr>
        <w:rPr>
          <w:b/>
          <w:sz w:val="24"/>
          <w:szCs w:val="24"/>
        </w:rPr>
      </w:pPr>
    </w:p>
    <w:p w:rsidR="00B02BDA" w:rsidRPr="00D67498" w:rsidRDefault="00B02BDA" w:rsidP="00B02BDA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97-П </w:t>
      </w:r>
    </w:p>
    <w:p w:rsidR="00B02BDA" w:rsidRPr="008926EC" w:rsidRDefault="00B02BDA" w:rsidP="00B02BDA">
      <w:pPr>
        <w:spacing w:after="0"/>
        <w:rPr>
          <w:b/>
          <w:sz w:val="20"/>
          <w:szCs w:val="20"/>
        </w:rPr>
      </w:pPr>
    </w:p>
    <w:p w:rsidR="00B02BDA" w:rsidRDefault="00B02BDA" w:rsidP="00B02BD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B02BDA" w:rsidRPr="00D67498" w:rsidRDefault="00B02BDA" w:rsidP="00B02BD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ВЛ-10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B02BDA" w:rsidRPr="001D2604" w:rsidRDefault="00B02BDA" w:rsidP="00B02BD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02BDA" w:rsidRPr="00D67498" w:rsidRDefault="00B02BDA" w:rsidP="00B02BDA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Федерального Закона от 28.12.2013 г. № 443-ФЗ «О Федеральной информационной адресной системе и о внесении изменений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B02BDA" w:rsidRPr="00D67498" w:rsidRDefault="00B02BDA" w:rsidP="00B02BD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02BDA" w:rsidRPr="00D67498" w:rsidRDefault="00B02BDA" w:rsidP="00B02B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B02BDA" w:rsidRDefault="00B02BDA" w:rsidP="00B02BDA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B02BDA" w:rsidRPr="00D67498" w:rsidRDefault="00B02BDA" w:rsidP="00B02BDA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ВЛ-10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812 м, с кадастровым номером 38:18:170244:1021,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Молодежная, 7а,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Молодежная, 7а. </w:t>
      </w:r>
    </w:p>
    <w:p w:rsidR="00B02BDA" w:rsidRPr="005159C7" w:rsidRDefault="00B02BDA" w:rsidP="00B02BDA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B02BDA" w:rsidRPr="00D67498" w:rsidRDefault="00B02BDA" w:rsidP="00B02BDA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02BDA" w:rsidRPr="00D67498" w:rsidRDefault="00B02BDA" w:rsidP="00B02BD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02BDA" w:rsidRDefault="00B02BDA" w:rsidP="00B02BD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02BDA" w:rsidRPr="00D67498" w:rsidRDefault="00B02BDA" w:rsidP="00B02BD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02BDA" w:rsidRPr="00D67498" w:rsidRDefault="00B02BDA" w:rsidP="00B02BD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B02BDA" w:rsidRPr="00D67498" w:rsidRDefault="00B02BDA" w:rsidP="00B02BD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B02BDA" w:rsidRDefault="00B02BDA" w:rsidP="00B02BDA">
      <w:pPr>
        <w:spacing w:after="0"/>
        <w:jc w:val="center"/>
        <w:rPr>
          <w:rFonts w:ascii="Times New Roman" w:hAnsi="Times New Roman"/>
        </w:rPr>
      </w:pPr>
    </w:p>
    <w:p w:rsidR="00B02BDA" w:rsidRDefault="00B02BDA" w:rsidP="001274A1">
      <w:pPr>
        <w:spacing w:after="0"/>
        <w:jc w:val="center"/>
        <w:rPr>
          <w:rFonts w:ascii="Times New Roman" w:hAnsi="Times New Roman"/>
        </w:rPr>
      </w:pPr>
    </w:p>
    <w:p w:rsidR="003270CE" w:rsidRDefault="003270CE" w:rsidP="001274A1">
      <w:pPr>
        <w:spacing w:after="0"/>
        <w:jc w:val="center"/>
        <w:rPr>
          <w:rFonts w:ascii="Times New Roman" w:hAnsi="Times New Roman"/>
        </w:rPr>
      </w:pPr>
    </w:p>
    <w:p w:rsidR="003270CE" w:rsidRDefault="003270CE" w:rsidP="001274A1">
      <w:pPr>
        <w:spacing w:after="0"/>
        <w:jc w:val="center"/>
        <w:rPr>
          <w:rFonts w:ascii="Times New Roman" w:hAnsi="Times New Roman"/>
        </w:rPr>
      </w:pPr>
    </w:p>
    <w:p w:rsidR="003270CE" w:rsidRDefault="003270CE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3270CE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141E2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3E422-A765-4D08-923B-092906C7E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2016-09-22T02:46:00Z</dcterms:modified>
</cp:coreProperties>
</file>