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10.10.2024 г. № 518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4560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РЕШЕНИЕ</w:t>
      </w:r>
    </w:p>
    <w:p w:rsidR="00045608" w:rsidRPr="000151B8" w:rsidRDefault="00045608" w:rsidP="00045608">
      <w:pPr>
        <w:ind w:left="284" w:right="-1"/>
        <w:jc w:val="center"/>
        <w:rPr>
          <w:rFonts w:ascii="Arial" w:hAnsi="Arial" w:cs="Arial"/>
          <w:b/>
          <w:bCs/>
          <w:sz w:val="32"/>
          <w:szCs w:val="32"/>
        </w:rPr>
      </w:pPr>
    </w:p>
    <w:p w:rsidR="00045608" w:rsidRPr="00045608" w:rsidRDefault="00045608" w:rsidP="00045608">
      <w:pPr>
        <w:pStyle w:val="af3"/>
        <w:jc w:val="center"/>
        <w:rPr>
          <w:rFonts w:ascii="Arial" w:hAnsi="Arial" w:cs="Arial"/>
          <w:b/>
          <w:sz w:val="32"/>
          <w:lang w:val="ru-RU"/>
        </w:rPr>
      </w:pPr>
      <w:r w:rsidRPr="00045608">
        <w:rPr>
          <w:rFonts w:ascii="Arial" w:hAnsi="Arial" w:cs="Arial"/>
          <w:b/>
          <w:sz w:val="32"/>
          <w:lang w:val="ru-RU"/>
        </w:rPr>
        <w:t>О СОГЛАСОВАНИИ ПЕРЕЧНЯ МУНИЦИПАЛЬНОГО ИМУЩЕСТВА, ПОДЛЕЖАЩЕГО ПРИНЯТИЮ В МУНИЦИПАЛЬНУЮ СОБСТВЕННОСТЬ УСТЬ-КУТСКОГО МУНИЦИПАЛЬНОГО РАЙОНА ИРКУТСКОЙ ОБЛАСТИ</w:t>
      </w:r>
    </w:p>
    <w:p w:rsidR="00C664C2" w:rsidRPr="00045608" w:rsidRDefault="00C664C2" w:rsidP="00EE55D9">
      <w:pPr>
        <w:tabs>
          <w:tab w:val="left" w:pos="9639"/>
        </w:tabs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266673">
      <w:pPr>
        <w:tabs>
          <w:tab w:val="lef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608">
        <w:rPr>
          <w:rFonts w:ascii="Arial" w:hAnsi="Arial" w:cs="Arial"/>
          <w:sz w:val="24"/>
          <w:szCs w:val="24"/>
        </w:rPr>
        <w:t>Во исполнение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</w:t>
      </w:r>
      <w:proofErr w:type="gramEnd"/>
      <w:r w:rsidRPr="00045608">
        <w:rPr>
          <w:rFonts w:ascii="Arial" w:hAnsi="Arial" w:cs="Arial"/>
          <w:sz w:val="24"/>
          <w:szCs w:val="24"/>
        </w:rPr>
        <w:t xml:space="preserve">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</w:t>
      </w:r>
      <w:r w:rsidR="00CD0361" w:rsidRPr="00045608">
        <w:rPr>
          <w:rFonts w:ascii="Arial" w:hAnsi="Arial" w:cs="Arial"/>
          <w:sz w:val="24"/>
          <w:szCs w:val="24"/>
        </w:rPr>
        <w:t>ом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CD0361" w:rsidRPr="00045608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</w:t>
      </w:r>
      <w:r w:rsidR="000E0C07" w:rsidRPr="00045608">
        <w:rPr>
          <w:rFonts w:ascii="Arial" w:hAnsi="Arial" w:cs="Arial"/>
          <w:sz w:val="24"/>
          <w:szCs w:val="24"/>
        </w:rPr>
        <w:t xml:space="preserve">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, </w:t>
      </w:r>
      <w:bookmarkStart w:id="0" w:name="_GoBack"/>
      <w:bookmarkEnd w:id="0"/>
    </w:p>
    <w:p w:rsidR="00EE55D9" w:rsidRPr="00045608" w:rsidRDefault="00EE55D9" w:rsidP="00EE55D9">
      <w:pPr>
        <w:tabs>
          <w:tab w:val="left" w:pos="9639"/>
        </w:tabs>
        <w:ind w:firstLine="567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266673">
      <w:pPr>
        <w:tabs>
          <w:tab w:val="left" w:pos="9639"/>
        </w:tabs>
        <w:ind w:right="140"/>
        <w:jc w:val="center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 xml:space="preserve">ДУМА </w:t>
      </w:r>
      <w:r w:rsidR="006712E2" w:rsidRPr="00045608">
        <w:rPr>
          <w:rFonts w:ascii="Arial" w:hAnsi="Arial" w:cs="Arial"/>
          <w:b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b/>
          <w:sz w:val="24"/>
          <w:szCs w:val="24"/>
        </w:rPr>
        <w:t xml:space="preserve"> РЕШИЛА:</w:t>
      </w:r>
    </w:p>
    <w:p w:rsidR="00EE55D9" w:rsidRPr="00045608" w:rsidRDefault="00EE55D9" w:rsidP="00EE55D9">
      <w:pPr>
        <w:tabs>
          <w:tab w:val="left" w:pos="9639"/>
        </w:tabs>
        <w:ind w:right="14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1. Согласовать перечень муниципального имущества, находящегося в муниципальной собственности </w:t>
      </w:r>
      <w:r w:rsidR="0074391A" w:rsidRPr="00045608">
        <w:rPr>
          <w:rFonts w:ascii="Arial" w:hAnsi="Arial" w:cs="Arial"/>
          <w:sz w:val="24"/>
          <w:szCs w:val="24"/>
        </w:rPr>
        <w:t>Нийского</w:t>
      </w:r>
      <w:r w:rsidRPr="00045608">
        <w:rPr>
          <w:rFonts w:ascii="Arial" w:hAnsi="Arial" w:cs="Arial"/>
          <w:sz w:val="24"/>
          <w:szCs w:val="24"/>
        </w:rPr>
        <w:t xml:space="preserve"> муниципального образования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района, согласно приложению № 1.</w:t>
      </w: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2. Настоящее решение обнародовать путем размещения на официальном сайте Администрации </w:t>
      </w:r>
      <w:r w:rsidR="0074391A" w:rsidRPr="00045608">
        <w:rPr>
          <w:rFonts w:ascii="Arial" w:hAnsi="Arial" w:cs="Arial"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74391A" w:rsidRPr="00045608">
        <w:rPr>
          <w:rFonts w:ascii="Arial" w:hAnsi="Arial" w:cs="Arial"/>
          <w:b/>
          <w:sz w:val="24"/>
          <w:szCs w:val="24"/>
        </w:rPr>
        <w:t>https://ния-адм.рф/</w:t>
      </w:r>
      <w:r w:rsidR="007B00AD" w:rsidRPr="00045608">
        <w:rPr>
          <w:rFonts w:ascii="Arial" w:hAnsi="Arial" w:cs="Arial"/>
          <w:sz w:val="24"/>
          <w:szCs w:val="24"/>
        </w:rPr>
        <w:t xml:space="preserve"> и</w:t>
      </w:r>
      <w:r w:rsidRPr="00045608">
        <w:rPr>
          <w:rFonts w:ascii="Arial" w:hAnsi="Arial" w:cs="Arial"/>
          <w:sz w:val="24"/>
          <w:szCs w:val="24"/>
        </w:rPr>
        <w:t xml:space="preserve"> опубликовать в общественно-политической газете Усть-Кутского района «Ленские вести».</w:t>
      </w:r>
    </w:p>
    <w:p w:rsidR="00045608" w:rsidRDefault="00045608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</w:p>
    <w:p w:rsidR="00045608" w:rsidRDefault="00045608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Глава Ни</w:t>
      </w:r>
      <w:r w:rsidR="0074391A" w:rsidRPr="00045608">
        <w:rPr>
          <w:rFonts w:ascii="Arial" w:hAnsi="Arial" w:cs="Arial"/>
          <w:b/>
          <w:sz w:val="24"/>
          <w:szCs w:val="24"/>
        </w:rPr>
        <w:t>й</w:t>
      </w:r>
      <w:r w:rsidRPr="00045608">
        <w:rPr>
          <w:rFonts w:ascii="Arial" w:hAnsi="Arial" w:cs="Arial"/>
          <w:b/>
          <w:sz w:val="24"/>
          <w:szCs w:val="24"/>
        </w:rPr>
        <w:t>ского</w:t>
      </w:r>
    </w:p>
    <w:p w:rsidR="00EE55D9" w:rsidRPr="00045608" w:rsidRDefault="00EE55D9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муниципально</w:t>
      </w:r>
      <w:r w:rsidR="00045608">
        <w:rPr>
          <w:rFonts w:ascii="Arial" w:hAnsi="Arial" w:cs="Arial"/>
          <w:b/>
          <w:sz w:val="24"/>
          <w:szCs w:val="24"/>
        </w:rPr>
        <w:t>го образования</w:t>
      </w: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Е.В. Дудник</w:t>
      </w:r>
    </w:p>
    <w:p w:rsidR="00EE55D9" w:rsidRPr="00045608" w:rsidRDefault="00EE55D9" w:rsidP="00EE55D9">
      <w:pPr>
        <w:jc w:val="both"/>
        <w:rPr>
          <w:rFonts w:ascii="Arial" w:hAnsi="Arial" w:cs="Arial"/>
          <w:sz w:val="24"/>
          <w:szCs w:val="24"/>
        </w:rPr>
      </w:pPr>
    </w:p>
    <w:p w:rsidR="00045608" w:rsidRDefault="00045608" w:rsidP="00EE55D9">
      <w:pPr>
        <w:overflowPunct/>
        <w:autoSpaceDE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045608" w:rsidRDefault="00045608" w:rsidP="00EE55D9">
      <w:pPr>
        <w:overflowPunct/>
        <w:autoSpaceDE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045608" w:rsidRDefault="00045608" w:rsidP="00EE55D9">
      <w:pPr>
        <w:overflowPunct/>
        <w:autoSpaceDE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045608" w:rsidRDefault="00045608" w:rsidP="00EE55D9">
      <w:pPr>
        <w:overflowPunct/>
        <w:autoSpaceDE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EE55D9" w:rsidRPr="00F07942" w:rsidRDefault="00EE55D9" w:rsidP="00EE55D9">
      <w:pPr>
        <w:overflowPunct/>
        <w:autoSpaceDE/>
        <w:adjustRightInd/>
        <w:jc w:val="right"/>
        <w:rPr>
          <w:rFonts w:ascii="Courier New" w:hAnsi="Courier New" w:cs="Courier New"/>
          <w:sz w:val="22"/>
          <w:szCs w:val="22"/>
        </w:rPr>
      </w:pPr>
      <w:r w:rsidRPr="00F07942">
        <w:rPr>
          <w:rFonts w:ascii="Courier New" w:hAnsi="Courier New" w:cs="Courier New"/>
          <w:bCs/>
          <w:sz w:val="22"/>
          <w:szCs w:val="22"/>
        </w:rPr>
        <w:lastRenderedPageBreak/>
        <w:t>При</w:t>
      </w:r>
      <w:r w:rsidR="00045608" w:rsidRPr="00F07942">
        <w:rPr>
          <w:rFonts w:ascii="Courier New" w:hAnsi="Courier New" w:cs="Courier New"/>
          <w:bCs/>
          <w:sz w:val="22"/>
          <w:szCs w:val="22"/>
        </w:rPr>
        <w:t>ложение №</w:t>
      </w:r>
      <w:r w:rsidRPr="00F07942">
        <w:rPr>
          <w:rFonts w:ascii="Courier New" w:hAnsi="Courier New" w:cs="Courier New"/>
          <w:bCs/>
          <w:sz w:val="22"/>
          <w:szCs w:val="22"/>
        </w:rPr>
        <w:t>1</w:t>
      </w:r>
    </w:p>
    <w:p w:rsidR="00D00549" w:rsidRPr="00F07942" w:rsidRDefault="00EE55D9" w:rsidP="00D00549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F07942">
        <w:rPr>
          <w:rFonts w:ascii="Courier New" w:hAnsi="Courier New" w:cs="Courier New"/>
          <w:bCs/>
          <w:sz w:val="22"/>
          <w:szCs w:val="22"/>
        </w:rPr>
        <w:t xml:space="preserve">к решению Думы </w:t>
      </w:r>
      <w:r w:rsidR="00045608" w:rsidRPr="00F07942">
        <w:rPr>
          <w:rFonts w:ascii="Courier New" w:hAnsi="Courier New" w:cs="Courier New"/>
          <w:bCs/>
          <w:sz w:val="22"/>
          <w:szCs w:val="22"/>
        </w:rPr>
        <w:t>Нийского</w:t>
      </w:r>
    </w:p>
    <w:p w:rsidR="00EE55D9" w:rsidRPr="00F07942" w:rsidRDefault="00D00549" w:rsidP="00D00549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F07942">
        <w:rPr>
          <w:rFonts w:ascii="Courier New" w:hAnsi="Courier New" w:cs="Courier New"/>
          <w:bCs/>
          <w:sz w:val="22"/>
          <w:szCs w:val="22"/>
        </w:rPr>
        <w:t>сельского поселения</w:t>
      </w:r>
    </w:p>
    <w:p w:rsidR="00EE55D9" w:rsidRPr="00F07942" w:rsidRDefault="00EE55D9" w:rsidP="00EE55D9">
      <w:pPr>
        <w:tabs>
          <w:tab w:val="left" w:pos="8789"/>
        </w:tabs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F07942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045608" w:rsidRPr="00F07942">
        <w:rPr>
          <w:rFonts w:ascii="Courier New" w:hAnsi="Courier New" w:cs="Courier New"/>
          <w:bCs/>
          <w:sz w:val="22"/>
          <w:szCs w:val="22"/>
        </w:rPr>
        <w:t>10. 10. 2024 г. №518</w:t>
      </w:r>
    </w:p>
    <w:p w:rsidR="00B83C85" w:rsidRDefault="00B83C85" w:rsidP="00B83C85">
      <w:pPr>
        <w:overflowPunct/>
        <w:jc w:val="center"/>
        <w:rPr>
          <w:b/>
          <w:bCs/>
          <w:sz w:val="24"/>
          <w:szCs w:val="24"/>
        </w:rPr>
      </w:pPr>
    </w:p>
    <w:p w:rsidR="00B83C85" w:rsidRDefault="00B83C85" w:rsidP="00B83C85">
      <w:pPr>
        <w:overflowPunct/>
        <w:jc w:val="center"/>
        <w:rPr>
          <w:b/>
          <w:bCs/>
          <w:sz w:val="24"/>
          <w:szCs w:val="24"/>
        </w:rPr>
      </w:pPr>
    </w:p>
    <w:p w:rsidR="00B83C85" w:rsidRPr="00F07942" w:rsidRDefault="00B83C85" w:rsidP="00B83C85">
      <w:pPr>
        <w:overflowPunct/>
        <w:jc w:val="center"/>
        <w:rPr>
          <w:rFonts w:ascii="Arial" w:hAnsi="Arial" w:cs="Arial"/>
          <w:b/>
          <w:sz w:val="30"/>
          <w:szCs w:val="30"/>
        </w:rPr>
      </w:pPr>
      <w:r w:rsidRPr="00F07942">
        <w:rPr>
          <w:rFonts w:ascii="Arial" w:hAnsi="Arial" w:cs="Arial"/>
          <w:b/>
          <w:bCs/>
          <w:sz w:val="30"/>
          <w:szCs w:val="30"/>
        </w:rPr>
        <w:t>Перечень</w:t>
      </w:r>
    </w:p>
    <w:p w:rsidR="00B83C85" w:rsidRPr="00F07942" w:rsidRDefault="00B83C85" w:rsidP="00B83C85">
      <w:pPr>
        <w:overflowPunct/>
        <w:jc w:val="center"/>
        <w:rPr>
          <w:rFonts w:ascii="Arial" w:hAnsi="Arial" w:cs="Arial"/>
          <w:b/>
          <w:bCs/>
          <w:sz w:val="30"/>
          <w:szCs w:val="30"/>
        </w:rPr>
      </w:pPr>
      <w:r w:rsidRPr="00F07942">
        <w:rPr>
          <w:rFonts w:ascii="Arial" w:hAnsi="Arial" w:cs="Arial"/>
          <w:b/>
          <w:bCs/>
          <w:sz w:val="30"/>
          <w:szCs w:val="30"/>
        </w:rPr>
        <w:t>имущества, находящегося в муниципальной собственности Нийского муниципального образования (сельского поселения)  и подлежащего</w:t>
      </w:r>
      <w:r w:rsidRPr="00F07942">
        <w:rPr>
          <w:rFonts w:ascii="Arial" w:hAnsi="Arial" w:cs="Arial"/>
          <w:b/>
          <w:sz w:val="30"/>
          <w:szCs w:val="30"/>
        </w:rPr>
        <w:t xml:space="preserve"> </w:t>
      </w:r>
      <w:r w:rsidRPr="00F07942">
        <w:rPr>
          <w:rFonts w:ascii="Arial" w:hAnsi="Arial" w:cs="Arial"/>
          <w:b/>
          <w:bCs/>
          <w:sz w:val="30"/>
          <w:szCs w:val="30"/>
        </w:rPr>
        <w:t xml:space="preserve">передаче </w:t>
      </w:r>
    </w:p>
    <w:p w:rsidR="00B83C85" w:rsidRPr="00F07942" w:rsidRDefault="00B83C85" w:rsidP="00F07942">
      <w:pPr>
        <w:overflowPunct/>
        <w:jc w:val="center"/>
        <w:rPr>
          <w:rFonts w:ascii="Arial" w:hAnsi="Arial" w:cs="Arial"/>
          <w:b/>
          <w:bCs/>
          <w:sz w:val="30"/>
          <w:szCs w:val="30"/>
        </w:rPr>
      </w:pPr>
      <w:r w:rsidRPr="00F07942">
        <w:rPr>
          <w:rFonts w:ascii="Arial" w:hAnsi="Arial" w:cs="Arial"/>
          <w:b/>
          <w:bCs/>
          <w:sz w:val="30"/>
          <w:szCs w:val="30"/>
        </w:rPr>
        <w:t xml:space="preserve">в муниципальную собственность Усть-Кутского муниципального района Иркутской области </w:t>
      </w:r>
    </w:p>
    <w:p w:rsidR="00B83C85" w:rsidRPr="00F07942" w:rsidRDefault="00B83C85" w:rsidP="00B83C85">
      <w:pPr>
        <w:rPr>
          <w:rFonts w:ascii="Arial" w:hAnsi="Arial" w:cs="Arial"/>
          <w:sz w:val="30"/>
          <w:szCs w:val="30"/>
        </w:rPr>
      </w:pPr>
    </w:p>
    <w:p w:rsidR="00B83C85" w:rsidRPr="00F07942" w:rsidRDefault="00B83C85" w:rsidP="00B83C85">
      <w:pPr>
        <w:pStyle w:val="af3"/>
        <w:jc w:val="center"/>
        <w:rPr>
          <w:rFonts w:ascii="Arial" w:hAnsi="Arial" w:cs="Arial"/>
          <w:b/>
          <w:szCs w:val="24"/>
          <w:lang w:val="ru-RU"/>
        </w:rPr>
      </w:pPr>
      <w:r w:rsidRPr="00F07942">
        <w:rPr>
          <w:rFonts w:ascii="Arial" w:hAnsi="Arial" w:cs="Arial"/>
          <w:sz w:val="30"/>
          <w:szCs w:val="30"/>
          <w:lang w:val="ru-RU"/>
        </w:rPr>
        <w:tab/>
      </w:r>
      <w:r w:rsidRPr="00F07942">
        <w:rPr>
          <w:rFonts w:ascii="Arial" w:hAnsi="Arial" w:cs="Arial"/>
          <w:b/>
          <w:szCs w:val="24"/>
          <w:lang w:val="ru-RU"/>
        </w:rPr>
        <w:t>Раздел 1. Муниципальные унитарные предприятия и муниципальные учреждения</w:t>
      </w:r>
    </w:p>
    <w:p w:rsidR="00B83C85" w:rsidRPr="00DA07E6" w:rsidRDefault="00B83C85" w:rsidP="00B83C85">
      <w:pPr>
        <w:pStyle w:val="af3"/>
        <w:jc w:val="center"/>
        <w:rPr>
          <w:rFonts w:ascii="Times New Roman" w:hAnsi="Times New Roman"/>
          <w:b/>
          <w:szCs w:val="24"/>
          <w:lang w:val="ru-RU"/>
        </w:rPr>
      </w:pPr>
    </w:p>
    <w:tbl>
      <w:tblPr>
        <w:tblW w:w="5108" w:type="pct"/>
        <w:jc w:val="center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43"/>
        <w:gridCol w:w="3887"/>
        <w:gridCol w:w="5182"/>
      </w:tblGrid>
      <w:tr w:rsidR="00B83C85" w:rsidRPr="00F07942" w:rsidTr="00F07942">
        <w:trPr>
          <w:jc w:val="center"/>
        </w:trPr>
        <w:tc>
          <w:tcPr>
            <w:tcW w:w="331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  <w:lang w:val="en-US"/>
              </w:rPr>
              <w:t>N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01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668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B83C85" w:rsidRPr="00F07942" w:rsidTr="00F07942">
        <w:trPr>
          <w:jc w:val="center"/>
        </w:trPr>
        <w:tc>
          <w:tcPr>
            <w:tcW w:w="331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01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68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B83C85" w:rsidRPr="00F07942" w:rsidTr="00F07942">
        <w:trPr>
          <w:jc w:val="center"/>
        </w:trPr>
        <w:tc>
          <w:tcPr>
            <w:tcW w:w="331" w:type="pct"/>
          </w:tcPr>
          <w:p w:rsidR="00B83C85" w:rsidRPr="00F07942" w:rsidRDefault="00B83C85" w:rsidP="00FD1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2001" w:type="pct"/>
          </w:tcPr>
          <w:p w:rsidR="00B83C85" w:rsidRPr="00F07942" w:rsidRDefault="00B83C85" w:rsidP="00FD1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2668" w:type="pct"/>
          </w:tcPr>
          <w:p w:rsidR="00B83C85" w:rsidRPr="00F07942" w:rsidRDefault="00B83C85" w:rsidP="00FD16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</w:tr>
    </w:tbl>
    <w:p w:rsidR="00B83C85" w:rsidRPr="00F07942" w:rsidRDefault="00B83C85" w:rsidP="00B83C85">
      <w:pPr>
        <w:spacing w:before="240" w:after="240"/>
        <w:jc w:val="center"/>
        <w:outlineLvl w:val="0"/>
        <w:rPr>
          <w:rFonts w:ascii="Arial" w:hAnsi="Arial" w:cs="Arial"/>
          <w:sz w:val="24"/>
          <w:szCs w:val="24"/>
        </w:rPr>
      </w:pPr>
      <w:r w:rsidRPr="00F07942">
        <w:rPr>
          <w:rFonts w:ascii="Arial" w:hAnsi="Arial" w:cs="Arial"/>
          <w:b/>
          <w:sz w:val="24"/>
          <w:szCs w:val="24"/>
        </w:rPr>
        <w:t>Раздел 2.</w:t>
      </w:r>
      <w:r w:rsidRPr="00F07942">
        <w:rPr>
          <w:rFonts w:ascii="Arial" w:hAnsi="Arial" w:cs="Arial"/>
          <w:sz w:val="24"/>
          <w:szCs w:val="24"/>
        </w:rPr>
        <w:t xml:space="preserve"> </w:t>
      </w:r>
      <w:r w:rsidRPr="00F07942">
        <w:rPr>
          <w:rFonts w:ascii="Arial" w:hAnsi="Arial" w:cs="Arial"/>
          <w:b/>
          <w:sz w:val="24"/>
          <w:szCs w:val="24"/>
        </w:rPr>
        <w:t>Недвижимое имущество</w:t>
      </w:r>
    </w:p>
    <w:tbl>
      <w:tblPr>
        <w:tblW w:w="51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3"/>
        <w:gridCol w:w="3467"/>
        <w:gridCol w:w="3451"/>
        <w:gridCol w:w="2388"/>
      </w:tblGrid>
      <w:tr w:rsidR="00B83C85" w:rsidRPr="00F07942" w:rsidTr="00FD16B1">
        <w:trPr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  <w:lang w:val="en-US"/>
              </w:rPr>
              <w:t>N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spacing w:line="283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B83C85" w:rsidRPr="00F07942" w:rsidTr="00FD16B1">
        <w:trPr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 1, кв. 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38:18:170244:696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 1, кв. 18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38:18:170244:700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 2, кв. 14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38:18:170244:596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 3, кв. 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38:18:170244:582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д.4, кв. 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38:18:170244:568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 4, кв. 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38:18:170244:572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д.5, кв. 10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38:18:170244:945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 5, кв. 13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38:18:170244:413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д.5, кв. 18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38:18:170244:951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д.6, кв. 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38:18:170244:623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д.6, кв. 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38:18:170244:630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д.6, кв. 12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38:18:170244:620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Каландарашвили, д.7, кв. 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38:18:170244:618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38:18:170244:803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38:18:170244:822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38:18:170244:811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11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38:18:170244:840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17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38:18:170244:799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Усть-Кутский, сельское поселение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Нийское, поселок Ния, улица Лесников, дом 1, квартира 19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38:18:170244:816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22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38:18:170244:824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28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38:18:170244:795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31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38:18:170244:802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32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38:18:170244:801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37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38:18:170244:827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38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38:18:170244:830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 1, кв. 39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38:18:170244:834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44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38:18:170244:792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45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38:18:170244:794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47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38:18:170244:806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48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38:18:170244:807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д.1, кв. 57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38:18:170244:838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38:18:170244:924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38:18:170244:921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38:18:170244:881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38:18:170244:885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11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38:18:170244:899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кв.13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38:18:170244:913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14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38:18:170244:916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21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38:18:170244:879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д.2, кв. 22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38:18:170244:895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38:18:170244:675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10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38:18:170244:685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11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38:18:170244:677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12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38:18:170244:684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45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14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38:18:170244:648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16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38:18:170244:659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19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38:18:170244:668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20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38:18:170244:669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25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38:18:170244:642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27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38:18:170244:643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39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38:18:170244:683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41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38:18:170244:638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Лесников, д.1а, кв. 53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38:18:170244:688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улица Лесная, дом 3, квартира 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38:18:170244:1225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улица Лесная, дом 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38:18:170244:1250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улица Руставели, дом 2, квартира 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38:18:170244:1256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Руставели, д.2, кв. 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58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улица Руставели, дом 2, квартира 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Руставели, д.6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дом 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38:18:170244:1227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 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6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38:18:170244:1228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69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д.10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38:18:170244:1229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Павлодарская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, дом 11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71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38:18:170244:1251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д.15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д.16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д.17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д.18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38:18:170244:1226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д.19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38:18:170244:1252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д.20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79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д.21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38:18:170244:1253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д.22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38:18:170244:1231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ул. Павлодарская,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дом 23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38:18:170244:1245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ул. Павлодарская, д.24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38:18:170244:1254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Лесная, д.1, кв.1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38:18:170244:870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84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Лесная, д.1, кв.2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38:18:170244:869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Лесная, д.2, кв.1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38:18:170244:871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Лесная, д.6, кв.1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38:18:170244:932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ул. Строителей, д.7, кв.2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38:18:170244:848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Очистные сооружения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Тбилисская, д.18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38:18:170244:537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89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Скважина № 1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Тбилисская, д.11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38:18:170244:530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Скважина № 2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Тбилисская, д.11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38:18:170244:531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Скважина № 3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ул. Тбилисская, д.11</w:t>
            </w:r>
            <w:proofErr w:type="gramEnd"/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38:18:170244:532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Автодорога общего пользования общепоселкового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38:18:170244:1063. Почтовый адрес ориентира: Российская Федерация, Иркутская область, Усть-Кутский район,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п. Ния, улица Молодежная, 3Б. Участок находится примерно в 30 м по направлению на северо-запад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38:18:000000:2820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Автомобильная дорога общего пользования местного значения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Усть-Кутский район, п. Ния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38:18:000000:2821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94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Котельная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Усть-Кутский, сельское поселение Нийское, поселок Ния, улица Тбилисская, здание 12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38:18:170232:3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Сети канализации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Усть-Кутский район, п. Ния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38:18:170244:1081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Сети канализации промышленной зоны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</w:p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Усть-Кутский район, п. Ния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38:18:000000:1759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жилой дом. Почтовый адрес ориентира: Российская Федерация, Иркутская область, Усть-Кутский район, п. Ния, ул. Лесная, д. 9. Участок находится примерно в 45 метрах на северо-запад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38:18:170244:1216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38:18:170244:1060. Почтовый адрес ориентира: Российская Федерация, Иркутская область, Усть-Кутский район, п. Ния, ул. Молодежная, 3А. Участок находится примерно в 80 метрах на юг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38:18:170244:1215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границами земельного участка. Ориентир: нежилое здание. Почтовый адрес ориентира: Российская Федерация, Иркутская область, Усть-Кутский район, п. Ния, ул. Каландарашвили, строен.1б. Участок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находится примерно в 30 метрах на юго-запад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38:18:170244:1214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38:18:170244:1013. Почтовый адрес ориентира: Российская Федерация, Иркутская область, Усть-Кутский район, п. Ния, ул. Тбилисская, 3. Участок находится примерно в 40 метрах на юго-восток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38:18:170244:1213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38:18:170244:1013. Почтовый адрес ориентира: Российская Федерация, Иркутская область, Усть-Кутский район, п. Ния, ул. Тбилисская, 3 . Участок находится примерно в 60 метрах на северо-запад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38:18:170244:1212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38:18:170244:1033. Почтовый адрес ориентира: Российская Федерация, Иркутская область, Усть-Кутский район, п. Ния, ул. Каландарашвили, д. 7А. Участок находится примерно в 110 метрах на восток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38:18:170244:1210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границами земельного участка. Ориентир: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участок с кадастровым номером 38:18:170244:176. Почтовый адрес ориентира: Российская Федерация, Иркутская область, Усть-Кутский район, п. Ния, ул. Лесников, 4. Участок находится примерно в 40 метрах на 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38:18:170244:1209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104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38:18:170244:980. Почтовый адрес ориентира: Российская Федерация, Иркутская область, Усть-Кутский район, п. Ния, ул. Лесников, 3. Участок находится примерно в 60 метрах на юго-восток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38:18:170244:1208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многоквартирный дом. Почтовый адрес ориентира: Российская Федерация, Иркутская область, Усть-Кутский район, п. Ния, ул. Молодежная, д. 11. Участок находится примерно в 115 метрах на северо-восток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38:18:170244:1207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38:18:170244:988. Почтовый адрес ориентира: Российская Федерация, Иркутская область, Усть-Кутский район, п. Ния, ул. Тбилисская, д. 7. Участок находится примерно в 75 метрах на юго-запад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38:18:170244:1206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107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38:18:170244:1060. Почтовый адрес ориентира: Российская Федерация, Иркутская область, Усть-Кутский район, п. Ния, ул. Молодежная, 3А. Участок находится примерно в 85 метрах на северо-восток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38:18:170244:1205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жилой дом. Почтовый адрес ориентира: Российская Федерация, Иркутская область, Усть-Кутский район, п. Ния, ул. Привокзальная, д. 4. Участок находится примерно в 180 метрах на северо-запад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38:18:170244:1204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109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границами земельного участка. Ориентир: земельный участок с кадастровым номером 38:18:170244:1033. Почтовый адрес ориентира: Российская Федерация, Иркутская область, Усть-Кутский район, п. Ния, ул. Каландарашвили, 7А. Участок находится примерно в 20 метрах на юго-восток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38:18:170244:1203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границами земельного участка. Ориентир: жилой дом. Почтовый адрес ориентира: Российская Федерация, Иркутская область, Усть-Кутский район, п. Ния, ул.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Привокзальная, д. 4. Участок находится примерно в 50 метрах на 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38:18:170244:1202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111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Эксплуатация водозабора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 обл., р-н Усть-Кутский, п. Ния, ул. Тбилисская, 11.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Нежилое здание КНС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Ния, в районе жилого дома по ул. Лесников, 1а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38:18:000000:2122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земельного участка. Ориентир: нежилое здание. Почтовый адрес ориентира: 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Усть-Кутский район, п. Ния, ул. Тбилисская, строен. 12.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 Участок находится примерно в 190 м по направлению на северо-запад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38:18:170244:1290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38:18:170244:1068. Почтовый адрес ориентира: Российская Федерация, Иркутская область, Усть-Кутский район, п. Ния, улица Руставели, 6 А</w:t>
            </w:r>
            <w:proofErr w:type="gramStart"/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Pr="00F07942">
              <w:rPr>
                <w:rFonts w:ascii="Courier New" w:hAnsi="Courier New" w:cs="Courier New"/>
                <w:sz w:val="22"/>
                <w:szCs w:val="22"/>
              </w:rPr>
              <w:t>Участок находится примерно в 80 м по направлению на юг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38:18:170244:2452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38:18:170244:970. Почтовый адрес ориентира: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Российская Федерация, Иркутская область, Усть-Кутский район, п. Ния, ул. Привокзальная, 14. Участок находится примерно в 85 м по направлению на юг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38:18:170244:1287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116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38:18:170244:1195. Почтовый адрес ориентира: Российская Федерация, Иркутская область, Усть-Кутский район, п. Ния, ул. Молодежная, д. 2 .Участок находится примерно в 20 м по направлению на северо-восток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38:18:170244:1283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38:18:170244:970. Почтовый адрес ориентира: Российская Федерация, Иркутская область, Усть-Кутский район, п. Ния, ул. Привокзальная, 14. Участок находится примерно в 60 м по направлению на северо-запад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38:18:170244:1288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118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38:18:170244:1015. Почтовый адрес ориентира: Российская Федерация, Иркутская область, Усть-Кутский район, п. Ния, улица Лесников, 3. Участок находится примерно в 45 м по направлению на юго-запад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38:18:170244:1281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119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38:18:170244:176. Почтовый адрес ориентира: Российская Федерация, Иркутская область, Усть-Кутский район, п. Ния, ул. Лесников,4 .Участок находится примерно в 75 м по направлению на северо-запад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38:18:170244:1284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многоквартирный дом. Почтовый адрес ориентира: Российская Федерация, Иркутская область, Усть-Кутский район, п. Ния, ул. Молодежная, 11 .Участок находится примерно в 15 м по направлению восток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38:18:170244:1286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38:18:170244:168. Почтовый адрес ориентира: Российская Федерация, Иркутская область, Усть-Кутский район, п. Ния, улица Руставели, 6А. Участок находится примерно в 20 м по направлению на 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38:18:170244:1285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Земельный участок, вид разрешенного использования: размещение автомобильной дороги общего пользования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Местоположение установлено относительно ориентира, расположенного за пределами земельного участка. Ориентир: </w:t>
            </w: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участок с кадастровым номером 38:18:170244:1062. Почтовый адрес ориентира: Российская Федерация, Иркутская область, Усть-Кутский район, п. Ния, ул. Лесная, 12. Участок находится примерно в 25 м по направлению на юго-восток от ориентира.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38:18:170244:1282</w:t>
            </w:r>
          </w:p>
        </w:tc>
      </w:tr>
      <w:tr w:rsidR="00B83C85" w:rsidRPr="00F07942" w:rsidTr="00FD16B1">
        <w:trPr>
          <w:trHeight w:val="1088"/>
          <w:jc w:val="center"/>
        </w:trPr>
        <w:tc>
          <w:tcPr>
            <w:tcW w:w="62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lastRenderedPageBreak/>
              <w:t>123</w:t>
            </w:r>
          </w:p>
        </w:tc>
        <w:tc>
          <w:tcPr>
            <w:tcW w:w="3651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34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38:18:170244:1063. Почтовый адрес ориентира: Российская Федерация, Иркутская область, Усть-Кутский район, п. Ния, улица Молодежная, 3Б. Участок находится примерно в 30 м по направлению на северо-запад от ориентира</w:t>
            </w:r>
          </w:p>
        </w:tc>
        <w:tc>
          <w:tcPr>
            <w:tcW w:w="2513" w:type="dxa"/>
          </w:tcPr>
          <w:p w:rsidR="00B83C85" w:rsidRPr="00F07942" w:rsidRDefault="00B83C85" w:rsidP="00FD16B1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38:18:170244:1291</w:t>
            </w:r>
          </w:p>
        </w:tc>
      </w:tr>
    </w:tbl>
    <w:p w:rsidR="00B83C85" w:rsidRPr="00DA07E6" w:rsidRDefault="00B83C85" w:rsidP="00B83C85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p w:rsidR="00B83C85" w:rsidRPr="00F07942" w:rsidRDefault="00B83C85" w:rsidP="00B83C85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F07942">
        <w:rPr>
          <w:rFonts w:ascii="Arial" w:hAnsi="Arial" w:cs="Arial"/>
          <w:b/>
          <w:sz w:val="24"/>
          <w:szCs w:val="24"/>
        </w:rPr>
        <w:t>Раздел 3. Движимое имущество</w:t>
      </w:r>
    </w:p>
    <w:p w:rsidR="00B83C85" w:rsidRPr="00DA07E6" w:rsidRDefault="00B83C85" w:rsidP="00B83C85">
      <w:pPr>
        <w:tabs>
          <w:tab w:val="left" w:pos="9356"/>
        </w:tabs>
        <w:overflowPunct/>
        <w:autoSpaceDE/>
        <w:autoSpaceDN/>
        <w:adjustRightInd/>
        <w:jc w:val="center"/>
        <w:rPr>
          <w:sz w:val="22"/>
          <w:szCs w:val="22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77"/>
        <w:gridCol w:w="3764"/>
        <w:gridCol w:w="5187"/>
      </w:tblGrid>
      <w:tr w:rsidR="00B83C85" w:rsidRPr="00F07942" w:rsidTr="00FD16B1">
        <w:tc>
          <w:tcPr>
            <w:tcW w:w="303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  <w:lang w:val="en-US"/>
              </w:rPr>
              <w:t>N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975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22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B83C85" w:rsidRPr="00F07942" w:rsidTr="00FD16B1">
        <w:tc>
          <w:tcPr>
            <w:tcW w:w="303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5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22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B83C85" w:rsidRPr="00F07942" w:rsidTr="00FD16B1">
        <w:tc>
          <w:tcPr>
            <w:tcW w:w="303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</w:p>
        </w:tc>
        <w:tc>
          <w:tcPr>
            <w:tcW w:w="1975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Дизельный электроагрегат 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 xml:space="preserve">АД400С-Т400-1РП </w:t>
            </w:r>
          </w:p>
        </w:tc>
        <w:tc>
          <w:tcPr>
            <w:tcW w:w="2722" w:type="pct"/>
          </w:tcPr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Серия АД400С-Т400-1РП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№ 1113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Год выпуска 2019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Номинальная мощность 400 кВт</w:t>
            </w:r>
          </w:p>
          <w:p w:rsidR="00B83C85" w:rsidRPr="00F07942" w:rsidRDefault="00B83C85" w:rsidP="00FD16B1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7942">
              <w:rPr>
                <w:rFonts w:ascii="Courier New" w:hAnsi="Courier New" w:cs="Courier New"/>
                <w:sz w:val="22"/>
                <w:szCs w:val="22"/>
              </w:rPr>
              <w:t>Реестровый номер 000000045</w:t>
            </w:r>
          </w:p>
        </w:tc>
      </w:tr>
    </w:tbl>
    <w:p w:rsidR="00B83C85" w:rsidRPr="00045608" w:rsidRDefault="00B83C85" w:rsidP="00B83C85">
      <w:pPr>
        <w:overflowPunct/>
        <w:autoSpaceDE/>
        <w:adjustRightInd/>
        <w:rPr>
          <w:rFonts w:ascii="Arial" w:hAnsi="Arial" w:cs="Arial"/>
          <w:sz w:val="24"/>
          <w:szCs w:val="24"/>
        </w:rPr>
      </w:pPr>
    </w:p>
    <w:p w:rsidR="00FF4C97" w:rsidRPr="00F07942" w:rsidRDefault="007E41D0" w:rsidP="00EE55D9">
      <w:pPr>
        <w:rPr>
          <w:rFonts w:ascii="Arial" w:hAnsi="Arial" w:cs="Arial"/>
          <w:sz w:val="24"/>
          <w:szCs w:val="24"/>
        </w:rPr>
      </w:pPr>
      <w:r w:rsidRPr="00F07942">
        <w:rPr>
          <w:rFonts w:ascii="Arial" w:hAnsi="Arial" w:cs="Arial"/>
          <w:sz w:val="24"/>
          <w:szCs w:val="24"/>
        </w:rPr>
        <w:t>Глава Нийского</w:t>
      </w:r>
    </w:p>
    <w:p w:rsidR="00045608" w:rsidRPr="00F07942" w:rsidRDefault="007E41D0" w:rsidP="00EE55D9">
      <w:pPr>
        <w:rPr>
          <w:rFonts w:ascii="Arial" w:hAnsi="Arial" w:cs="Arial"/>
          <w:sz w:val="24"/>
          <w:szCs w:val="24"/>
        </w:rPr>
      </w:pPr>
      <w:r w:rsidRPr="00F07942">
        <w:rPr>
          <w:rFonts w:ascii="Arial" w:hAnsi="Arial" w:cs="Arial"/>
          <w:sz w:val="24"/>
          <w:szCs w:val="24"/>
        </w:rPr>
        <w:t>муниципа</w:t>
      </w:r>
      <w:r w:rsidR="00045608" w:rsidRPr="00F07942">
        <w:rPr>
          <w:rFonts w:ascii="Arial" w:hAnsi="Arial" w:cs="Arial"/>
          <w:sz w:val="24"/>
          <w:szCs w:val="24"/>
        </w:rPr>
        <w:t>льного образования</w:t>
      </w:r>
    </w:p>
    <w:p w:rsidR="007E41D0" w:rsidRPr="00F07942" w:rsidRDefault="007E41D0" w:rsidP="00EE55D9">
      <w:pPr>
        <w:rPr>
          <w:rFonts w:ascii="Arial" w:hAnsi="Arial" w:cs="Arial"/>
        </w:rPr>
      </w:pPr>
      <w:r w:rsidRPr="00F07942">
        <w:rPr>
          <w:rFonts w:ascii="Arial" w:hAnsi="Arial" w:cs="Arial"/>
          <w:sz w:val="24"/>
          <w:szCs w:val="24"/>
        </w:rPr>
        <w:t>Е.В. Дудник</w:t>
      </w:r>
    </w:p>
    <w:sectPr w:rsidR="007E41D0" w:rsidRPr="00F07942" w:rsidSect="0004560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780"/>
    <w:rsid w:val="00002960"/>
    <w:rsid w:val="000102B7"/>
    <w:rsid w:val="00045608"/>
    <w:rsid w:val="000659AF"/>
    <w:rsid w:val="000C2154"/>
    <w:rsid w:val="000C38EA"/>
    <w:rsid w:val="000E0C07"/>
    <w:rsid w:val="000E7D16"/>
    <w:rsid w:val="00172797"/>
    <w:rsid w:val="00266673"/>
    <w:rsid w:val="00364F95"/>
    <w:rsid w:val="00373BD5"/>
    <w:rsid w:val="004B4E27"/>
    <w:rsid w:val="00501DCF"/>
    <w:rsid w:val="00650531"/>
    <w:rsid w:val="006712E2"/>
    <w:rsid w:val="006A7CE8"/>
    <w:rsid w:val="0074391A"/>
    <w:rsid w:val="007B00AD"/>
    <w:rsid w:val="007E41D0"/>
    <w:rsid w:val="008B4909"/>
    <w:rsid w:val="00905C26"/>
    <w:rsid w:val="00942335"/>
    <w:rsid w:val="00942FE6"/>
    <w:rsid w:val="00952780"/>
    <w:rsid w:val="009B70B2"/>
    <w:rsid w:val="00A34650"/>
    <w:rsid w:val="00AD21C7"/>
    <w:rsid w:val="00AE54B0"/>
    <w:rsid w:val="00B0105E"/>
    <w:rsid w:val="00B83C85"/>
    <w:rsid w:val="00BC0322"/>
    <w:rsid w:val="00C202CE"/>
    <w:rsid w:val="00C42AC5"/>
    <w:rsid w:val="00C664C2"/>
    <w:rsid w:val="00CD0361"/>
    <w:rsid w:val="00D00549"/>
    <w:rsid w:val="00D205A4"/>
    <w:rsid w:val="00D43868"/>
    <w:rsid w:val="00D743FC"/>
    <w:rsid w:val="00DC630F"/>
    <w:rsid w:val="00DF0F30"/>
    <w:rsid w:val="00EA12F0"/>
    <w:rsid w:val="00EB45C0"/>
    <w:rsid w:val="00EE55D9"/>
    <w:rsid w:val="00F07942"/>
    <w:rsid w:val="00F674F5"/>
    <w:rsid w:val="00FA580B"/>
    <w:rsid w:val="00FB7B0C"/>
    <w:rsid w:val="00FF4C97"/>
    <w:rsid w:val="00FF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0C07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07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0C07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0C07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E0C07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E0C07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0C07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E0C07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E0C07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E0C07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0E0C07"/>
    <w:rPr>
      <w:rFonts w:ascii="Tms Rmn" w:eastAsia="Times New Roman" w:hAnsi="Tms Rmn" w:cs="Times New Roman"/>
      <w:sz w:val="48"/>
      <w:szCs w:val="48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0E0C07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0E0C07"/>
    <w:rPr>
      <w:rFonts w:ascii="Tms Rmn" w:eastAsia="Times New Roman" w:hAnsi="Tms Rm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0E0C07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0E0C07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0E0C07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7">
    <w:name w:val="Выделенная цитата Знак"/>
    <w:basedOn w:val="a0"/>
    <w:link w:val="a8"/>
    <w:uiPriority w:val="30"/>
    <w:rsid w:val="000E0C07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8">
    <w:name w:val="Intense Quote"/>
    <w:basedOn w:val="a"/>
    <w:next w:val="a"/>
    <w:link w:val="a7"/>
    <w:uiPriority w:val="30"/>
    <w:qFormat/>
    <w:rsid w:val="000E0C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9">
    <w:name w:val="Текст сноски Знак"/>
    <w:basedOn w:val="a0"/>
    <w:link w:val="aa"/>
    <w:uiPriority w:val="99"/>
    <w:semiHidden/>
    <w:rsid w:val="000E0C07"/>
    <w:rPr>
      <w:rFonts w:ascii="Tms Rmn" w:eastAsia="Times New Roman" w:hAnsi="Tms Rmn" w:cs="Times New Roman"/>
      <w:sz w:val="18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0E0C07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ab">
    <w:name w:val="Текст концевой сноски Знак"/>
    <w:basedOn w:val="a0"/>
    <w:link w:val="ac"/>
    <w:uiPriority w:val="99"/>
    <w:semiHidden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c">
    <w:name w:val="endnote text"/>
    <w:basedOn w:val="a"/>
    <w:link w:val="ab"/>
    <w:uiPriority w:val="99"/>
    <w:semiHidden/>
    <w:unhideWhenUsed/>
    <w:rsid w:val="000E0C07"/>
    <w:pPr>
      <w:overflowPunct/>
      <w:autoSpaceDE/>
      <w:autoSpaceDN/>
      <w:adjustRightInd/>
    </w:pPr>
    <w:rPr>
      <w:rFonts w:ascii="Tms Rmn" w:hAnsi="Tms Rmn"/>
    </w:rPr>
  </w:style>
  <w:style w:type="character" w:customStyle="1" w:styleId="ad">
    <w:name w:val="Верхний колонтитул Знак"/>
    <w:basedOn w:val="a0"/>
    <w:link w:val="ae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">
    <w:name w:val="Нижний колонтитул Знак"/>
    <w:basedOn w:val="a0"/>
    <w:link w:val="af0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1">
    <w:name w:val="Текст выноски Знак"/>
    <w:basedOn w:val="a0"/>
    <w:link w:val="af2"/>
    <w:uiPriority w:val="99"/>
    <w:semiHidden/>
    <w:rsid w:val="000E0C0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0E0C0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paragraph" w:styleId="af3">
    <w:name w:val="No Spacing"/>
    <w:basedOn w:val="a"/>
    <w:uiPriority w:val="1"/>
    <w:qFormat/>
    <w:rsid w:val="00045608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65878-E40F-4BF8-9D44-DDD3511F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3751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IBM_457</cp:lastModifiedBy>
  <cp:revision>8</cp:revision>
  <cp:lastPrinted>2024-11-25T03:39:00Z</cp:lastPrinted>
  <dcterms:created xsi:type="dcterms:W3CDTF">2024-11-18T04:46:00Z</dcterms:created>
  <dcterms:modified xsi:type="dcterms:W3CDTF">2024-11-27T06:29:00Z</dcterms:modified>
</cp:coreProperties>
</file>