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0E" w:rsidRDefault="006A5585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6A5585" w:rsidRPr="00343E61" w:rsidRDefault="006A5585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0B2C0E" w:rsidRPr="00343E61" w:rsidRDefault="006A5585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  <w:r w:rsidR="000B2C0E" w:rsidRPr="00343E61">
        <w:rPr>
          <w:rFonts w:ascii="Times New Roman" w:hAnsi="Times New Roman"/>
          <w:b/>
          <w:sz w:val="36"/>
          <w:szCs w:val="36"/>
        </w:rPr>
        <w:t xml:space="preserve"> </w:t>
      </w:r>
    </w:p>
    <w:p w:rsidR="000B2C0E" w:rsidRPr="00343E61" w:rsidRDefault="000B2C0E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0B2C0E" w:rsidRPr="00343E61" w:rsidRDefault="000B2C0E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0B2C0E" w:rsidRPr="00343E61" w:rsidRDefault="000B2C0E" w:rsidP="000B2C0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43E61">
        <w:rPr>
          <w:rFonts w:ascii="Times New Roman" w:hAnsi="Times New Roman"/>
          <w:b/>
          <w:sz w:val="36"/>
          <w:szCs w:val="36"/>
        </w:rPr>
        <w:t>ПОСТАНОВЛЕНИЕ</w:t>
      </w:r>
    </w:p>
    <w:p w:rsidR="000B2C0E" w:rsidRPr="00343E61" w:rsidRDefault="000B2C0E" w:rsidP="000B2C0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B2C0E" w:rsidRPr="00517F69" w:rsidRDefault="000B2C0E" w:rsidP="000B2C0E">
      <w:pPr>
        <w:spacing w:after="0"/>
        <w:rPr>
          <w:rFonts w:ascii="Times New Roman" w:hAnsi="Times New Roman"/>
          <w:sz w:val="24"/>
          <w:szCs w:val="24"/>
        </w:rPr>
      </w:pPr>
      <w:r w:rsidRPr="00517F69">
        <w:rPr>
          <w:rFonts w:ascii="Times New Roman" w:hAnsi="Times New Roman"/>
          <w:sz w:val="24"/>
          <w:szCs w:val="24"/>
        </w:rPr>
        <w:t>от «30» декабря 2014 г.</w:t>
      </w:r>
    </w:p>
    <w:p w:rsidR="000B2C0E" w:rsidRPr="00517F69" w:rsidRDefault="000B2C0E" w:rsidP="000B2C0E">
      <w:pPr>
        <w:spacing w:after="0"/>
        <w:rPr>
          <w:rFonts w:ascii="Times New Roman" w:hAnsi="Times New Roman"/>
          <w:sz w:val="24"/>
          <w:szCs w:val="24"/>
        </w:rPr>
      </w:pPr>
      <w:r w:rsidRPr="00517F6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63</w:t>
      </w:r>
      <w:r w:rsidRPr="00517F69">
        <w:rPr>
          <w:rFonts w:ascii="Times New Roman" w:hAnsi="Times New Roman"/>
          <w:sz w:val="24"/>
          <w:szCs w:val="24"/>
        </w:rPr>
        <w:t>-П</w:t>
      </w:r>
    </w:p>
    <w:tbl>
      <w:tblPr>
        <w:tblW w:w="0" w:type="auto"/>
        <w:tblLook w:val="04A0"/>
      </w:tblPr>
      <w:tblGrid>
        <w:gridCol w:w="4219"/>
      </w:tblGrid>
      <w:tr w:rsidR="00940408" w:rsidTr="000B2C0E">
        <w:tc>
          <w:tcPr>
            <w:tcW w:w="4219" w:type="dxa"/>
          </w:tcPr>
          <w:p w:rsidR="000B2C0E" w:rsidRDefault="000B2C0E" w:rsidP="0090247D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40408" w:rsidRDefault="00940408" w:rsidP="006A5585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Порядка </w:t>
            </w:r>
            <w:r w:rsidR="00F004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формирования, утверждения и ведения пл</w:t>
            </w:r>
            <w:r w:rsidR="009024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анов-графиков закупок товаров,</w:t>
            </w:r>
            <w:r w:rsidR="00F004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024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</w:t>
            </w:r>
            <w:r w:rsidR="00F004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абот, услуг для обеспечения нужд </w:t>
            </w:r>
            <w:r w:rsidR="000B2C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Нийского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муниципального образования  </w:t>
            </w:r>
          </w:p>
          <w:p w:rsidR="0090247D" w:rsidRDefault="0090247D" w:rsidP="0090247D">
            <w:pPr>
              <w:shd w:val="clear" w:color="auto" w:fill="FFFFFF"/>
              <w:jc w:val="both"/>
              <w:textAlignment w:val="baseline"/>
              <w:rPr>
                <w:rFonts w:cs="Calibri"/>
                <w:b/>
                <w:bCs/>
              </w:rPr>
            </w:pPr>
          </w:p>
        </w:tc>
      </w:tr>
    </w:tbl>
    <w:p w:rsidR="00AD499B" w:rsidRPr="00AD499B" w:rsidRDefault="00FE67BC" w:rsidP="00020C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 ст.ст. 15,</w:t>
      </w:r>
      <w:r w:rsidR="00020C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54 Федерального закона от 06.10.2003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 №131-ФЗ «Об общих принципах организации местного самоуправления в </w:t>
      </w:r>
      <w:r w:rsidR="00020C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Российской Федерации», со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ст.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21 Федерального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закона от 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05.04.2013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D581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44-ФЗ </w:t>
      </w:r>
      <w:r w:rsidR="006A55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рственных и муниципальных нужд</w:t>
      </w:r>
      <w:r w:rsidR="006A55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3D76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</w:t>
      </w:r>
      <w:r w:rsidR="00020CE6">
        <w:rPr>
          <w:rFonts w:ascii="Times New Roman" w:eastAsiaTheme="minorHAnsi" w:hAnsi="Times New Roman"/>
          <w:sz w:val="24"/>
          <w:szCs w:val="24"/>
        </w:rPr>
        <w:t>Постановление</w:t>
      </w:r>
      <w:r w:rsidR="003D766E">
        <w:rPr>
          <w:rFonts w:ascii="Times New Roman" w:eastAsiaTheme="minorHAnsi" w:hAnsi="Times New Roman"/>
          <w:sz w:val="24"/>
          <w:szCs w:val="24"/>
        </w:rPr>
        <w:t>м</w:t>
      </w:r>
      <w:r w:rsidR="00020CE6">
        <w:rPr>
          <w:rFonts w:ascii="Times New Roman" w:eastAsiaTheme="minorHAnsi" w:hAnsi="Times New Roman"/>
          <w:sz w:val="24"/>
          <w:szCs w:val="24"/>
        </w:rPr>
        <w:t xml:space="preserve"> Правительства РФ от 21.11.2013</w:t>
      </w:r>
      <w:r w:rsidR="000B2C0E">
        <w:rPr>
          <w:rFonts w:ascii="Times New Roman" w:eastAsiaTheme="minorHAnsi" w:hAnsi="Times New Roman"/>
          <w:sz w:val="24"/>
          <w:szCs w:val="24"/>
        </w:rPr>
        <w:t xml:space="preserve"> г</w:t>
      </w:r>
      <w:r w:rsidR="00020CE6">
        <w:rPr>
          <w:rFonts w:ascii="Times New Roman" w:eastAsiaTheme="minorHAnsi" w:hAnsi="Times New Roman"/>
          <w:sz w:val="24"/>
          <w:szCs w:val="24"/>
        </w:rPr>
        <w:t xml:space="preserve"> </w:t>
      </w:r>
      <w:r w:rsidR="000B2C0E">
        <w:rPr>
          <w:rFonts w:ascii="Times New Roman" w:eastAsiaTheme="minorHAnsi" w:hAnsi="Times New Roman"/>
          <w:sz w:val="24"/>
          <w:szCs w:val="24"/>
        </w:rPr>
        <w:t>№</w:t>
      </w:r>
      <w:r w:rsidR="00020CE6">
        <w:rPr>
          <w:rFonts w:ascii="Times New Roman" w:eastAsiaTheme="minorHAnsi" w:hAnsi="Times New Roman"/>
          <w:sz w:val="24"/>
          <w:szCs w:val="24"/>
        </w:rPr>
        <w:t>1044 "О требованиях к формированию, утверждению и</w:t>
      </w:r>
      <w:proofErr w:type="gramEnd"/>
      <w:r w:rsidR="00020CE6">
        <w:rPr>
          <w:rFonts w:ascii="Times New Roman" w:eastAsiaTheme="minorHAnsi" w:hAnsi="Times New Roman"/>
          <w:sz w:val="24"/>
          <w:szCs w:val="24"/>
        </w:rPr>
        <w:t xml:space="preserve">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услуг", </w:t>
      </w:r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руководствуясь ст.48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Устава Нийского</w:t>
      </w:r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образования,  </w:t>
      </w:r>
    </w:p>
    <w:p w:rsidR="00AD499B" w:rsidRPr="00AD499B" w:rsidRDefault="00AD499B" w:rsidP="00AD499B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D499B" w:rsidRPr="00AD499B" w:rsidRDefault="00AD499B" w:rsidP="006A55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D499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ПОСТАНОВЛЯЮ:</w:t>
      </w:r>
    </w:p>
    <w:p w:rsidR="00AD499B" w:rsidRPr="00FE67BC" w:rsidRDefault="00FE67BC" w:rsidP="006A55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Утвердить Порядок формирования, утверждения и ведения планов-графиков закупок товаров, работ, услуг для обеспечения нужд</w:t>
      </w:r>
      <w:r w:rsidR="00B744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Нийского</w:t>
      </w:r>
      <w:r w:rsidR="00B744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(Приложение </w:t>
      </w:r>
      <w:r w:rsidR="006F43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</w:t>
      </w:r>
      <w:r w:rsid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="00AD499B"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B5108" w:rsidRDefault="00EB5108" w:rsidP="006A55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Настощее постановление в</w:t>
      </w:r>
      <w:r w:rsidR="00E54499">
        <w:rPr>
          <w:rFonts w:ascii="Times New Roman" w:eastAsiaTheme="minorHAnsi" w:hAnsi="Times New Roman"/>
          <w:sz w:val="24"/>
          <w:szCs w:val="24"/>
        </w:rPr>
        <w:t xml:space="preserve"> течение 3 дней со дня </w:t>
      </w:r>
      <w:r>
        <w:rPr>
          <w:rFonts w:ascii="Times New Roman" w:eastAsiaTheme="minorHAnsi" w:hAnsi="Times New Roman"/>
          <w:sz w:val="24"/>
          <w:szCs w:val="24"/>
        </w:rPr>
        <w:t xml:space="preserve">его </w:t>
      </w:r>
      <w:r w:rsidR="00E54499">
        <w:rPr>
          <w:rFonts w:ascii="Times New Roman" w:eastAsiaTheme="minorHAnsi" w:hAnsi="Times New Roman"/>
          <w:sz w:val="24"/>
          <w:szCs w:val="24"/>
        </w:rPr>
        <w:t>подписания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E54499">
        <w:rPr>
          <w:rFonts w:ascii="Times New Roman" w:eastAsiaTheme="minorHAnsi" w:hAnsi="Times New Roman"/>
          <w:sz w:val="24"/>
          <w:szCs w:val="24"/>
        </w:rPr>
        <w:t xml:space="preserve">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</w:t>
      </w:r>
      <w:r w:rsidR="006A5585">
        <w:rPr>
          <w:rFonts w:ascii="Times New Roman" w:eastAsiaTheme="minorHAnsi" w:hAnsi="Times New Roman"/>
          <w:sz w:val="24"/>
          <w:szCs w:val="24"/>
        </w:rPr>
        <w:t>«</w:t>
      </w:r>
      <w:r w:rsidR="00E54499">
        <w:rPr>
          <w:rFonts w:ascii="Times New Roman" w:eastAsiaTheme="minorHAnsi" w:hAnsi="Times New Roman"/>
          <w:sz w:val="24"/>
          <w:szCs w:val="24"/>
        </w:rPr>
        <w:t>Интернет</w:t>
      </w:r>
      <w:r w:rsidR="006A5585">
        <w:rPr>
          <w:rFonts w:ascii="Times New Roman" w:eastAsiaTheme="minorHAnsi" w:hAnsi="Times New Roman"/>
          <w:sz w:val="24"/>
          <w:szCs w:val="24"/>
        </w:rPr>
        <w:t>»</w:t>
      </w:r>
      <w:r w:rsidR="00E54499">
        <w:rPr>
          <w:rFonts w:ascii="Times New Roman" w:eastAsiaTheme="minorHAnsi" w:hAnsi="Times New Roman"/>
          <w:sz w:val="24"/>
          <w:szCs w:val="24"/>
        </w:rPr>
        <w:t xml:space="preserve"> для размещения информации о размещении заказов на поставки товаров, выполнение работ, оказание услуг (</w:t>
      </w:r>
      <w:hyperlink r:id="rId5" w:history="1">
        <w:r w:rsidR="00E54499" w:rsidRPr="00635B29">
          <w:rPr>
            <w:rStyle w:val="a6"/>
            <w:rFonts w:ascii="Times New Roman" w:eastAsiaTheme="minorHAnsi" w:hAnsi="Times New Roman"/>
            <w:sz w:val="24"/>
            <w:szCs w:val="24"/>
          </w:rPr>
          <w:t>www.zakupki.gov.ru</w:t>
        </w:r>
      </w:hyperlink>
      <w:r w:rsidR="00E54499">
        <w:rPr>
          <w:rFonts w:ascii="Times New Roman" w:eastAsiaTheme="minorHAnsi" w:hAnsi="Times New Roman"/>
          <w:sz w:val="24"/>
          <w:szCs w:val="24"/>
        </w:rPr>
        <w:t xml:space="preserve">), а также </w:t>
      </w:r>
      <w:r w:rsidR="00E54499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официальном сайте Администрации Усть-Кутского муниципального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образования</w:t>
      </w:r>
      <w:proofErr w:type="gramEnd"/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54499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сети «Интернет».</w:t>
      </w:r>
    </w:p>
    <w:p w:rsidR="00FE67BC" w:rsidRDefault="00EB5108" w:rsidP="006A55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Настоящее постановление вступает в силу с 01 января 2015 года.</w:t>
      </w:r>
    </w:p>
    <w:p w:rsidR="00AD499B" w:rsidRPr="00AD499B" w:rsidRDefault="00EB5108" w:rsidP="006A55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специалиста администрации Нийского</w:t>
      </w:r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 по экономическим вопросам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В.А. Ягодзинскую.</w:t>
      </w:r>
    </w:p>
    <w:p w:rsidR="00AD499B" w:rsidRDefault="00AD499B" w:rsidP="00A67EA1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40075" w:rsidRDefault="00240075" w:rsidP="00AD49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B2C0E" w:rsidRDefault="000B2C0E" w:rsidP="00AD49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Глава администрации </w:t>
      </w:r>
    </w:p>
    <w:p w:rsidR="00AD499B" w:rsidRPr="00C44D8B" w:rsidRDefault="000B2C0E" w:rsidP="00AD49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Нийского </w:t>
      </w:r>
      <w:r w:rsid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</w:t>
      </w:r>
      <w:r w:rsidR="00AD499B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образования 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  <w:r w:rsidR="00AD499B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</w:t>
      </w:r>
      <w:r w:rsidR="00C44D8B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</w:t>
      </w:r>
      <w:r w:rsidR="00AD499B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</w:t>
      </w:r>
      <w:r w:rsidR="006A50EA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</w:t>
      </w:r>
      <w:r w:rsidR="00AD499B" w:rsidRPr="00C44D8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О.Е. Рубцов</w:t>
      </w:r>
    </w:p>
    <w:p w:rsidR="00A72D84" w:rsidRDefault="00A72D84" w:rsidP="00AD49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A5585" w:rsidRDefault="006A5585" w:rsidP="00AD49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6A5585" w:rsidSect="00A67EA1">
          <w:pgSz w:w="11906" w:h="16838"/>
          <w:pgMar w:top="851" w:right="851" w:bottom="567" w:left="1276" w:header="709" w:footer="709" w:gutter="0"/>
          <w:cols w:space="708"/>
          <w:docGrid w:linePitch="360"/>
        </w:sectPr>
      </w:pPr>
    </w:p>
    <w:p w:rsidR="00AD499B" w:rsidRPr="00AD499B" w:rsidRDefault="00AD499B" w:rsidP="000B2C0E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 №1</w:t>
      </w:r>
    </w:p>
    <w:p w:rsidR="00AD499B" w:rsidRPr="00AD499B" w:rsidRDefault="000B2C0E" w:rsidP="000B2C0E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 </w:t>
      </w:r>
      <w:r w:rsidR="00AD499B"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постановлению</w:t>
      </w:r>
    </w:p>
    <w:p w:rsidR="00AD499B" w:rsidRPr="00AD499B" w:rsidRDefault="00AD499B" w:rsidP="000B2C0E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Нийского</w:t>
      </w:r>
    </w:p>
    <w:p w:rsidR="00AD499B" w:rsidRPr="00AD499B" w:rsidRDefault="00AD499B" w:rsidP="000B2C0E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AD499B" w:rsidRPr="00AD499B" w:rsidRDefault="00AD499B" w:rsidP="000B2C0E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«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</w:t>
      </w: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декабря</w:t>
      </w: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2014 года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D4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№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63-П</w:t>
      </w:r>
    </w:p>
    <w:p w:rsidR="00AD499B" w:rsidRPr="00AD499B" w:rsidRDefault="00AD499B" w:rsidP="00AD49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E67BC" w:rsidRPr="00FE67BC" w:rsidRDefault="00FE67BC" w:rsidP="00FE6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E67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FE67BC" w:rsidRPr="00FE67BC" w:rsidRDefault="00FE67BC" w:rsidP="00FE6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E67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формирования, утверждения и ведения планов-графиков закупок </w:t>
      </w:r>
    </w:p>
    <w:p w:rsidR="006F436B" w:rsidRDefault="00FE67BC" w:rsidP="00FE6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E67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товаров, работ, услуг для обеспечения нужд </w:t>
      </w:r>
    </w:p>
    <w:p w:rsidR="00FE67BC" w:rsidRDefault="000B2C0E" w:rsidP="00FE6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Нийского</w:t>
      </w:r>
      <w:r w:rsidR="006F436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4C4615" w:rsidRDefault="004C4615" w:rsidP="00FE6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E67BC" w:rsidRPr="00FE67BC" w:rsidRDefault="00FE67BC" w:rsidP="007362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Настоящий Порядок устанавливает единый порядок формирования, утверждения и ведения планов-графиков закупок товаров, работ, услуг для обеспечения нужд 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Нийского</w:t>
      </w:r>
      <w:r w:rsidR="007B43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</w:t>
      </w:r>
      <w:r w:rsidR="007B43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05.04.2013</w:t>
      </w:r>
      <w:r w:rsidR="000B2C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B43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№44-ФЗ </w:t>
      </w:r>
      <w:r w:rsidR="006A55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A55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- Федеральный закон</w:t>
      </w:r>
      <w:r w:rsidR="004F7ED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контрактной  системе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="007362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7362FF">
        <w:rPr>
          <w:rFonts w:ascii="Times New Roman" w:eastAsiaTheme="minorHAnsi" w:hAnsi="Times New Roman"/>
          <w:sz w:val="24"/>
          <w:szCs w:val="24"/>
        </w:rPr>
        <w:t>Постановлением Правительства РФ от 21.11.2013</w:t>
      </w:r>
      <w:r w:rsidR="000B2C0E">
        <w:rPr>
          <w:rFonts w:ascii="Times New Roman" w:eastAsiaTheme="minorHAnsi" w:hAnsi="Times New Roman"/>
          <w:sz w:val="24"/>
          <w:szCs w:val="24"/>
        </w:rPr>
        <w:t xml:space="preserve"> г.</w:t>
      </w:r>
      <w:r w:rsidR="007362FF">
        <w:rPr>
          <w:rFonts w:ascii="Times New Roman" w:eastAsiaTheme="minorHAnsi" w:hAnsi="Times New Roman"/>
          <w:sz w:val="24"/>
          <w:szCs w:val="24"/>
        </w:rPr>
        <w:t xml:space="preserve"> </w:t>
      </w:r>
      <w:r w:rsidR="000B2C0E">
        <w:rPr>
          <w:rFonts w:ascii="Times New Roman" w:eastAsiaTheme="minorHAnsi" w:hAnsi="Times New Roman"/>
          <w:sz w:val="24"/>
          <w:szCs w:val="24"/>
        </w:rPr>
        <w:t>№</w:t>
      </w:r>
      <w:r w:rsidR="007362FF">
        <w:rPr>
          <w:rFonts w:ascii="Times New Roman" w:eastAsiaTheme="minorHAnsi" w:hAnsi="Times New Roman"/>
          <w:sz w:val="24"/>
          <w:szCs w:val="24"/>
        </w:rPr>
        <w:t xml:space="preserve">1044 </w:t>
      </w:r>
      <w:r w:rsidR="006A5585">
        <w:rPr>
          <w:rFonts w:ascii="Times New Roman" w:eastAsiaTheme="minorHAnsi" w:hAnsi="Times New Roman"/>
          <w:sz w:val="24"/>
          <w:szCs w:val="24"/>
        </w:rPr>
        <w:t>«</w:t>
      </w:r>
      <w:r w:rsidR="007362FF">
        <w:rPr>
          <w:rFonts w:ascii="Times New Roman" w:eastAsiaTheme="minorHAnsi" w:hAnsi="Times New Roman"/>
          <w:sz w:val="24"/>
          <w:szCs w:val="24"/>
        </w:rPr>
        <w:t>О требованиях к</w:t>
      </w:r>
      <w:proofErr w:type="gramEnd"/>
      <w:r w:rsidR="007362FF">
        <w:rPr>
          <w:rFonts w:ascii="Times New Roman" w:eastAsiaTheme="minorHAnsi" w:hAnsi="Times New Roman"/>
          <w:sz w:val="24"/>
          <w:szCs w:val="24"/>
        </w:rPr>
        <w:t xml:space="preserve">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</w:t>
      </w:r>
      <w:r w:rsidR="006A5585">
        <w:rPr>
          <w:rFonts w:ascii="Times New Roman" w:eastAsiaTheme="minorHAnsi" w:hAnsi="Times New Roman"/>
          <w:sz w:val="24"/>
          <w:szCs w:val="24"/>
        </w:rPr>
        <w:t>»</w:t>
      </w:r>
      <w:r w:rsidRPr="00FE67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758C7" w:rsidRDefault="007362FF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ar0"/>
      <w:bookmarkEnd w:id="1"/>
      <w:r>
        <w:rPr>
          <w:rFonts w:ascii="Times New Roman" w:eastAsiaTheme="minorHAnsi" w:hAnsi="Times New Roman"/>
          <w:sz w:val="24"/>
          <w:szCs w:val="24"/>
        </w:rPr>
        <w:t>2</w:t>
      </w:r>
      <w:r w:rsidR="000758C7">
        <w:rPr>
          <w:rFonts w:ascii="Times New Roman" w:eastAsiaTheme="minorHAnsi" w:hAnsi="Times New Roman"/>
          <w:sz w:val="24"/>
          <w:szCs w:val="24"/>
        </w:rPr>
        <w:t>. Планы-графики закупок формируются и утверждаются в течение 10 рабочих дней: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а) муниципальными заказчиками, действующими от имени </w:t>
      </w:r>
      <w:r w:rsidR="000B2C0E">
        <w:rPr>
          <w:rFonts w:ascii="Times New Roman" w:eastAsiaTheme="minorHAnsi" w:hAnsi="Times New Roman"/>
          <w:sz w:val="24"/>
          <w:szCs w:val="24"/>
        </w:rPr>
        <w:t>Нийского</w:t>
      </w:r>
      <w:r w:rsidR="007362FF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муниципального образования (далее - муниципальные заказчики),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2" w:name="Par2"/>
      <w:bookmarkEnd w:id="2"/>
      <w:r>
        <w:rPr>
          <w:rFonts w:ascii="Times New Roman" w:eastAsiaTheme="minorHAnsi" w:hAnsi="Times New Roman"/>
          <w:sz w:val="24"/>
          <w:szCs w:val="24"/>
        </w:rPr>
        <w:t xml:space="preserve">б) бюджетными учреждениями, созданными </w:t>
      </w:r>
      <w:r w:rsidR="000B2C0E">
        <w:rPr>
          <w:rFonts w:ascii="Times New Roman" w:eastAsiaTheme="minorHAnsi" w:hAnsi="Times New Roman"/>
          <w:sz w:val="24"/>
          <w:szCs w:val="24"/>
        </w:rPr>
        <w:t>Нийским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 муниципальным образованием, за исключением закупок, осуществляемых в соответствии с </w:t>
      </w:r>
      <w:hyperlink r:id="rId6" w:history="1">
        <w:r w:rsidRPr="00F84FBC">
          <w:rPr>
            <w:rFonts w:ascii="Times New Roman" w:eastAsiaTheme="minorHAnsi" w:hAnsi="Times New Roman"/>
            <w:sz w:val="24"/>
            <w:szCs w:val="24"/>
          </w:rPr>
          <w:t>частями 2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7" w:history="1">
        <w:r w:rsidRPr="00F84FBC">
          <w:rPr>
            <w:rFonts w:ascii="Times New Roman" w:eastAsiaTheme="minorHAnsi" w:hAnsi="Times New Roman"/>
            <w:sz w:val="24"/>
            <w:szCs w:val="24"/>
          </w:rPr>
          <w:t>6 статьи 15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системе, со дня утверждения плана финансово-хозяйственной деятельности;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3" w:name="Par3"/>
      <w:bookmarkEnd w:id="3"/>
      <w:proofErr w:type="gramStart"/>
      <w:r>
        <w:rPr>
          <w:rFonts w:ascii="Times New Roman" w:eastAsiaTheme="minorHAnsi" w:hAnsi="Times New Roman"/>
          <w:sz w:val="24"/>
          <w:szCs w:val="24"/>
        </w:rPr>
        <w:t xml:space="preserve">в) автономными учреждениями, созданными </w:t>
      </w:r>
      <w:r w:rsidR="000B2C0E">
        <w:rPr>
          <w:rFonts w:ascii="Times New Roman" w:eastAsiaTheme="minorHAnsi" w:hAnsi="Times New Roman"/>
          <w:sz w:val="24"/>
          <w:szCs w:val="24"/>
        </w:rPr>
        <w:t>Нийским</w:t>
      </w:r>
      <w:r>
        <w:rPr>
          <w:rFonts w:ascii="Times New Roman" w:eastAsiaTheme="minorHAnsi" w:hAnsi="Times New Roman"/>
          <w:sz w:val="24"/>
          <w:szCs w:val="24"/>
        </w:rPr>
        <w:t xml:space="preserve"> муниципальным образованием, муниципальными 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унитарными предприятиями в случае, предусмотренном </w:t>
      </w:r>
      <w:hyperlink r:id="rId8" w:history="1">
        <w:r w:rsidRPr="00F84FBC">
          <w:rPr>
            <w:rFonts w:ascii="Times New Roman" w:eastAsiaTheme="minorHAnsi" w:hAnsi="Times New Roman"/>
            <w:sz w:val="24"/>
            <w:szCs w:val="24"/>
          </w:rPr>
          <w:t>частью 4 статьи 15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системе, со дня заключения соглашения о предоставлении субсидии </w:t>
      </w:r>
      <w:r>
        <w:rPr>
          <w:rFonts w:ascii="Times New Roman" w:eastAsiaTheme="minorHAnsi" w:hAnsi="Times New Roman"/>
          <w:sz w:val="24"/>
          <w:szCs w:val="24"/>
        </w:rPr>
        <w:t xml:space="preserve">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</w:t>
      </w:r>
      <w:r w:rsidR="00F84FBC">
        <w:rPr>
          <w:rFonts w:ascii="Times New Roman" w:eastAsiaTheme="minorHAnsi" w:hAnsi="Times New Roman"/>
          <w:sz w:val="24"/>
          <w:szCs w:val="24"/>
        </w:rPr>
        <w:t>муниципальную</w:t>
      </w:r>
      <w:r>
        <w:rPr>
          <w:rFonts w:ascii="Times New Roman" w:eastAsiaTheme="minorHAnsi" w:hAnsi="Times New Roman"/>
          <w:sz w:val="24"/>
          <w:szCs w:val="24"/>
        </w:rPr>
        <w:t xml:space="preserve"> собственность (далее - субсидии).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При этом в план-график закупок включаются только закупки, которые планируется осуществлять за счет субсидий;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4" w:name="Par4"/>
      <w:bookmarkEnd w:id="4"/>
      <w:proofErr w:type="gramStart"/>
      <w:r>
        <w:rPr>
          <w:rFonts w:ascii="Times New Roman" w:eastAsiaTheme="minorHAnsi" w:hAnsi="Times New Roman"/>
          <w:sz w:val="24"/>
          <w:szCs w:val="24"/>
        </w:rPr>
        <w:t xml:space="preserve">г) бюджетными, автономными учреждениями, созданными </w:t>
      </w:r>
      <w:r w:rsidR="000B2C0E">
        <w:rPr>
          <w:rFonts w:ascii="Times New Roman" w:eastAsiaTheme="minorHAnsi" w:hAnsi="Times New Roman"/>
          <w:sz w:val="24"/>
          <w:szCs w:val="24"/>
        </w:rPr>
        <w:t>Нийским</w:t>
      </w:r>
      <w:r>
        <w:rPr>
          <w:rFonts w:ascii="Times New Roman" w:eastAsiaTheme="minorHAnsi" w:hAnsi="Times New Roman"/>
          <w:sz w:val="24"/>
          <w:szCs w:val="24"/>
        </w:rPr>
        <w:t xml:space="preserve"> муниципальным образованием, муниципальными унитарными предприятиями, осуществляющими 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полномочия на осуществление закупок в пределах переданных им органами местного самоуправления </w:t>
      </w:r>
      <w:r w:rsidR="000B2C0E">
        <w:rPr>
          <w:rFonts w:ascii="Times New Roman" w:eastAsiaTheme="minorHAnsi" w:hAnsi="Times New Roman"/>
          <w:sz w:val="24"/>
          <w:szCs w:val="24"/>
        </w:rPr>
        <w:t>Нийского</w:t>
      </w:r>
      <w:r w:rsidR="00F84FBC" w:rsidRPr="00F84FBC">
        <w:rPr>
          <w:rFonts w:ascii="Times New Roman" w:eastAsiaTheme="minorHAnsi" w:hAnsi="Times New Roman"/>
          <w:sz w:val="24"/>
          <w:szCs w:val="24"/>
        </w:rPr>
        <w:t xml:space="preserve"> муниципального образования 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полномочий, в случаях, предусмотренных </w:t>
      </w:r>
      <w:hyperlink r:id="rId9" w:history="1">
        <w:r w:rsidRPr="00F84FBC">
          <w:rPr>
            <w:rFonts w:ascii="Times New Roman" w:eastAsiaTheme="minorHAnsi" w:hAnsi="Times New Roman"/>
            <w:sz w:val="24"/>
            <w:szCs w:val="24"/>
          </w:rPr>
          <w:t>частью 6 статьи 15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системе, со дня доведения до соответствующего юридического лица объема прав в денежном выражении на принятие и (или) исполнение обязательств в соответствии с</w:t>
      </w:r>
      <w:proofErr w:type="gramEnd"/>
      <w:r w:rsidRPr="00F84FBC">
        <w:rPr>
          <w:rFonts w:ascii="Times New Roman" w:eastAsiaTheme="minorHAnsi" w:hAnsi="Times New Roman"/>
          <w:sz w:val="24"/>
          <w:szCs w:val="24"/>
        </w:rPr>
        <w:t xml:space="preserve"> бюджетным законодательством Российской </w:t>
      </w:r>
      <w:r>
        <w:rPr>
          <w:rFonts w:ascii="Times New Roman" w:eastAsiaTheme="minorHAnsi" w:hAnsi="Times New Roman"/>
          <w:sz w:val="24"/>
          <w:szCs w:val="24"/>
        </w:rPr>
        <w:t>Федерации.</w:t>
      </w:r>
    </w:p>
    <w:p w:rsidR="000758C7" w:rsidRPr="00F84FBC" w:rsidRDefault="00F84FBC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3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. Планы-графики закупок 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формируются лицами, указанными в </w:t>
      </w:r>
      <w:hyperlink w:anchor="Par0" w:history="1">
        <w:r w:rsidR="000758C7" w:rsidRPr="00F84FBC">
          <w:rPr>
            <w:rFonts w:ascii="Times New Roman" w:eastAsiaTheme="minorHAnsi" w:hAnsi="Times New Roman"/>
            <w:sz w:val="24"/>
            <w:szCs w:val="24"/>
          </w:rPr>
          <w:t xml:space="preserve">пункте </w:t>
        </w:r>
        <w:r w:rsidRPr="00F84FBC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>
        <w:rPr>
          <w:rFonts w:ascii="Times New Roman" w:eastAsiaTheme="minorHAnsi" w:hAnsi="Times New Roman"/>
          <w:sz w:val="24"/>
          <w:szCs w:val="24"/>
        </w:rPr>
        <w:t>Порядка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, ежегодно на очередной финансовый год в соответствии с планом закупок в сроки, установленные </w:t>
      </w:r>
      <w:r>
        <w:rPr>
          <w:rFonts w:ascii="Times New Roman" w:eastAsiaTheme="minorHAnsi" w:hAnsi="Times New Roman"/>
          <w:sz w:val="24"/>
          <w:szCs w:val="24"/>
        </w:rPr>
        <w:t xml:space="preserve">Администрацией </w:t>
      </w:r>
      <w:r w:rsidR="000B2C0E">
        <w:rPr>
          <w:rFonts w:ascii="Times New Roman" w:eastAsiaTheme="minorHAnsi" w:hAnsi="Times New Roman"/>
          <w:sz w:val="24"/>
          <w:szCs w:val="24"/>
        </w:rPr>
        <w:t>Нийского муниципального образования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>, с учетом следующих положений: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а) муниципальные заказчики в сроки, установленные главными распорядителями средств бюджета </w:t>
      </w:r>
      <w:r w:rsidR="000B2C0E">
        <w:rPr>
          <w:rFonts w:ascii="Times New Roman" w:eastAsiaTheme="minorHAnsi" w:hAnsi="Times New Roman"/>
          <w:sz w:val="24"/>
          <w:szCs w:val="24"/>
        </w:rPr>
        <w:t>Нийского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 муниципального образования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, но не позднее сроков, установленных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Администрацией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</w:t>
      </w:r>
      <w:r>
        <w:rPr>
          <w:rFonts w:ascii="Times New Roman" w:eastAsiaTheme="minorHAnsi" w:hAnsi="Times New Roman"/>
          <w:sz w:val="24"/>
          <w:szCs w:val="24"/>
        </w:rPr>
        <w:t>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формируют планы-графики закупок после внесения проекта </w:t>
      </w:r>
      <w:r w:rsidR="00F84FBC">
        <w:rPr>
          <w:rFonts w:ascii="Times New Roman" w:eastAsiaTheme="minorHAnsi" w:hAnsi="Times New Roman"/>
          <w:sz w:val="24"/>
          <w:szCs w:val="24"/>
        </w:rPr>
        <w:t>решения</w:t>
      </w:r>
      <w:r>
        <w:rPr>
          <w:rFonts w:ascii="Times New Roman" w:eastAsiaTheme="minorHAnsi" w:hAnsi="Times New Roman"/>
          <w:sz w:val="24"/>
          <w:szCs w:val="24"/>
        </w:rPr>
        <w:t xml:space="preserve"> о бюджете на рассмотрение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Думы </w:t>
      </w:r>
      <w:r w:rsidR="00126CF3">
        <w:rPr>
          <w:rFonts w:ascii="Times New Roman" w:eastAsiaTheme="minorHAnsi" w:hAnsi="Times New Roman"/>
          <w:sz w:val="24"/>
          <w:szCs w:val="24"/>
        </w:rPr>
        <w:t>Нийского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 муниципального образования (далее – Дума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МО)</w:t>
      </w:r>
      <w:r>
        <w:rPr>
          <w:rFonts w:ascii="Times New Roman" w:eastAsiaTheme="minorHAnsi" w:hAnsi="Times New Roman"/>
          <w:sz w:val="24"/>
          <w:szCs w:val="24"/>
        </w:rPr>
        <w:t>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уточняют при необходимости сформированные планы-графики закупок, после их уточнения и доведения до муниципального заказчика объема прав в денежном выражении на </w:t>
      </w: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принятие и (или) </w:t>
      </w:r>
      <w:r w:rsidRPr="00F84FBC">
        <w:rPr>
          <w:rFonts w:ascii="Times New Roman" w:eastAsiaTheme="minorHAnsi" w:hAnsi="Times New Roman"/>
          <w:sz w:val="24"/>
          <w:szCs w:val="24"/>
        </w:rPr>
        <w:t>исполнение обязательств в соответствии с бюджетным законодательством Российской Федерации утверждают сформированные планы-графики;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б) учреждения, указанные в </w:t>
      </w:r>
      <w:hyperlink w:anchor="Par2" w:history="1">
        <w:r w:rsidRPr="00F84FBC">
          <w:rPr>
            <w:rFonts w:ascii="Times New Roman" w:eastAsiaTheme="minorHAnsi" w:hAnsi="Times New Roman"/>
            <w:sz w:val="24"/>
            <w:szCs w:val="24"/>
          </w:rPr>
          <w:t xml:space="preserve">подпункте "б" пункта </w:t>
        </w:r>
        <w:r w:rsidR="00F84FBC" w:rsidRPr="00F84FBC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 w:rsidR="00F84FBC" w:rsidRPr="00F84FBC">
        <w:rPr>
          <w:rFonts w:ascii="Times New Roman" w:eastAsiaTheme="minorHAnsi" w:hAnsi="Times New Roman"/>
          <w:sz w:val="24"/>
          <w:szCs w:val="24"/>
        </w:rPr>
        <w:t>Порядка</w:t>
      </w:r>
      <w:r w:rsidRPr="00F84FBC">
        <w:rPr>
          <w:rFonts w:ascii="Times New Roman" w:eastAsiaTheme="minorHAnsi" w:hAnsi="Times New Roman"/>
          <w:sz w:val="24"/>
          <w:szCs w:val="24"/>
        </w:rPr>
        <w:t xml:space="preserve">, в сроки, установленные органами, осуществляющими функции и полномочия их учредителя, но не позднее сроков, установленных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Администрацией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</w:t>
      </w:r>
      <w:r w:rsidRPr="00F84FBC">
        <w:rPr>
          <w:rFonts w:ascii="Times New Roman" w:eastAsiaTheme="minorHAnsi" w:hAnsi="Times New Roman"/>
          <w:sz w:val="24"/>
          <w:szCs w:val="24"/>
        </w:rPr>
        <w:t>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формируют планы-графики </w:t>
      </w:r>
      <w:r>
        <w:rPr>
          <w:rFonts w:ascii="Times New Roman" w:eastAsiaTheme="minorHAnsi" w:hAnsi="Times New Roman"/>
          <w:sz w:val="24"/>
          <w:szCs w:val="24"/>
        </w:rPr>
        <w:t xml:space="preserve">закупок после внесения проекта </w:t>
      </w:r>
      <w:r w:rsidR="00F84FBC">
        <w:rPr>
          <w:rFonts w:ascii="Times New Roman" w:eastAsiaTheme="minorHAnsi" w:hAnsi="Times New Roman"/>
          <w:sz w:val="24"/>
          <w:szCs w:val="24"/>
        </w:rPr>
        <w:t>решения</w:t>
      </w:r>
      <w:r>
        <w:rPr>
          <w:rFonts w:ascii="Times New Roman" w:eastAsiaTheme="minorHAnsi" w:hAnsi="Times New Roman"/>
          <w:sz w:val="24"/>
          <w:szCs w:val="24"/>
        </w:rPr>
        <w:t xml:space="preserve"> о бюджете на рассмотрение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Думы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</w:t>
      </w:r>
      <w:r>
        <w:rPr>
          <w:rFonts w:ascii="Times New Roman" w:eastAsiaTheme="minorHAnsi" w:hAnsi="Times New Roman"/>
          <w:sz w:val="24"/>
          <w:szCs w:val="24"/>
        </w:rPr>
        <w:t>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уточняют при необходимости планы-графики закупок, после их уточнения и утверждения планов финансово-</w:t>
      </w:r>
      <w:r w:rsidRPr="00F84FBC">
        <w:rPr>
          <w:rFonts w:ascii="Times New Roman" w:eastAsiaTheme="minorHAnsi" w:hAnsi="Times New Roman"/>
          <w:sz w:val="24"/>
          <w:szCs w:val="24"/>
        </w:rPr>
        <w:t>хозяйственной деятельности утверждают планы-графики;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в) юридические лица, указанные в </w:t>
      </w:r>
      <w:hyperlink w:anchor="Par3" w:history="1">
        <w:r w:rsidRPr="00F84FBC">
          <w:rPr>
            <w:rFonts w:ascii="Times New Roman" w:eastAsiaTheme="minorHAnsi" w:hAnsi="Times New Roman"/>
            <w:sz w:val="24"/>
            <w:szCs w:val="24"/>
          </w:rPr>
          <w:t xml:space="preserve">подпункте "в" пункта </w:t>
        </w:r>
        <w:r w:rsidR="00F84FBC" w:rsidRPr="00F84FBC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Pr="00F84FBC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 w:rsidR="006D01FF">
        <w:rPr>
          <w:rFonts w:ascii="Times New Roman" w:eastAsiaTheme="minorHAnsi" w:hAnsi="Times New Roman"/>
          <w:sz w:val="24"/>
          <w:szCs w:val="24"/>
        </w:rPr>
        <w:t>Порядка</w:t>
      </w:r>
      <w:r w:rsidRPr="00F84FBC">
        <w:rPr>
          <w:rFonts w:ascii="Times New Roman" w:eastAsiaTheme="minorHAnsi" w:hAnsi="Times New Roman"/>
          <w:sz w:val="24"/>
          <w:szCs w:val="24"/>
        </w:rPr>
        <w:t>: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формируют планы-графики закупок после внесения проекта решения о бюджете на рассмотрение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Думы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</w:t>
      </w:r>
      <w:r w:rsidRPr="00F84FBC">
        <w:rPr>
          <w:rFonts w:ascii="Times New Roman" w:eastAsiaTheme="minorHAnsi" w:hAnsi="Times New Roman"/>
          <w:sz w:val="24"/>
          <w:szCs w:val="24"/>
        </w:rPr>
        <w:t>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уточняют при необходимости планы-графики </w:t>
      </w:r>
      <w:r>
        <w:rPr>
          <w:rFonts w:ascii="Times New Roman" w:eastAsiaTheme="minorHAnsi" w:hAnsi="Times New Roman"/>
          <w:sz w:val="24"/>
          <w:szCs w:val="24"/>
        </w:rPr>
        <w:t>закупок, после их уточнения и заключения соглашений о предоставлении субсидии утверждают планы-графики закупок;</w:t>
      </w:r>
    </w:p>
    <w:p w:rsidR="000758C7" w:rsidRPr="00F84FBC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г) юридические лица, указанные в </w:t>
      </w:r>
      <w:hyperlink w:anchor="Par4" w:history="1">
        <w:r w:rsidRPr="00F84FBC">
          <w:rPr>
            <w:rFonts w:ascii="Times New Roman" w:eastAsiaTheme="minorHAnsi" w:hAnsi="Times New Roman"/>
            <w:sz w:val="24"/>
            <w:szCs w:val="24"/>
          </w:rPr>
          <w:t xml:space="preserve">подпункте "г" пункта </w:t>
        </w:r>
        <w:r w:rsidR="00F84FBC" w:rsidRPr="00F84FBC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="006D01FF">
        <w:rPr>
          <w:rFonts w:ascii="Times New Roman" w:eastAsiaTheme="minorHAnsi" w:hAnsi="Times New Roman"/>
          <w:sz w:val="24"/>
          <w:szCs w:val="24"/>
        </w:rPr>
        <w:t xml:space="preserve"> настоящего Порядка</w:t>
      </w:r>
      <w:r w:rsidRPr="00F84FBC">
        <w:rPr>
          <w:rFonts w:ascii="Times New Roman" w:eastAsiaTheme="minorHAnsi" w:hAnsi="Times New Roman"/>
          <w:sz w:val="24"/>
          <w:szCs w:val="24"/>
        </w:rPr>
        <w:t>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F84FBC">
        <w:rPr>
          <w:rFonts w:ascii="Times New Roman" w:eastAsiaTheme="minorHAnsi" w:hAnsi="Times New Roman"/>
          <w:sz w:val="24"/>
          <w:szCs w:val="24"/>
        </w:rPr>
        <w:t xml:space="preserve">формируют планы-графики закупок после внесения проекта решения о бюджете на рассмотрение </w:t>
      </w:r>
      <w:r w:rsidR="00F84FBC">
        <w:rPr>
          <w:rFonts w:ascii="Times New Roman" w:eastAsiaTheme="minorHAnsi" w:hAnsi="Times New Roman"/>
          <w:sz w:val="24"/>
          <w:szCs w:val="24"/>
        </w:rPr>
        <w:t xml:space="preserve">Думы 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Нийского </w:t>
      </w:r>
      <w:r w:rsidR="00F84FBC">
        <w:rPr>
          <w:rFonts w:ascii="Times New Roman" w:eastAsiaTheme="minorHAnsi" w:hAnsi="Times New Roman"/>
          <w:sz w:val="24"/>
          <w:szCs w:val="24"/>
        </w:rPr>
        <w:t>МО</w:t>
      </w:r>
      <w:r>
        <w:rPr>
          <w:rFonts w:ascii="Times New Roman" w:eastAsiaTheme="minorHAnsi" w:hAnsi="Times New Roman"/>
          <w:sz w:val="24"/>
          <w:szCs w:val="24"/>
        </w:rPr>
        <w:t>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уточняют при необходимости планы-графики закупок, после их уточнения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в лице указанных органов утверждают планы-графики закупок.</w:t>
      </w:r>
    </w:p>
    <w:p w:rsidR="000758C7" w:rsidRPr="00F84FBC" w:rsidRDefault="00F84FBC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="000758C7">
        <w:rPr>
          <w:rFonts w:ascii="Times New Roman" w:eastAsiaTheme="minorHAnsi" w:hAnsi="Times New Roman"/>
          <w:sz w:val="24"/>
          <w:szCs w:val="24"/>
        </w:rPr>
        <w:t>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>подрядчика, исполнителя), устанавливаемым Правительством Российской</w:t>
      </w:r>
      <w:proofErr w:type="gramEnd"/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Федерации в соответствии со </w:t>
      </w:r>
      <w:hyperlink r:id="rId10" w:history="1">
        <w:r w:rsidR="000758C7" w:rsidRPr="00F84FBC">
          <w:rPr>
            <w:rFonts w:ascii="Times New Roman" w:eastAsiaTheme="minorHAnsi" w:hAnsi="Times New Roman"/>
            <w:sz w:val="24"/>
            <w:szCs w:val="24"/>
          </w:rPr>
          <w:t>статьей 111</w:t>
        </w:r>
      </w:hyperlink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системе.</w:t>
      </w:r>
    </w:p>
    <w:p w:rsidR="000758C7" w:rsidRDefault="004C4615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5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В случае если определение поставщиков (подрядчиков, исполнителей) для лиц, указанных в </w:t>
      </w:r>
      <w:hyperlink w:anchor="Par0" w:history="1">
        <w:r w:rsidR="000758C7" w:rsidRPr="00F84FBC">
          <w:rPr>
            <w:rFonts w:ascii="Times New Roman" w:eastAsiaTheme="minorHAnsi" w:hAnsi="Times New Roman"/>
            <w:sz w:val="24"/>
            <w:szCs w:val="24"/>
          </w:rPr>
          <w:t xml:space="preserve">пункте </w:t>
        </w:r>
        <w:r w:rsidR="00F84FBC" w:rsidRPr="00F84FBC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 w:rsidR="00F84FBC">
        <w:rPr>
          <w:rFonts w:ascii="Times New Roman" w:eastAsiaTheme="minorHAnsi" w:hAnsi="Times New Roman"/>
          <w:sz w:val="24"/>
          <w:szCs w:val="24"/>
        </w:rPr>
        <w:t>Порядка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, осуществляется уполномоченным органом или уполномоченным учреждением, определенными решениями о создании таких органов, учреждений или решениями о наделении их полномочиями в соответствии со </w:t>
      </w:r>
      <w:hyperlink r:id="rId11" w:history="1">
        <w:r w:rsidR="000758C7" w:rsidRPr="00F84FBC">
          <w:rPr>
            <w:rFonts w:ascii="Times New Roman" w:eastAsiaTheme="minorHAnsi" w:hAnsi="Times New Roman"/>
            <w:sz w:val="24"/>
            <w:szCs w:val="24"/>
          </w:rPr>
          <w:t>статьей 26</w:t>
        </w:r>
      </w:hyperlink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системе, то формирование планов-графиков закупок осуществляется </w:t>
      </w:r>
      <w:r w:rsidR="000758C7">
        <w:rPr>
          <w:rFonts w:ascii="Times New Roman" w:eastAsiaTheme="minorHAnsi" w:hAnsi="Times New Roman"/>
          <w:sz w:val="24"/>
          <w:szCs w:val="24"/>
        </w:rPr>
        <w:t>с учетом порядка взаимодействия заказчиков с уполномоченным органом, уполномоченным учреждением.</w:t>
      </w:r>
      <w:proofErr w:type="gramEnd"/>
    </w:p>
    <w:p w:rsidR="000758C7" w:rsidRPr="00F84FBC" w:rsidRDefault="004C4615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6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установленных Федеральным </w:t>
      </w:r>
      <w:hyperlink r:id="rId12" w:history="1">
        <w:r w:rsidR="000758C7" w:rsidRPr="00F84FBC">
          <w:rPr>
            <w:rFonts w:ascii="Times New Roman" w:eastAsiaTheme="minorHAnsi" w:hAnsi="Times New Roman"/>
            <w:sz w:val="24"/>
            <w:szCs w:val="24"/>
          </w:rPr>
          <w:t>законом</w:t>
        </w:r>
      </w:hyperlink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 о контрактной системе случаях в течение года, на который утвержден план-график закупок.</w:t>
      </w:r>
    </w:p>
    <w:p w:rsidR="000758C7" w:rsidRDefault="004C4615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7</w:t>
      </w:r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="000758C7" w:rsidRPr="00F84FBC">
        <w:rPr>
          <w:rFonts w:ascii="Times New Roman" w:eastAsiaTheme="minorHAnsi" w:hAnsi="Times New Roman"/>
          <w:sz w:val="24"/>
          <w:szCs w:val="24"/>
        </w:rPr>
        <w:t xml:space="preserve">В случае если период осуществления закупки, включаемой в план-график закупок 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муниципального заказчика в соответствии с бюджетным законодательством Российской Федерации либо в план-график закупок учреждения или юридического лица, указанных в </w:t>
      </w:r>
      <w:hyperlink w:anchor="Par2" w:history="1">
        <w:r w:rsidR="000758C7" w:rsidRPr="004C4615">
          <w:rPr>
            <w:rFonts w:ascii="Times New Roman" w:eastAsiaTheme="minorHAnsi" w:hAnsi="Times New Roman"/>
            <w:sz w:val="24"/>
            <w:szCs w:val="24"/>
          </w:rPr>
          <w:t>подпунктах "б"</w:t>
        </w:r>
      </w:hyperlink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или </w:t>
      </w:r>
      <w:hyperlink w:anchor="Par3" w:history="1">
        <w:r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>
        <w:rPr>
          <w:rFonts w:ascii="Times New Roman" w:eastAsiaTheme="minorHAnsi" w:hAnsi="Times New Roman"/>
          <w:sz w:val="24"/>
          <w:szCs w:val="24"/>
        </w:rPr>
        <w:t>Порядка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, превышает срок, на который </w:t>
      </w:r>
      <w:r w:rsidR="000758C7">
        <w:rPr>
          <w:rFonts w:ascii="Times New Roman" w:eastAsiaTheme="minorHAnsi" w:hAnsi="Times New Roman"/>
          <w:sz w:val="24"/>
          <w:szCs w:val="24"/>
        </w:rPr>
        <w:t>утверждается план-график закупок, в план-график закупок также включаются сведения о закупке на весь срок исполнения контракта.</w:t>
      </w:r>
      <w:proofErr w:type="gramEnd"/>
    </w:p>
    <w:p w:rsidR="000758C7" w:rsidRPr="004C4615" w:rsidRDefault="004C4615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8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="000758C7">
        <w:rPr>
          <w:rFonts w:ascii="Times New Roman" w:eastAsiaTheme="minorHAnsi" w:hAnsi="Times New Roman"/>
          <w:sz w:val="24"/>
          <w:szCs w:val="24"/>
        </w:rPr>
        <w:t xml:space="preserve">Лица, указанные в </w:t>
      </w:r>
      <w:hyperlink w:anchor="Par0" w:history="1">
        <w:r w:rsidR="000758C7" w:rsidRPr="004C4615">
          <w:rPr>
            <w:rFonts w:ascii="Times New Roman" w:eastAsiaTheme="minorHAnsi" w:hAnsi="Times New Roman"/>
            <w:sz w:val="24"/>
            <w:szCs w:val="24"/>
          </w:rPr>
          <w:t xml:space="preserve">пункте </w:t>
        </w:r>
        <w:r w:rsidRPr="004C4615">
          <w:rPr>
            <w:rFonts w:ascii="Times New Roman" w:eastAsiaTheme="minorHAnsi" w:hAnsi="Times New Roman"/>
            <w:sz w:val="24"/>
            <w:szCs w:val="24"/>
          </w:rPr>
          <w:t>2</w:t>
        </w:r>
      </w:hyperlink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>
        <w:rPr>
          <w:rFonts w:ascii="Times New Roman" w:eastAsiaTheme="minorHAnsi" w:hAnsi="Times New Roman"/>
          <w:sz w:val="24"/>
          <w:szCs w:val="24"/>
        </w:rPr>
        <w:t>Порядка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, ведут планы-графики закупок в соответствии с положениями Федерального </w:t>
      </w:r>
      <w:hyperlink r:id="rId13" w:history="1">
        <w:r w:rsidR="000758C7" w:rsidRPr="004C4615">
          <w:rPr>
            <w:rFonts w:ascii="Times New Roman" w:eastAsiaTheme="minorHAnsi" w:hAnsi="Times New Roman"/>
            <w:sz w:val="24"/>
            <w:szCs w:val="24"/>
          </w:rPr>
          <w:t>закона</w:t>
        </w:r>
      </w:hyperlink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о контрактной системе</w:t>
      </w:r>
      <w:r>
        <w:rPr>
          <w:rFonts w:ascii="Times New Roman" w:eastAsiaTheme="minorHAnsi" w:hAnsi="Times New Roman"/>
          <w:sz w:val="24"/>
          <w:szCs w:val="24"/>
        </w:rPr>
        <w:t>, Постановления Правительства РФ от 21.11.2013</w:t>
      </w:r>
      <w:r w:rsidR="00126CF3">
        <w:rPr>
          <w:rFonts w:ascii="Times New Roman" w:eastAsiaTheme="minorHAnsi" w:hAnsi="Times New Roman"/>
          <w:sz w:val="24"/>
          <w:szCs w:val="24"/>
        </w:rPr>
        <w:t xml:space="preserve"> г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26CF3">
        <w:rPr>
          <w:rFonts w:ascii="Times New Roman" w:eastAsiaTheme="minorHAnsi" w:hAnsi="Times New Roman"/>
          <w:sz w:val="24"/>
          <w:szCs w:val="24"/>
        </w:rPr>
        <w:t>№</w:t>
      </w:r>
      <w:r>
        <w:rPr>
          <w:rFonts w:ascii="Times New Roman" w:eastAsiaTheme="minorHAnsi" w:hAnsi="Times New Roman"/>
          <w:sz w:val="24"/>
          <w:szCs w:val="24"/>
        </w:rPr>
        <w:t xml:space="preserve">1044 </w:t>
      </w:r>
      <w:r w:rsidR="006A5585">
        <w:rPr>
          <w:rFonts w:ascii="Times New Roman" w:eastAsiaTheme="minorHAnsi" w:hAnsi="Times New Roman"/>
          <w:sz w:val="24"/>
          <w:szCs w:val="24"/>
        </w:rPr>
        <w:t>«</w:t>
      </w:r>
      <w:r>
        <w:rPr>
          <w:rFonts w:ascii="Times New Roman" w:eastAsiaTheme="minorHAnsi" w:hAnsi="Times New Roman"/>
          <w:sz w:val="24"/>
          <w:szCs w:val="24"/>
        </w:rPr>
        <w:t>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</w:t>
      </w:r>
      <w:r w:rsidR="006A5585">
        <w:rPr>
          <w:rFonts w:ascii="Times New Roman" w:eastAsiaTheme="minorHAnsi" w:hAnsi="Times New Roman"/>
          <w:sz w:val="24"/>
          <w:szCs w:val="24"/>
        </w:rPr>
        <w:t>»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и настоящего </w:t>
      </w:r>
      <w:r>
        <w:rPr>
          <w:rFonts w:ascii="Times New Roman" w:eastAsiaTheme="minorHAnsi" w:hAnsi="Times New Roman"/>
          <w:sz w:val="24"/>
          <w:szCs w:val="24"/>
        </w:rPr>
        <w:t>Порядка</w:t>
      </w:r>
      <w:proofErr w:type="gramEnd"/>
      <w:r w:rsidR="000758C7" w:rsidRPr="004C4615">
        <w:rPr>
          <w:rFonts w:ascii="Times New Roman" w:eastAsiaTheme="minorHAnsi" w:hAnsi="Times New Roman"/>
          <w:sz w:val="24"/>
          <w:szCs w:val="24"/>
        </w:rPr>
        <w:t>. Внесение изменений в планы-графики закупок осуществляется в случаях: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4C4615">
        <w:rPr>
          <w:rFonts w:ascii="Times New Roman" w:eastAsiaTheme="minorHAnsi" w:hAnsi="Times New Roman"/>
          <w:sz w:val="24"/>
          <w:szCs w:val="24"/>
        </w:rPr>
        <w:lastRenderedPageBreak/>
        <w:t>а) изменения объема и</w:t>
      </w:r>
      <w:r>
        <w:rPr>
          <w:rFonts w:ascii="Times New Roman" w:eastAsiaTheme="minorHAnsi" w:hAnsi="Times New Roman"/>
          <w:sz w:val="24"/>
          <w:szCs w:val="24"/>
        </w:rPr>
        <w:t xml:space="preserve">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</w:rPr>
        <w:t>б) 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в) отмены заказчиком закупки, предусмотренной планом-графиком закупок;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г) 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д) выдачи предписания федеральным органом исполнительной власти, уполномоченным на осуществление контроля в сфере закупок, органом исполнительной власти субъекта Российской Федерации, органом местного самоуправления об устранении нарушения законодательства Российской Федерации в сфере закупок, в том числе об аннулировании процедуры определения поставщиков (подрядчиков, исполнителей);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е) реализации решения, принятого заказчиком по итогам обязательного общественного обсуждения закупки;</w:t>
      </w:r>
    </w:p>
    <w:p w:rsidR="000758C7" w:rsidRDefault="000758C7" w:rsidP="004C46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ж) возникновения обстоятельств, предвидеть которые на дату утверждения плана-графика закупок было невозможно</w:t>
      </w:r>
      <w:r w:rsidR="004C4615">
        <w:rPr>
          <w:rFonts w:ascii="Times New Roman" w:eastAsiaTheme="minorHAnsi" w:hAnsi="Times New Roman"/>
          <w:sz w:val="24"/>
          <w:szCs w:val="24"/>
        </w:rPr>
        <w:t>.</w:t>
      </w:r>
    </w:p>
    <w:p w:rsidR="000758C7" w:rsidRDefault="004C4615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9</w:t>
      </w:r>
      <w:r w:rsidR="000758C7">
        <w:rPr>
          <w:rFonts w:ascii="Times New Roman" w:eastAsiaTheme="minorHAnsi" w:hAnsi="Times New Roman"/>
          <w:sz w:val="24"/>
          <w:szCs w:val="24"/>
        </w:rPr>
        <w:t xml:space="preserve">. Внесение изменений в план-график закупок по каждому объекту закупки осуществляется не </w:t>
      </w:r>
      <w:proofErr w:type="gramStart"/>
      <w:r w:rsidR="000758C7">
        <w:rPr>
          <w:rFonts w:ascii="Times New Roman" w:eastAsiaTheme="minorHAnsi" w:hAnsi="Times New Roman"/>
          <w:sz w:val="24"/>
          <w:szCs w:val="24"/>
        </w:rPr>
        <w:t>позднее</w:t>
      </w:r>
      <w:proofErr w:type="gramEnd"/>
      <w:r w:rsidR="000758C7">
        <w:rPr>
          <w:rFonts w:ascii="Times New Roman" w:eastAsiaTheme="minorHAnsi" w:hAnsi="Times New Roman"/>
          <w:sz w:val="24"/>
          <w:szCs w:val="24"/>
        </w:rPr>
        <w:t xml:space="preserve"> чем за 10 календарных дней до дня размещения на официальном сайте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указанного в </w:t>
      </w:r>
      <w:hyperlink w:anchor="Par32" w:history="1">
        <w:r w:rsidR="000758C7" w:rsidRPr="004C4615">
          <w:rPr>
            <w:rFonts w:ascii="Times New Roman" w:eastAsiaTheme="minorHAnsi" w:hAnsi="Times New Roman"/>
            <w:sz w:val="24"/>
            <w:szCs w:val="24"/>
          </w:rPr>
          <w:t>пункте 1</w:t>
        </w:r>
      </w:hyperlink>
      <w:r w:rsidRPr="004C4615">
        <w:rPr>
          <w:rFonts w:ascii="Times New Roman" w:eastAsiaTheme="minorHAnsi" w:hAnsi="Times New Roman"/>
          <w:sz w:val="24"/>
          <w:szCs w:val="24"/>
        </w:rPr>
        <w:t>0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настоящего </w:t>
      </w:r>
      <w:r w:rsidRPr="004C4615">
        <w:rPr>
          <w:rFonts w:ascii="Times New Roman" w:eastAsiaTheme="minorHAnsi" w:hAnsi="Times New Roman"/>
          <w:sz w:val="24"/>
          <w:szCs w:val="24"/>
        </w:rPr>
        <w:t>Порядка</w:t>
      </w:r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, а в случае если в соответствии с Федеральным </w:t>
      </w:r>
      <w:hyperlink r:id="rId14" w:history="1">
        <w:r w:rsidR="000758C7" w:rsidRPr="004C4615">
          <w:rPr>
            <w:rFonts w:ascii="Times New Roman" w:eastAsiaTheme="minorHAnsi" w:hAnsi="Times New Roman"/>
            <w:sz w:val="24"/>
            <w:szCs w:val="24"/>
          </w:rPr>
          <w:t>законом</w:t>
        </w:r>
      </w:hyperlink>
      <w:r w:rsidR="000758C7" w:rsidRPr="004C4615">
        <w:rPr>
          <w:rFonts w:ascii="Times New Roman" w:eastAsiaTheme="minorHAnsi" w:hAnsi="Times New Roman"/>
          <w:sz w:val="24"/>
          <w:szCs w:val="24"/>
        </w:rPr>
        <w:t xml:space="preserve"> о контрактной системе не предусмотрено размещение извещения об осуществлении закупки </w:t>
      </w:r>
      <w:r w:rsidR="000758C7">
        <w:rPr>
          <w:rFonts w:ascii="Times New Roman" w:eastAsiaTheme="minorHAnsi" w:hAnsi="Times New Roman"/>
          <w:sz w:val="24"/>
          <w:szCs w:val="24"/>
        </w:rPr>
        <w:t>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0758C7" w:rsidRDefault="000758C7" w:rsidP="000758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5" w:name="Par32"/>
      <w:bookmarkEnd w:id="5"/>
      <w:r>
        <w:rPr>
          <w:rFonts w:ascii="Times New Roman" w:eastAsiaTheme="minorHAnsi" w:hAnsi="Times New Roman"/>
          <w:sz w:val="24"/>
          <w:szCs w:val="24"/>
        </w:rPr>
        <w:t>1</w:t>
      </w:r>
      <w:r w:rsidR="004C4615">
        <w:rPr>
          <w:rFonts w:ascii="Times New Roman" w:eastAsiaTheme="minorHAnsi" w:hAnsi="Times New Roman"/>
          <w:sz w:val="24"/>
          <w:szCs w:val="24"/>
        </w:rPr>
        <w:t>0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5" w:history="1">
        <w:r w:rsidRPr="004C4615">
          <w:rPr>
            <w:rFonts w:ascii="Times New Roman" w:eastAsiaTheme="minorHAnsi" w:hAnsi="Times New Roman"/>
            <w:sz w:val="24"/>
            <w:szCs w:val="24"/>
          </w:rPr>
          <w:t>статьей 82</w:t>
        </w:r>
      </w:hyperlink>
      <w:r w:rsidRPr="004C4615">
        <w:rPr>
          <w:rFonts w:ascii="Times New Roman" w:eastAsiaTheme="minorHAnsi" w:hAnsi="Times New Roman"/>
          <w:sz w:val="24"/>
          <w:szCs w:val="24"/>
        </w:rPr>
        <w:t xml:space="preserve">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</w:t>
      </w:r>
      <w:proofErr w:type="gramEnd"/>
      <w:r w:rsidRPr="004C4615">
        <w:rPr>
          <w:rFonts w:ascii="Times New Roman" w:eastAsiaTheme="minorHAnsi" w:hAnsi="Times New Roman"/>
          <w:sz w:val="24"/>
          <w:szCs w:val="24"/>
        </w:rPr>
        <w:t xml:space="preserve"> </w:t>
      </w:r>
      <w:hyperlink r:id="rId16" w:history="1">
        <w:r w:rsidRPr="004C4615">
          <w:rPr>
            <w:rFonts w:ascii="Times New Roman" w:eastAsiaTheme="minorHAnsi" w:hAnsi="Times New Roman"/>
            <w:sz w:val="24"/>
            <w:szCs w:val="24"/>
          </w:rPr>
          <w:t>пунктами 9</w:t>
        </w:r>
      </w:hyperlink>
      <w:r w:rsidRPr="004C4615">
        <w:rPr>
          <w:rFonts w:ascii="Times New Roman" w:eastAsiaTheme="minorHAnsi" w:hAnsi="Times New Roman"/>
          <w:sz w:val="24"/>
          <w:szCs w:val="24"/>
        </w:rPr>
        <w:t xml:space="preserve"> и </w:t>
      </w:r>
      <w:hyperlink r:id="rId17" w:history="1">
        <w:r w:rsidRPr="004C4615">
          <w:rPr>
            <w:rFonts w:ascii="Times New Roman" w:eastAsiaTheme="minorHAnsi" w:hAnsi="Times New Roman"/>
            <w:sz w:val="24"/>
            <w:szCs w:val="24"/>
          </w:rPr>
          <w:t>28 части 1 статьи 93</w:t>
        </w:r>
      </w:hyperlink>
      <w:r w:rsidRPr="004C4615">
        <w:rPr>
          <w:rFonts w:ascii="Times New Roman" w:eastAsiaTheme="minorHAnsi" w:hAnsi="Times New Roman"/>
          <w:sz w:val="24"/>
          <w:szCs w:val="24"/>
        </w:rPr>
        <w:t xml:space="preserve"> Федерального </w:t>
      </w:r>
      <w:r>
        <w:rPr>
          <w:rFonts w:ascii="Times New Roman" w:eastAsiaTheme="minorHAnsi" w:hAnsi="Times New Roman"/>
          <w:sz w:val="24"/>
          <w:szCs w:val="24"/>
        </w:rPr>
        <w:t xml:space="preserve">закона о контрактной системе - не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позднее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чем за один календарный день до даты заключения контракта.</w:t>
      </w:r>
    </w:p>
    <w:p w:rsidR="004C4615" w:rsidRDefault="004C4615" w:rsidP="000758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sectPr w:rsidR="004C4615" w:rsidSect="00A67EA1">
      <w:pgSz w:w="11906" w:h="16838"/>
      <w:pgMar w:top="851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72F7A"/>
    <w:multiLevelType w:val="hybridMultilevel"/>
    <w:tmpl w:val="BE181A0C"/>
    <w:lvl w:ilvl="0" w:tplc="496078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171AE"/>
    <w:rsid w:val="00020CE6"/>
    <w:rsid w:val="00026D33"/>
    <w:rsid w:val="0004040D"/>
    <w:rsid w:val="000758C7"/>
    <w:rsid w:val="00081D5C"/>
    <w:rsid w:val="000B2C0E"/>
    <w:rsid w:val="000B2D2A"/>
    <w:rsid w:val="000E1E7C"/>
    <w:rsid w:val="00126CF3"/>
    <w:rsid w:val="00162A02"/>
    <w:rsid w:val="00171065"/>
    <w:rsid w:val="00177C98"/>
    <w:rsid w:val="00210899"/>
    <w:rsid w:val="002351C9"/>
    <w:rsid w:val="00240075"/>
    <w:rsid w:val="00267FD8"/>
    <w:rsid w:val="00271D19"/>
    <w:rsid w:val="002D7DD9"/>
    <w:rsid w:val="002E790C"/>
    <w:rsid w:val="00312824"/>
    <w:rsid w:val="0033643E"/>
    <w:rsid w:val="0034646C"/>
    <w:rsid w:val="00356959"/>
    <w:rsid w:val="00364D32"/>
    <w:rsid w:val="00391542"/>
    <w:rsid w:val="003D766E"/>
    <w:rsid w:val="003E0FCB"/>
    <w:rsid w:val="003E64F1"/>
    <w:rsid w:val="00427F74"/>
    <w:rsid w:val="00446EF7"/>
    <w:rsid w:val="00455037"/>
    <w:rsid w:val="00476E56"/>
    <w:rsid w:val="004B5E3C"/>
    <w:rsid w:val="004C4615"/>
    <w:rsid w:val="004E6BEA"/>
    <w:rsid w:val="004F7ED9"/>
    <w:rsid w:val="005557F6"/>
    <w:rsid w:val="00615BF9"/>
    <w:rsid w:val="006202A6"/>
    <w:rsid w:val="00697C02"/>
    <w:rsid w:val="006A50EA"/>
    <w:rsid w:val="006A5585"/>
    <w:rsid w:val="006B616E"/>
    <w:rsid w:val="006C3F6E"/>
    <w:rsid w:val="006D01FF"/>
    <w:rsid w:val="006D65CF"/>
    <w:rsid w:val="006F436B"/>
    <w:rsid w:val="006F70DC"/>
    <w:rsid w:val="007362FF"/>
    <w:rsid w:val="0074382A"/>
    <w:rsid w:val="007662F6"/>
    <w:rsid w:val="007B43C3"/>
    <w:rsid w:val="008171AE"/>
    <w:rsid w:val="0083309D"/>
    <w:rsid w:val="008811F2"/>
    <w:rsid w:val="00882FB7"/>
    <w:rsid w:val="008A62C2"/>
    <w:rsid w:val="008A6CA5"/>
    <w:rsid w:val="008B1C3C"/>
    <w:rsid w:val="0090247D"/>
    <w:rsid w:val="00923253"/>
    <w:rsid w:val="00925DC1"/>
    <w:rsid w:val="00940408"/>
    <w:rsid w:val="00967C96"/>
    <w:rsid w:val="00A07649"/>
    <w:rsid w:val="00A67EA1"/>
    <w:rsid w:val="00A70F94"/>
    <w:rsid w:val="00A72D84"/>
    <w:rsid w:val="00AB4985"/>
    <w:rsid w:val="00AC194C"/>
    <w:rsid w:val="00AD499B"/>
    <w:rsid w:val="00B40E12"/>
    <w:rsid w:val="00B60613"/>
    <w:rsid w:val="00B7428F"/>
    <w:rsid w:val="00B74405"/>
    <w:rsid w:val="00B87F3B"/>
    <w:rsid w:val="00BA4120"/>
    <w:rsid w:val="00BE53F1"/>
    <w:rsid w:val="00BE6BA0"/>
    <w:rsid w:val="00C069A9"/>
    <w:rsid w:val="00C44D8B"/>
    <w:rsid w:val="00C733BA"/>
    <w:rsid w:val="00C90CA9"/>
    <w:rsid w:val="00CC6FDF"/>
    <w:rsid w:val="00CF1812"/>
    <w:rsid w:val="00CF184A"/>
    <w:rsid w:val="00D45EC5"/>
    <w:rsid w:val="00D748B0"/>
    <w:rsid w:val="00DA1462"/>
    <w:rsid w:val="00DA6ADE"/>
    <w:rsid w:val="00DB512F"/>
    <w:rsid w:val="00DF46B7"/>
    <w:rsid w:val="00E34526"/>
    <w:rsid w:val="00E51210"/>
    <w:rsid w:val="00E54499"/>
    <w:rsid w:val="00E9092F"/>
    <w:rsid w:val="00EA1727"/>
    <w:rsid w:val="00EB5108"/>
    <w:rsid w:val="00EF7959"/>
    <w:rsid w:val="00F004F2"/>
    <w:rsid w:val="00F11096"/>
    <w:rsid w:val="00F11EA5"/>
    <w:rsid w:val="00F12075"/>
    <w:rsid w:val="00F1701C"/>
    <w:rsid w:val="00F84FBC"/>
    <w:rsid w:val="00FC3D86"/>
    <w:rsid w:val="00FD4D3B"/>
    <w:rsid w:val="00FD5819"/>
    <w:rsid w:val="00FE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4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5CF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5449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4615"/>
    <w:pPr>
      <w:ind w:left="720"/>
      <w:contextualSpacing/>
    </w:pPr>
  </w:style>
  <w:style w:type="paragraph" w:styleId="a8">
    <w:name w:val="No Spacing"/>
    <w:uiPriority w:val="1"/>
    <w:qFormat/>
    <w:rsid w:val="000B2C0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4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4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5CF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5449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46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44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70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B6DAC9974E60113ED2952742AA720C2726E8AB0CFD4428459BF67869463A8DB169B060F7B12D7Fy4b6H" TargetMode="External"/><Relationship Id="rId13" Type="http://schemas.openxmlformats.org/officeDocument/2006/relationships/hyperlink" Target="consultantplus://offline/ref=86B6DAC9974E60113ED2952742AA720C2726E8AB0CFD4428459BF67869y4b6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B6DAC9974E60113ED2952742AA720C2726E8AB0CFD4428459BF67869463A8DB169B060F7B12D7Ey4bEH" TargetMode="External"/><Relationship Id="rId12" Type="http://schemas.openxmlformats.org/officeDocument/2006/relationships/hyperlink" Target="consultantplus://offline/ref=86B6DAC9974E60113ED2952742AA720C2726E8AB0CFD4428459BF67869y4b6H" TargetMode="External"/><Relationship Id="rId17" Type="http://schemas.openxmlformats.org/officeDocument/2006/relationships/hyperlink" Target="consultantplus://offline/ref=86B6DAC9974E60113ED2952742AA720C2726E8AB0CFD4428459BF67869463A8DB169B060F7B02E75y4b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6B6DAC9974E60113ED2952742AA720C2726E8AB0CFD4428459BF67869463A8DB169B060F7B02E7By4b9H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B6DAC9974E60113ED2952742AA720C2726E8AB0CFD4428459BF67869463A8DB169B060F7B12D7Fy4bBH" TargetMode="External"/><Relationship Id="rId11" Type="http://schemas.openxmlformats.org/officeDocument/2006/relationships/hyperlink" Target="consultantplus://offline/ref=86B6DAC9974E60113ED2952742AA720C2726E8AB0CFD4428459BF67869463A8DB169B060F7B12E74y4bFH" TargetMode="External"/><Relationship Id="rId5" Type="http://schemas.openxmlformats.org/officeDocument/2006/relationships/hyperlink" Target="http://www.zakupki.gov.ru" TargetMode="External"/><Relationship Id="rId15" Type="http://schemas.openxmlformats.org/officeDocument/2006/relationships/hyperlink" Target="consultantplus://offline/ref=86B6DAC9974E60113ED2952742AA720C2726E8AB0CFD4428459BF67869463A8DB169B060F7B02C7Ay4bBH" TargetMode="External"/><Relationship Id="rId10" Type="http://schemas.openxmlformats.org/officeDocument/2006/relationships/hyperlink" Target="consultantplus://offline/ref=86B6DAC9974E60113ED2952742AA720C2726E8AB0CFD4428459BF67869463A8DB169B060F7B02A7Dy4b9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B6DAC9974E60113ED2952742AA720C2726E8AB0CFD4428459BF67869463A8DB169B060F7B12D7Ey4bEH" TargetMode="External"/><Relationship Id="rId14" Type="http://schemas.openxmlformats.org/officeDocument/2006/relationships/hyperlink" Target="consultantplus://offline/ref=86B6DAC9974E60113ED2952742AA720C2726E8AB0CFD4428459BF67869y4b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Петрова</dc:creator>
  <cp:lastModifiedBy>User</cp:lastModifiedBy>
  <cp:revision>24</cp:revision>
  <cp:lastPrinted>2014-12-05T05:48:00Z</cp:lastPrinted>
  <dcterms:created xsi:type="dcterms:W3CDTF">2014-12-18T01:55:00Z</dcterms:created>
  <dcterms:modified xsi:type="dcterms:W3CDTF">2019-11-08T06:57:00Z</dcterms:modified>
</cp:coreProperties>
</file>